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p>
    <w:p w14:paraId="3ED9F44E" w14:textId="1F74DB3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644D2C">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1FBE1322"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42406C">
        <w:rPr>
          <w:rFonts w:ascii="Arial" w:hAnsi="Arial" w:cs="Arial"/>
          <w:bCs/>
          <w:sz w:val="20"/>
          <w:szCs w:val="20"/>
          <w:lang w:val="ro-RO"/>
        </w:rPr>
        <w:t>2</w:t>
      </w:r>
      <w:r w:rsidR="00A921EB">
        <w:rPr>
          <w:rFonts w:ascii="Arial" w:hAnsi="Arial" w:cs="Arial"/>
          <w:bCs/>
          <w:sz w:val="20"/>
          <w:szCs w:val="20"/>
          <w:lang w:val="ro-RO"/>
        </w:rPr>
        <w:t>5 April</w:t>
      </w:r>
      <w:r w:rsidR="00825EC9" w:rsidRPr="00825EC9">
        <w:rPr>
          <w:rFonts w:ascii="Arial" w:hAnsi="Arial" w:cs="Arial"/>
          <w:bCs/>
          <w:sz w:val="20"/>
          <w:szCs w:val="20"/>
          <w:lang w:val="ro-RO"/>
        </w:rPr>
        <w:t xml:space="preserve"> 202</w:t>
      </w:r>
      <w:r w:rsidR="00A921EB">
        <w:rPr>
          <w:rFonts w:ascii="Arial" w:hAnsi="Arial" w:cs="Arial"/>
          <w:bCs/>
          <w:sz w:val="20"/>
          <w:szCs w:val="20"/>
          <w:lang w:val="ro-RO"/>
        </w:rPr>
        <w:t>2</w:t>
      </w:r>
      <w:r w:rsidRPr="000D1E1F">
        <w:rPr>
          <w:rFonts w:ascii="Arial" w:hAnsi="Arial" w:cs="Arial"/>
          <w:bCs/>
          <w:sz w:val="20"/>
          <w:szCs w:val="20"/>
          <w:lang w:val="ro-RO"/>
        </w:rPr>
        <w:t>,</w:t>
      </w:r>
      <w:r w:rsidR="00A25759">
        <w:rPr>
          <w:rFonts w:ascii="Arial" w:hAnsi="Arial" w:cs="Arial"/>
          <w:bCs/>
          <w:sz w:val="20"/>
          <w:szCs w:val="20"/>
          <w:lang w:val="ro-RO"/>
        </w:rPr>
        <w:t xml:space="preserve"> </w:t>
      </w:r>
      <w:r w:rsidR="00A921EB">
        <w:rPr>
          <w:rFonts w:ascii="Arial" w:hAnsi="Arial" w:cs="Arial"/>
          <w:bCs/>
          <w:sz w:val="20"/>
          <w:szCs w:val="20"/>
          <w:lang w:val="ro-RO"/>
        </w:rPr>
        <w:t>9</w:t>
      </w:r>
      <w:r w:rsidR="005A7561">
        <w:rPr>
          <w:rFonts w:ascii="Arial" w:hAnsi="Arial" w:cs="Arial"/>
          <w:bCs/>
          <w:sz w:val="20"/>
          <w:szCs w:val="20"/>
          <w:lang w:val="ro-RO"/>
        </w:rPr>
        <w:t>:00 A</w:t>
      </w:r>
      <w:r w:rsidR="00A31D65">
        <w:rPr>
          <w:rFonts w:ascii="Arial" w:hAnsi="Arial" w:cs="Arial"/>
          <w:bCs/>
          <w:sz w:val="20"/>
          <w:szCs w:val="20"/>
          <w:lang w:val="ro-RO"/>
        </w:rPr>
        <w:t>.</w:t>
      </w:r>
      <w:r w:rsidR="005A7561">
        <w:rPr>
          <w:rFonts w:ascii="Arial" w:hAnsi="Arial" w:cs="Arial"/>
          <w:bCs/>
          <w:sz w:val="20"/>
          <w:szCs w:val="20"/>
          <w:lang w:val="ro-RO"/>
        </w:rPr>
        <w:t>M</w:t>
      </w:r>
      <w:r w:rsidR="00A31D65">
        <w:rPr>
          <w:rFonts w:ascii="Arial" w:hAnsi="Arial" w:cs="Arial"/>
          <w:bCs/>
          <w:sz w:val="20"/>
          <w:szCs w:val="20"/>
          <w:lang w:val="ro-RO"/>
        </w:rPr>
        <w:t>.</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921EB">
        <w:rPr>
          <w:rFonts w:ascii="Arial" w:hAnsi="Arial" w:cs="Arial"/>
          <w:bCs/>
          <w:sz w:val="20"/>
          <w:szCs w:val="20"/>
          <w:lang w:val="ro-RO"/>
        </w:rPr>
        <w:t>26 April 2023</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A921EB">
        <w:rPr>
          <w:rFonts w:ascii="Arial" w:hAnsi="Arial" w:cs="Arial"/>
          <w:bCs/>
          <w:sz w:val="20"/>
          <w:szCs w:val="20"/>
          <w:lang w:val="ro-RO"/>
        </w:rPr>
        <w:t>9</w:t>
      </w:r>
      <w:r w:rsidR="005A7561">
        <w:rPr>
          <w:rFonts w:ascii="Arial" w:hAnsi="Arial" w:cs="Arial"/>
          <w:bCs/>
          <w:sz w:val="20"/>
          <w:szCs w:val="20"/>
          <w:lang w:val="ro-RO"/>
        </w:rPr>
        <w:t>:00 A</w:t>
      </w:r>
      <w:r w:rsidR="00A31D65">
        <w:rPr>
          <w:rFonts w:ascii="Arial" w:hAnsi="Arial" w:cs="Arial"/>
          <w:bCs/>
          <w:sz w:val="20"/>
          <w:szCs w:val="20"/>
          <w:lang w:val="ro-RO"/>
        </w:rPr>
        <w:t>.</w:t>
      </w:r>
      <w:r w:rsidR="005A7561">
        <w:rPr>
          <w:rFonts w:ascii="Arial" w:hAnsi="Arial" w:cs="Arial"/>
          <w:bCs/>
          <w:sz w:val="20"/>
          <w:szCs w:val="20"/>
          <w:lang w:val="ro-RO"/>
        </w:rPr>
        <w:t>M</w:t>
      </w:r>
      <w:r w:rsidR="00A31D65">
        <w:rPr>
          <w:rFonts w:ascii="Arial" w:hAnsi="Arial" w:cs="Arial"/>
          <w:bCs/>
          <w:sz w:val="20"/>
          <w:szCs w:val="20"/>
          <w:lang w:val="ro-RO"/>
        </w:rPr>
        <w:t>.</w:t>
      </w:r>
      <w:r w:rsidR="005A7561" w:rsidRPr="000D1E1F">
        <w:rPr>
          <w:rFonts w:ascii="Arial" w:hAnsi="Arial" w:cs="Arial"/>
          <w:bCs/>
          <w:sz w:val="20"/>
          <w:szCs w:val="20"/>
          <w:lang w:val="ro-RO"/>
        </w:rPr>
        <w:t xml:space="preserve"> </w:t>
      </w:r>
      <w:r w:rsidRPr="000D1E1F">
        <w:rPr>
          <w:rFonts w:ascii="Arial" w:hAnsi="Arial" w:cs="Arial"/>
          <w:bCs/>
          <w:sz w:val="20"/>
          <w:szCs w:val="20"/>
          <w:lang w:val="ro-RO"/>
        </w:rPr>
        <w:t>Romanian time (second convening)</w:t>
      </w:r>
    </w:p>
    <w:p w14:paraId="1CDFC397" w14:textId="679DB70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A25759">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A25759">
        <w:rPr>
          <w:rFonts w:ascii="Arial" w:hAnsi="Arial" w:cs="Arial"/>
          <w:bCs/>
          <w:sz w:val="20"/>
          <w:szCs w:val="20"/>
          <w:highlight w:val="lightGray"/>
          <w:lang w:val="ro-RO"/>
        </w:rPr>
        <w:t>identity document</w:t>
      </w:r>
      <w:r w:rsidRPr="000D1E1F">
        <w:rPr>
          <w:rFonts w:ascii="Arial" w:hAnsi="Arial" w:cs="Arial"/>
          <w:bCs/>
          <w:sz w:val="20"/>
          <w:szCs w:val="20"/>
          <w:lang w:val="ro-RO"/>
        </w:rPr>
        <w:t>], series _____, number__________, issued by _________________________, at date _________________, domiciled at  ________________________________________________________________________, personal code ____________________________</w:t>
      </w:r>
      <w:r w:rsidR="005A7561">
        <w:rPr>
          <w:rFonts w:ascii="Arial" w:hAnsi="Arial" w:cs="Arial"/>
          <w:bCs/>
          <w:sz w:val="20"/>
          <w:szCs w:val="20"/>
          <w:lang w:val="ro-RO"/>
        </w:rPr>
        <w:t>,</w:t>
      </w:r>
      <w:r w:rsidRPr="000D1E1F">
        <w:rPr>
          <w:rFonts w:ascii="Arial" w:hAnsi="Arial" w:cs="Arial"/>
          <w:bCs/>
          <w:sz w:val="20"/>
          <w:szCs w:val="20"/>
          <w:lang w:val="ro-RO"/>
        </w:rPr>
        <w:t xml:space="preserve">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589F9A3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r w:rsidRPr="00A25759">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headquartered at __________________________________________________, registered with the Trade Registry under the number J ___/______/______,</w:t>
      </w:r>
      <w:r w:rsidR="00A921EB">
        <w:rPr>
          <w:rFonts w:ascii="Arial" w:hAnsi="Arial" w:cs="Arial"/>
          <w:bCs/>
          <w:sz w:val="20"/>
          <w:szCs w:val="20"/>
          <w:lang w:val="ro-RO"/>
        </w:rPr>
        <w:t xml:space="preserve"> EUID: ROONRC.</w:t>
      </w:r>
      <w:r w:rsidR="00A921EB" w:rsidRPr="000D1E1F">
        <w:rPr>
          <w:rFonts w:ascii="Arial" w:hAnsi="Arial" w:cs="Arial"/>
          <w:bCs/>
          <w:sz w:val="20"/>
          <w:szCs w:val="20"/>
          <w:lang w:val="ro-RO"/>
        </w:rPr>
        <w:t>J ___/______/______</w:t>
      </w:r>
      <w:r w:rsidR="00A921EB">
        <w:rPr>
          <w:rFonts w:ascii="Arial" w:hAnsi="Arial" w:cs="Arial"/>
          <w:bCs/>
          <w:sz w:val="20"/>
          <w:szCs w:val="20"/>
          <w:lang w:val="ro-RO"/>
        </w:rPr>
        <w:t>,</w:t>
      </w:r>
      <w:r w:rsidRPr="000D1E1F">
        <w:rPr>
          <w:rFonts w:ascii="Arial" w:hAnsi="Arial" w:cs="Arial"/>
          <w:bCs/>
          <w:sz w:val="20"/>
          <w:szCs w:val="20"/>
          <w:lang w:val="ro-RO"/>
        </w:rPr>
        <w:t xml:space="preserve"> having the </w:t>
      </w:r>
      <w:r w:rsidR="005C1DE0">
        <w:rPr>
          <w:rFonts w:ascii="Arial" w:hAnsi="Arial" w:cs="Arial"/>
          <w:bCs/>
          <w:sz w:val="20"/>
          <w:szCs w:val="20"/>
          <w:lang w:val="ro-RO"/>
        </w:rPr>
        <w:t>Sole</w:t>
      </w:r>
      <w:r w:rsidRPr="000D1E1F">
        <w:rPr>
          <w:rFonts w:ascii="Arial" w:hAnsi="Arial" w:cs="Arial"/>
          <w:bCs/>
          <w:sz w:val="20"/>
          <w:szCs w:val="20"/>
          <w:lang w:val="ro-RO"/>
        </w:rPr>
        <w:t xml:space="preserve"> Registration Code ______________, legally represented by _______________________________, in </w:t>
      </w:r>
      <w:r w:rsidR="00A25759">
        <w:rPr>
          <w:rFonts w:ascii="Arial" w:hAnsi="Arial" w:cs="Arial"/>
          <w:bCs/>
          <w:sz w:val="20"/>
          <w:szCs w:val="20"/>
          <w:lang w:val="ro-RO"/>
        </w:rPr>
        <w:t>[</w:t>
      </w:r>
      <w:r w:rsidRPr="00A25759">
        <w:rPr>
          <w:rFonts w:ascii="Arial" w:hAnsi="Arial" w:cs="Arial"/>
          <w:bCs/>
          <w:sz w:val="20"/>
          <w:szCs w:val="20"/>
          <w:highlight w:val="lightGray"/>
          <w:lang w:val="ro-RO"/>
        </w:rPr>
        <w:t>his/her/its</w:t>
      </w:r>
      <w:r w:rsidR="00A25759">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12C8BBCF" w14:textId="7B952582"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00A921EB" w:rsidRPr="00046C04">
        <w:rPr>
          <w:rFonts w:ascii="Arial" w:hAnsi="Arial" w:cs="Arial"/>
          <w:b/>
          <w:sz w:val="20"/>
          <w:szCs w:val="20"/>
          <w:lang w:val="en-GB"/>
        </w:rPr>
        <w:t>ONE UNITED</w:t>
      </w:r>
      <w:r w:rsidR="00A921EB" w:rsidRPr="00046C04">
        <w:rPr>
          <w:rFonts w:ascii="Arial" w:hAnsi="Arial" w:cs="Arial"/>
          <w:sz w:val="20"/>
          <w:szCs w:val="20"/>
          <w:lang w:val="en-GB"/>
        </w:rPr>
        <w:t xml:space="preserve"> </w:t>
      </w:r>
      <w:r w:rsidR="00A921EB" w:rsidRPr="00046C04">
        <w:rPr>
          <w:rFonts w:ascii="Arial" w:hAnsi="Arial" w:cs="Arial"/>
          <w:b/>
          <w:sz w:val="20"/>
          <w:szCs w:val="20"/>
          <w:lang w:val="en-GB"/>
        </w:rPr>
        <w:t xml:space="preserve">PROPERTIES S.A., </w:t>
      </w:r>
      <w:r w:rsidR="00A921EB"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A921EB" w:rsidRPr="00046C04">
        <w:rPr>
          <w:rFonts w:ascii="Arial" w:eastAsia="Calibri" w:hAnsi="Arial" w:cs="Arial"/>
          <w:sz w:val="20"/>
          <w:szCs w:val="20"/>
          <w:lang w:val="en-GB"/>
        </w:rPr>
        <w:t>740,563,717.2</w:t>
      </w:r>
      <w:r w:rsidR="00A921EB" w:rsidRPr="00046C04">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ED8FC0E"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D635AB8" w14:textId="678D8C5C" w:rsidR="004F7F69" w:rsidRPr="000D1E1F" w:rsidRDefault="004F7F69" w:rsidP="000D1E1F">
      <w:pPr>
        <w:spacing w:before="120" w:after="120" w:line="280" w:lineRule="exact"/>
        <w:jc w:val="both"/>
        <w:rPr>
          <w:rFonts w:ascii="Arial" w:hAnsi="Arial" w:cs="Arial"/>
          <w:bCs/>
          <w:sz w:val="20"/>
          <w:szCs w:val="20"/>
          <w:lang w:val="ro-RO"/>
        </w:rPr>
      </w:pPr>
      <w:r w:rsidRPr="004F7F69">
        <w:rPr>
          <w:rFonts w:ascii="Arial" w:hAnsi="Arial" w:cs="Arial"/>
          <w:bCs/>
          <w:sz w:val="20"/>
          <w:szCs w:val="20"/>
          <w:lang w:val="ro-RO"/>
        </w:rPr>
        <w:t>hereby empower________________________ identified through _____ [</w:t>
      </w:r>
      <w:r w:rsidRPr="00A25759">
        <w:rPr>
          <w:rFonts w:ascii="Arial" w:hAnsi="Arial" w:cs="Arial"/>
          <w:bCs/>
          <w:sz w:val="20"/>
          <w:szCs w:val="20"/>
          <w:highlight w:val="lightGray"/>
          <w:lang w:val="ro-RO"/>
        </w:rPr>
        <w:t>identity document</w:t>
      </w:r>
      <w:r w:rsidRPr="004F7F69">
        <w:rPr>
          <w:rFonts w:ascii="Arial" w:hAnsi="Arial" w:cs="Arial"/>
          <w:bCs/>
          <w:sz w:val="20"/>
          <w:szCs w:val="20"/>
          <w:lang w:val="ro-RO"/>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A25759">
        <w:rPr>
          <w:rFonts w:ascii="Arial" w:hAnsi="Arial" w:cs="Arial"/>
          <w:bCs/>
          <w:sz w:val="20"/>
          <w:szCs w:val="20"/>
          <w:lang w:val="ro-RO"/>
        </w:rPr>
        <w:t>O</w:t>
      </w:r>
      <w:r w:rsidRPr="004F7F69">
        <w:rPr>
          <w:rFonts w:ascii="Arial" w:hAnsi="Arial" w:cs="Arial"/>
          <w:bCs/>
          <w:sz w:val="20"/>
          <w:szCs w:val="20"/>
          <w:lang w:val="ro-RO"/>
        </w:rPr>
        <w:t>GMS, to exercise the voting rights related to shareholdings of the undersigned/ the subscribed, recorded in the Shareholders’ Register as follows:</w:t>
      </w:r>
    </w:p>
    <w:p w14:paraId="33A804D7" w14:textId="77777777" w:rsidR="00CC0CD3" w:rsidRPr="00320717"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4FCE7CBA" w14:textId="7C1A3A9B" w:rsidR="00CC0CD3" w:rsidRPr="00A938D0" w:rsidRDefault="00A921EB" w:rsidP="00CC0CD3">
      <w:pPr>
        <w:pStyle w:val="ListParagraph"/>
        <w:keepNext/>
        <w:spacing w:before="120" w:after="120" w:line="280" w:lineRule="exact"/>
        <w:ind w:left="357"/>
        <w:contextualSpacing w:val="0"/>
        <w:jc w:val="both"/>
        <w:rPr>
          <w:rFonts w:cs="Arial"/>
          <w:b w:val="0"/>
          <w:bCs/>
          <w:szCs w:val="20"/>
        </w:rPr>
      </w:pPr>
      <w:r w:rsidRPr="00A921EB">
        <w:rPr>
          <w:rFonts w:cs="Arial"/>
          <w:b w:val="0"/>
          <w:bCs/>
          <w:szCs w:val="20"/>
        </w:rPr>
        <w:t>Approval of the election of Mr. Victor-Savi Nims as meeting secretary of the OGMS and Ms. Irena Pavel, technical secretary of the OGMS, both of them having the identification data available at the Company's headquarters</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17CC8CE2" w14:textId="77777777" w:rsidTr="00DD2619">
        <w:tc>
          <w:tcPr>
            <w:tcW w:w="1666" w:type="pct"/>
          </w:tcPr>
          <w:p w14:paraId="3F93D67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598815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6A66062"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0A70C87E" w14:textId="77777777" w:rsidTr="00DD2619">
        <w:tc>
          <w:tcPr>
            <w:tcW w:w="1666" w:type="pct"/>
          </w:tcPr>
          <w:p w14:paraId="1D45888E"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Default="00CC0CD3" w:rsidP="00DD2619">
            <w:pPr>
              <w:spacing w:before="120" w:after="120" w:line="280" w:lineRule="exact"/>
              <w:rPr>
                <w:rFonts w:ascii="Arial" w:hAnsi="Arial" w:cs="Arial"/>
                <w:sz w:val="20"/>
                <w:szCs w:val="20"/>
              </w:rPr>
            </w:pPr>
          </w:p>
        </w:tc>
      </w:tr>
    </w:tbl>
    <w:p w14:paraId="23C82D5E" w14:textId="77777777" w:rsidR="00CC0CD3"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t xml:space="preserve">Point </w:t>
      </w:r>
      <w:r>
        <w:rPr>
          <w:rFonts w:cs="Arial"/>
          <w:szCs w:val="20"/>
          <w:lang w:val="ro-RO"/>
        </w:rPr>
        <w:t>2</w:t>
      </w:r>
      <w:r w:rsidRPr="00A83318">
        <w:rPr>
          <w:rFonts w:cs="Arial"/>
          <w:szCs w:val="20"/>
          <w:lang w:val="ro-RO"/>
        </w:rPr>
        <w:t xml:space="preserve"> on the agenda, respectively:</w:t>
      </w:r>
    </w:p>
    <w:p w14:paraId="51812D57" w14:textId="7DA749D9" w:rsidR="00CC0CD3" w:rsidRPr="00A921EB" w:rsidRDefault="00A921EB" w:rsidP="00A921EB">
      <w:pPr>
        <w:pStyle w:val="ListParagraph"/>
        <w:keepNext/>
        <w:spacing w:before="120" w:after="120" w:line="280" w:lineRule="exact"/>
        <w:ind w:left="357"/>
        <w:contextualSpacing w:val="0"/>
        <w:jc w:val="both"/>
        <w:rPr>
          <w:rFonts w:cs="Arial"/>
          <w:b w:val="0"/>
          <w:bCs/>
          <w:szCs w:val="20"/>
        </w:rPr>
      </w:pPr>
      <w:r w:rsidRPr="00A921EB">
        <w:rPr>
          <w:rFonts w:cs="Arial"/>
          <w:b w:val="0"/>
          <w:bCs/>
          <w:szCs w:val="20"/>
        </w:rPr>
        <w:t>Approval of the annual individual and consolidated financial statements prepared for the financial year ended on 31 December 2022, together with the annual report prepared by the Board of Directors and the independent auditor's report. In the financial year ended on 31 December 2022, the Company has registered: (a) RON 502,477,465 net profit at consolidated level respectively (b) RON 116,815,996 net profit at individual level, out of which RON 6,015,276 will be registered as legal reserves and RON 110,800,720 is distributable net profit</w:t>
      </w:r>
      <w:r w:rsidR="001C1690" w:rsidRPr="00A921E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77884116" w14:textId="77777777" w:rsidTr="00DD2619">
        <w:tc>
          <w:tcPr>
            <w:tcW w:w="1666" w:type="pct"/>
          </w:tcPr>
          <w:p w14:paraId="63B5334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97E02D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240B5B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9435208" w14:textId="77777777" w:rsidTr="00DD2619">
        <w:tc>
          <w:tcPr>
            <w:tcW w:w="1666" w:type="pct"/>
          </w:tcPr>
          <w:p w14:paraId="4135E2C0"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Default="00CC0CD3" w:rsidP="00DD2619">
            <w:pPr>
              <w:spacing w:before="120" w:after="120" w:line="280" w:lineRule="exact"/>
              <w:rPr>
                <w:rFonts w:ascii="Arial" w:hAnsi="Arial" w:cs="Arial"/>
                <w:sz w:val="20"/>
                <w:szCs w:val="20"/>
              </w:rPr>
            </w:pPr>
          </w:p>
        </w:tc>
      </w:tr>
    </w:tbl>
    <w:p w14:paraId="46AEC4FD"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 respectively:</w:t>
      </w:r>
      <w:bookmarkStart w:id="1" w:name="_Hlk78480587"/>
      <w:bookmarkStart w:id="2" w:name="_Hlk78480031"/>
    </w:p>
    <w:bookmarkEnd w:id="1"/>
    <w:bookmarkEnd w:id="2"/>
    <w:p w14:paraId="39C7EDB6" w14:textId="67E3A5A3" w:rsidR="00CC0CD3" w:rsidRPr="00320717" w:rsidRDefault="00A921EB" w:rsidP="00CC0CD3">
      <w:pPr>
        <w:pStyle w:val="ListParagraph"/>
        <w:spacing w:before="120" w:after="120" w:line="280" w:lineRule="exact"/>
        <w:ind w:left="357"/>
        <w:contextualSpacing w:val="0"/>
        <w:jc w:val="both"/>
        <w:rPr>
          <w:rFonts w:cs="Arial"/>
          <w:b w:val="0"/>
          <w:szCs w:val="20"/>
        </w:rPr>
      </w:pPr>
      <w:r w:rsidRPr="00A921EB">
        <w:rPr>
          <w:rFonts w:cs="Arial"/>
          <w:b w:val="0"/>
          <w:bCs/>
          <w:szCs w:val="20"/>
        </w:rPr>
        <w:t>Approval of the distribution of dividends in value of RON 73,130,615.64 (gross dividend amount), corresponding to the financial year 2022, as follows: (i) the amount of RON 36,102,481.22 (gross dividend amount) has been distributed in advance as a result of the Resolution of the Company’s Ordinary General Meeting of Shareholders no. 63 of 28 September 2022, respectively (ii) the amount of RON 37,028,134.42 gross dividend amount), representing a gross dividend per share of RON 0.01 which will be distributed according to this resolution</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21131701" w14:textId="77777777" w:rsidTr="00DD2619">
        <w:tc>
          <w:tcPr>
            <w:tcW w:w="1666" w:type="pct"/>
          </w:tcPr>
          <w:p w14:paraId="45F723C0" w14:textId="77777777" w:rsidR="00CC0CD3" w:rsidRPr="00AA2195" w:rsidRDefault="00CC0CD3" w:rsidP="00DD2619">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35236547"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9F1172E"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EFA2B23" w14:textId="77777777" w:rsidTr="00DD2619">
        <w:tc>
          <w:tcPr>
            <w:tcW w:w="1666" w:type="pct"/>
          </w:tcPr>
          <w:p w14:paraId="74664C4A"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Default="00CC0CD3" w:rsidP="00DD2619">
            <w:pPr>
              <w:spacing w:before="120" w:after="120" w:line="280" w:lineRule="exact"/>
              <w:rPr>
                <w:rFonts w:ascii="Arial" w:hAnsi="Arial" w:cs="Arial"/>
                <w:sz w:val="20"/>
                <w:szCs w:val="20"/>
              </w:rPr>
            </w:pPr>
          </w:p>
        </w:tc>
      </w:tr>
    </w:tbl>
    <w:bookmarkEnd w:id="3"/>
    <w:p w14:paraId="4F25A850" w14:textId="2714D44F" w:rsidR="000F0EF6" w:rsidRPr="000F0EF6" w:rsidRDefault="000F0EF6" w:rsidP="000F0EF6">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4</w:t>
      </w:r>
      <w:r w:rsidRPr="006A2764">
        <w:rPr>
          <w:rFonts w:cs="Arial"/>
          <w:bCs/>
          <w:szCs w:val="20"/>
        </w:rPr>
        <w:t xml:space="preserve"> on the agenda</w:t>
      </w:r>
      <w:r>
        <w:rPr>
          <w:rFonts w:cs="Arial"/>
          <w:bCs/>
          <w:szCs w:val="20"/>
        </w:rPr>
        <w:t xml:space="preserve"> – please refer to the “SECRET VOTE” special power of attorney</w:t>
      </w:r>
      <w:r>
        <w:rPr>
          <w:rFonts w:cs="Arial"/>
          <w:bCs/>
          <w:szCs w:val="20"/>
        </w:rPr>
        <w:t xml:space="preserve"> form.</w:t>
      </w:r>
    </w:p>
    <w:p w14:paraId="1F653EAF" w14:textId="2345FDC8" w:rsidR="00CC0CD3" w:rsidRDefault="00CC0CD3" w:rsidP="00CC0CD3">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Point 5 on the agenda, respectively:</w:t>
      </w:r>
    </w:p>
    <w:p w14:paraId="0A2289C2" w14:textId="1CEC02B3" w:rsidR="00CC0CD3" w:rsidRPr="00320717" w:rsidRDefault="00A921EB" w:rsidP="00A31D65">
      <w:pPr>
        <w:pStyle w:val="ListParagraph"/>
        <w:widowControl w:val="0"/>
        <w:spacing w:after="140" w:line="280" w:lineRule="exact"/>
        <w:ind w:left="363"/>
        <w:contextualSpacing w:val="0"/>
        <w:jc w:val="both"/>
        <w:rPr>
          <w:rFonts w:cs="Arial"/>
          <w:b w:val="0"/>
          <w:bCs/>
          <w:szCs w:val="20"/>
        </w:rPr>
      </w:pPr>
      <w:r w:rsidRPr="00A921EB">
        <w:rPr>
          <w:rFonts w:cs="Arial"/>
          <w:b w:val="0"/>
          <w:bCs/>
          <w:szCs w:val="20"/>
        </w:rPr>
        <w:t>Approval of the income and expenses budget for the financial year 2023, in accordance with the materials presented</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3B3D601E" w14:textId="77777777" w:rsidTr="00DD2619">
        <w:tc>
          <w:tcPr>
            <w:tcW w:w="1666" w:type="pct"/>
          </w:tcPr>
          <w:p w14:paraId="6A0B8435"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DBCFF3"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49C5904B" w14:textId="77777777" w:rsidR="00CC0CD3" w:rsidRPr="00AA2195" w:rsidRDefault="00CC0CD3" w:rsidP="00DD2619">
            <w:pPr>
              <w:keepNext/>
              <w:spacing w:before="120" w:after="120" w:line="280" w:lineRule="exact"/>
              <w:rPr>
                <w:rFonts w:ascii="Arial" w:hAnsi="Arial" w:cs="Arial"/>
                <w:sz w:val="20"/>
                <w:szCs w:val="20"/>
              </w:rPr>
            </w:pPr>
            <w:r>
              <w:rPr>
                <w:rFonts w:ascii="Arial" w:hAnsi="Arial" w:cs="Arial"/>
                <w:sz w:val="20"/>
                <w:szCs w:val="20"/>
              </w:rPr>
              <w:t>ABSTENTION</w:t>
            </w:r>
          </w:p>
        </w:tc>
      </w:tr>
      <w:tr w:rsidR="00CC0CD3" w14:paraId="4741146B" w14:textId="77777777" w:rsidTr="00DD2619">
        <w:tc>
          <w:tcPr>
            <w:tcW w:w="1666" w:type="pct"/>
          </w:tcPr>
          <w:p w14:paraId="3C9D34B1" w14:textId="77777777" w:rsidR="00CC0CD3" w:rsidRPr="00AA2195" w:rsidRDefault="00CC0CD3" w:rsidP="00DD2619">
            <w:pPr>
              <w:keepNext/>
              <w:spacing w:before="120" w:after="120" w:line="280" w:lineRule="exact"/>
              <w:rPr>
                <w:rFonts w:ascii="Arial" w:hAnsi="Arial" w:cs="Arial"/>
                <w:sz w:val="20"/>
                <w:szCs w:val="20"/>
              </w:rPr>
            </w:pPr>
          </w:p>
        </w:tc>
        <w:tc>
          <w:tcPr>
            <w:tcW w:w="1666" w:type="pct"/>
          </w:tcPr>
          <w:p w14:paraId="75FB4350" w14:textId="77777777" w:rsidR="00CC0CD3" w:rsidRPr="00AA2195" w:rsidRDefault="00CC0CD3" w:rsidP="00DD2619">
            <w:pPr>
              <w:keepNext/>
              <w:spacing w:before="120" w:after="120" w:line="280" w:lineRule="exact"/>
              <w:rPr>
                <w:rFonts w:ascii="Arial" w:hAnsi="Arial" w:cs="Arial"/>
                <w:sz w:val="20"/>
                <w:szCs w:val="20"/>
              </w:rPr>
            </w:pPr>
          </w:p>
        </w:tc>
        <w:tc>
          <w:tcPr>
            <w:tcW w:w="1667" w:type="pct"/>
          </w:tcPr>
          <w:p w14:paraId="43524C2C" w14:textId="77777777" w:rsidR="00CC0CD3" w:rsidRDefault="00CC0CD3" w:rsidP="00DD2619">
            <w:pPr>
              <w:keepNext/>
              <w:spacing w:before="120" w:after="120" w:line="280" w:lineRule="exact"/>
              <w:rPr>
                <w:rFonts w:ascii="Arial" w:hAnsi="Arial" w:cs="Arial"/>
                <w:sz w:val="20"/>
                <w:szCs w:val="20"/>
              </w:rPr>
            </w:pPr>
          </w:p>
        </w:tc>
      </w:tr>
    </w:tbl>
    <w:p w14:paraId="6A25C8F9" w14:textId="52E73C0A" w:rsidR="00A25759" w:rsidRDefault="00A25759"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6</w:t>
      </w:r>
      <w:r w:rsidRPr="006A2764">
        <w:rPr>
          <w:rFonts w:cs="Arial"/>
          <w:bCs/>
          <w:szCs w:val="20"/>
        </w:rPr>
        <w:t xml:space="preserve"> on the agenda, respectively:</w:t>
      </w:r>
    </w:p>
    <w:p w14:paraId="0BF72A92" w14:textId="5763AD06" w:rsidR="00A25759" w:rsidRDefault="00A921EB" w:rsidP="00A25759">
      <w:pPr>
        <w:pStyle w:val="ListParagraph"/>
        <w:spacing w:before="120" w:after="120" w:line="280" w:lineRule="exact"/>
        <w:ind w:left="360"/>
        <w:contextualSpacing w:val="0"/>
        <w:jc w:val="both"/>
        <w:rPr>
          <w:rFonts w:asciiTheme="minorBidi" w:hAnsiTheme="minorBidi" w:cstheme="minorBidi"/>
          <w:b w:val="0"/>
          <w:bCs/>
          <w:szCs w:val="20"/>
        </w:rPr>
      </w:pPr>
      <w:r w:rsidRPr="00A921EB">
        <w:rPr>
          <w:rFonts w:cs="Arial"/>
          <w:b w:val="0"/>
          <w:bCs/>
          <w:szCs w:val="20"/>
        </w:rPr>
        <w:t>Approval of the Remuneration Report of the management of the Company for the financial year that ended on 31 December 2022, prepared by the Company’s Nomination and Remuneration Committee, in accordance with the materials presented</w:t>
      </w:r>
      <w:r w:rsidR="00A25759" w:rsidRPr="00D1253D">
        <w:rPr>
          <w:rFonts w:asciiTheme="minorBidi" w:hAnsiTheme="minorBidi" w:cstheme="minorBidi"/>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18A0CD85" w14:textId="77777777" w:rsidTr="00AD3CC6">
        <w:tc>
          <w:tcPr>
            <w:tcW w:w="1666" w:type="pct"/>
          </w:tcPr>
          <w:p w14:paraId="6A639C08"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lastRenderedPageBreak/>
              <w:t>FOR</w:t>
            </w:r>
          </w:p>
        </w:tc>
        <w:tc>
          <w:tcPr>
            <w:tcW w:w="1666" w:type="pct"/>
          </w:tcPr>
          <w:p w14:paraId="0A65C291"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7CE5D81D"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00BC56E1" w14:textId="77777777" w:rsidTr="00AD3CC6">
        <w:tc>
          <w:tcPr>
            <w:tcW w:w="1666" w:type="pct"/>
          </w:tcPr>
          <w:p w14:paraId="6BF919E4"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4E6330F8"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4E5A7EB9" w14:textId="77777777" w:rsidR="00A25759" w:rsidRDefault="00A25759" w:rsidP="00AD3CC6">
            <w:pPr>
              <w:keepNext/>
              <w:spacing w:before="120" w:after="120" w:line="280" w:lineRule="exact"/>
              <w:rPr>
                <w:rFonts w:ascii="Arial" w:hAnsi="Arial" w:cs="Arial"/>
                <w:sz w:val="20"/>
                <w:szCs w:val="20"/>
              </w:rPr>
            </w:pPr>
          </w:p>
        </w:tc>
      </w:tr>
    </w:tbl>
    <w:p w14:paraId="24EB41F6" w14:textId="5711262D" w:rsidR="000F0EF6" w:rsidRPr="000F0EF6" w:rsidRDefault="000F0EF6" w:rsidP="000F0EF6">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7</w:t>
      </w:r>
      <w:r w:rsidRPr="006A2764">
        <w:rPr>
          <w:rFonts w:cs="Arial"/>
          <w:bCs/>
          <w:szCs w:val="20"/>
        </w:rPr>
        <w:t xml:space="preserve"> on the agenda</w:t>
      </w:r>
      <w:r>
        <w:rPr>
          <w:rFonts w:cs="Arial"/>
          <w:bCs/>
          <w:szCs w:val="20"/>
        </w:rPr>
        <w:t xml:space="preserve"> – please refer to the “SECRET VOTE” special power of attorney form.</w:t>
      </w:r>
    </w:p>
    <w:p w14:paraId="31FE12A8" w14:textId="53E21FD0" w:rsidR="00A921EB" w:rsidRDefault="00A921EB" w:rsidP="00A921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8</w:t>
      </w:r>
      <w:r w:rsidRPr="006A2764">
        <w:rPr>
          <w:rFonts w:cs="Arial"/>
          <w:bCs/>
          <w:szCs w:val="20"/>
        </w:rPr>
        <w:t xml:space="preserve"> on the agenda, respectively:</w:t>
      </w:r>
    </w:p>
    <w:p w14:paraId="422BD39B" w14:textId="1019FACB" w:rsidR="00A921EB" w:rsidRPr="000F0EF6" w:rsidRDefault="00A921EB" w:rsidP="000F0EF6">
      <w:pPr>
        <w:pStyle w:val="ListParagraph"/>
        <w:spacing w:before="120" w:after="120" w:line="280" w:lineRule="exact"/>
        <w:ind w:left="360"/>
        <w:contextualSpacing w:val="0"/>
        <w:jc w:val="both"/>
        <w:rPr>
          <w:rFonts w:cs="Arial"/>
          <w:b w:val="0"/>
          <w:bCs/>
          <w:szCs w:val="20"/>
        </w:rPr>
      </w:pPr>
      <w:r w:rsidRPr="000F0EF6">
        <w:rPr>
          <w:rFonts w:cs="Arial"/>
          <w:b w:val="0"/>
          <w:bCs/>
          <w:szCs w:val="20"/>
        </w:rPr>
        <w:t>Setting the date of:</w:t>
      </w:r>
    </w:p>
    <w:p w14:paraId="451C0D2E" w14:textId="62E8CB29" w:rsidR="00A921EB" w:rsidRPr="00A921EB" w:rsidRDefault="00A921EB" w:rsidP="00A921EB">
      <w:pPr>
        <w:pStyle w:val="ListParagraph"/>
        <w:numPr>
          <w:ilvl w:val="0"/>
          <w:numId w:val="20"/>
        </w:numPr>
        <w:spacing w:after="140" w:line="280" w:lineRule="exact"/>
        <w:contextualSpacing w:val="0"/>
        <w:jc w:val="both"/>
        <w:rPr>
          <w:rFonts w:cs="Arial"/>
          <w:b w:val="0"/>
          <w:szCs w:val="20"/>
        </w:rPr>
      </w:pPr>
      <w:r w:rsidRPr="00A921EB">
        <w:rPr>
          <w:rFonts w:cs="Arial"/>
          <w:b w:val="0"/>
          <w:szCs w:val="20"/>
        </w:rPr>
        <w:t>12 May 2023 as registration date, identifying the shareholders who will benefit from the effects of the resolutions adopted by the OGMS, in accordance with the provisions of art. 87 para. (1) of Law no. 24/2017; and</w:t>
      </w:r>
    </w:p>
    <w:p w14:paraId="6032724E" w14:textId="3EC5A2D5" w:rsidR="00A921EB" w:rsidRPr="00A921EB" w:rsidRDefault="00A921EB" w:rsidP="00A921EB">
      <w:pPr>
        <w:pStyle w:val="ListParagraph"/>
        <w:numPr>
          <w:ilvl w:val="0"/>
          <w:numId w:val="20"/>
        </w:numPr>
        <w:spacing w:after="140" w:line="280" w:lineRule="exact"/>
        <w:contextualSpacing w:val="0"/>
        <w:jc w:val="both"/>
        <w:rPr>
          <w:rFonts w:cs="Arial"/>
          <w:b w:val="0"/>
          <w:szCs w:val="20"/>
        </w:rPr>
      </w:pPr>
      <w:r w:rsidRPr="00A921EB">
        <w:rPr>
          <w:rFonts w:cs="Arial"/>
          <w:b w:val="0"/>
          <w:szCs w:val="20"/>
        </w:rPr>
        <w:t>11 May 2023 as “ex-date”, computed in accordance with the provisions of art. 2 (2) letter (l) of Regulation no. 5/2018; and</w:t>
      </w:r>
    </w:p>
    <w:p w14:paraId="7D11A157" w14:textId="63899174" w:rsidR="00A921EB" w:rsidRPr="00A921EB" w:rsidRDefault="00A921EB" w:rsidP="00A921EB">
      <w:pPr>
        <w:pStyle w:val="ListParagraph"/>
        <w:numPr>
          <w:ilvl w:val="0"/>
          <w:numId w:val="20"/>
        </w:numPr>
        <w:spacing w:after="140" w:line="280" w:lineRule="exact"/>
        <w:contextualSpacing w:val="0"/>
        <w:jc w:val="both"/>
        <w:rPr>
          <w:rFonts w:cs="Arial"/>
          <w:b w:val="0"/>
          <w:szCs w:val="20"/>
        </w:rPr>
      </w:pPr>
      <w:r w:rsidRPr="00A921EB">
        <w:rPr>
          <w:rFonts w:cs="Arial"/>
          <w:b w:val="0"/>
          <w:szCs w:val="20"/>
        </w:rPr>
        <w:t>30 May 2023 as payment date, computed in accordance with the provisions of art. 178 (2) of Regulation no. 5/2018.</w:t>
      </w:r>
    </w:p>
    <w:p w14:paraId="2F9E041B" w14:textId="6B8C5C61" w:rsidR="00A921EB" w:rsidRPr="000F0EF6" w:rsidRDefault="00A921EB" w:rsidP="000F0EF6">
      <w:pPr>
        <w:pStyle w:val="ListParagraph"/>
        <w:spacing w:before="120" w:after="120" w:line="280" w:lineRule="exact"/>
        <w:ind w:left="360"/>
        <w:contextualSpacing w:val="0"/>
        <w:jc w:val="both"/>
        <w:rPr>
          <w:rFonts w:cs="Arial"/>
          <w:b w:val="0"/>
          <w:bCs/>
          <w:szCs w:val="20"/>
        </w:rPr>
      </w:pPr>
      <w:r w:rsidRPr="000F0EF6">
        <w:rPr>
          <w:rFonts w:cs="Arial"/>
          <w:b w:val="0"/>
          <w:bCs/>
          <w:szCs w:val="20"/>
        </w:rPr>
        <w:t>As they are not applicable to this OGMS, the shareholders do not decide on the other aspects set out in art. 176 paragraph (1) of Regulation no. 5/2018 such as date of the guaranteed participation.</w:t>
      </w:r>
    </w:p>
    <w:tbl>
      <w:tblPr>
        <w:tblStyle w:val="TableGrid"/>
        <w:tblW w:w="4788" w:type="pct"/>
        <w:tblInd w:w="345" w:type="dxa"/>
        <w:tblLook w:val="04A0" w:firstRow="1" w:lastRow="0" w:firstColumn="1" w:lastColumn="0" w:noHBand="0" w:noVBand="1"/>
      </w:tblPr>
      <w:tblGrid>
        <w:gridCol w:w="3168"/>
        <w:gridCol w:w="3168"/>
        <w:gridCol w:w="3169"/>
      </w:tblGrid>
      <w:tr w:rsidR="00A921EB" w:rsidRPr="00AA2195" w14:paraId="4D32B5D3" w14:textId="77777777" w:rsidTr="00B07273">
        <w:tc>
          <w:tcPr>
            <w:tcW w:w="1666" w:type="pct"/>
          </w:tcPr>
          <w:p w14:paraId="2A22C97E" w14:textId="77777777" w:rsidR="00A921EB" w:rsidRPr="00AA2195" w:rsidRDefault="00A921EB" w:rsidP="00B07273">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398B7EC" w14:textId="77777777" w:rsidR="00A921EB" w:rsidRPr="00AA2195" w:rsidRDefault="00A921EB" w:rsidP="00B07273">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4D4A7B5" w14:textId="77777777" w:rsidR="00A921EB" w:rsidRPr="00AA2195" w:rsidRDefault="00A921EB" w:rsidP="00B07273">
            <w:pPr>
              <w:keepNext/>
              <w:spacing w:before="120" w:after="120" w:line="280" w:lineRule="exact"/>
              <w:rPr>
                <w:rFonts w:ascii="Arial" w:hAnsi="Arial" w:cs="Arial"/>
                <w:sz w:val="20"/>
                <w:szCs w:val="20"/>
              </w:rPr>
            </w:pPr>
            <w:r>
              <w:rPr>
                <w:rFonts w:ascii="Arial" w:hAnsi="Arial" w:cs="Arial"/>
                <w:sz w:val="20"/>
                <w:szCs w:val="20"/>
              </w:rPr>
              <w:t>ABSTENTION</w:t>
            </w:r>
          </w:p>
        </w:tc>
      </w:tr>
      <w:tr w:rsidR="00A921EB" w14:paraId="1A6755AA" w14:textId="77777777" w:rsidTr="00B07273">
        <w:tc>
          <w:tcPr>
            <w:tcW w:w="1666" w:type="pct"/>
          </w:tcPr>
          <w:p w14:paraId="2D764F26" w14:textId="77777777" w:rsidR="00A921EB" w:rsidRPr="00AA2195" w:rsidRDefault="00A921EB" w:rsidP="00B07273">
            <w:pPr>
              <w:keepNext/>
              <w:spacing w:before="120" w:after="120" w:line="280" w:lineRule="exact"/>
              <w:rPr>
                <w:rFonts w:ascii="Arial" w:hAnsi="Arial" w:cs="Arial"/>
                <w:sz w:val="20"/>
                <w:szCs w:val="20"/>
              </w:rPr>
            </w:pPr>
          </w:p>
        </w:tc>
        <w:tc>
          <w:tcPr>
            <w:tcW w:w="1666" w:type="pct"/>
          </w:tcPr>
          <w:p w14:paraId="2EC72312" w14:textId="77777777" w:rsidR="00A921EB" w:rsidRPr="00AA2195" w:rsidRDefault="00A921EB" w:rsidP="00B07273">
            <w:pPr>
              <w:keepNext/>
              <w:spacing w:before="120" w:after="120" w:line="280" w:lineRule="exact"/>
              <w:rPr>
                <w:rFonts w:ascii="Arial" w:hAnsi="Arial" w:cs="Arial"/>
                <w:sz w:val="20"/>
                <w:szCs w:val="20"/>
              </w:rPr>
            </w:pPr>
          </w:p>
        </w:tc>
        <w:tc>
          <w:tcPr>
            <w:tcW w:w="1667" w:type="pct"/>
          </w:tcPr>
          <w:p w14:paraId="28994135" w14:textId="77777777" w:rsidR="00A921EB" w:rsidRDefault="00A921EB" w:rsidP="00B07273">
            <w:pPr>
              <w:keepNext/>
              <w:spacing w:before="120" w:after="120" w:line="280" w:lineRule="exact"/>
              <w:rPr>
                <w:rFonts w:ascii="Arial" w:hAnsi="Arial" w:cs="Arial"/>
                <w:sz w:val="20"/>
                <w:szCs w:val="20"/>
              </w:rPr>
            </w:pPr>
          </w:p>
        </w:tc>
      </w:tr>
    </w:tbl>
    <w:p w14:paraId="5C49DD41" w14:textId="4C6385F9" w:rsidR="000F0EF6" w:rsidRPr="000F0EF6" w:rsidRDefault="000F0EF6" w:rsidP="000F0EF6">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 xml:space="preserve">9 </w:t>
      </w:r>
      <w:r w:rsidRPr="006A2764">
        <w:rPr>
          <w:rFonts w:cs="Arial"/>
          <w:bCs/>
          <w:szCs w:val="20"/>
        </w:rPr>
        <w:t>on the agenda</w:t>
      </w:r>
      <w:r>
        <w:rPr>
          <w:rFonts w:cs="Arial"/>
          <w:bCs/>
          <w:szCs w:val="20"/>
        </w:rPr>
        <w:t xml:space="preserve"> – please refer to the “SECRET VOTE” special power of attorney form.</w:t>
      </w:r>
    </w:p>
    <w:p w14:paraId="131D3E9E" w14:textId="373DE368" w:rsidR="00A921EB" w:rsidRDefault="00A921EB" w:rsidP="00A921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10</w:t>
      </w:r>
      <w:r w:rsidRPr="006A2764">
        <w:rPr>
          <w:rFonts w:cs="Arial"/>
          <w:bCs/>
          <w:szCs w:val="20"/>
        </w:rPr>
        <w:t xml:space="preserve"> on the agenda, respectively:</w:t>
      </w:r>
    </w:p>
    <w:p w14:paraId="02C0DE71" w14:textId="4E4DFC9F" w:rsidR="00A921EB" w:rsidRPr="000F0EF6" w:rsidRDefault="00A921EB" w:rsidP="000F0EF6">
      <w:pPr>
        <w:pStyle w:val="ListParagraph"/>
        <w:spacing w:before="120" w:after="120" w:line="280" w:lineRule="exact"/>
        <w:ind w:left="360"/>
        <w:contextualSpacing w:val="0"/>
        <w:jc w:val="both"/>
        <w:rPr>
          <w:rFonts w:cs="Arial"/>
          <w:b w:val="0"/>
          <w:bCs/>
          <w:szCs w:val="20"/>
        </w:rPr>
      </w:pPr>
      <w:r w:rsidRPr="000F0EF6">
        <w:rPr>
          <w:rFonts w:cs="Arial"/>
          <w:b w:val="0"/>
          <w:bCs/>
          <w:szCs w:val="20"/>
        </w:rPr>
        <w:t>Approval of the authorisation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OGMS of the Company, the Articles of Association,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788" w:type="pct"/>
        <w:tblInd w:w="345" w:type="dxa"/>
        <w:tblLook w:val="04A0" w:firstRow="1" w:lastRow="0" w:firstColumn="1" w:lastColumn="0" w:noHBand="0" w:noVBand="1"/>
      </w:tblPr>
      <w:tblGrid>
        <w:gridCol w:w="3168"/>
        <w:gridCol w:w="3168"/>
        <w:gridCol w:w="3169"/>
      </w:tblGrid>
      <w:tr w:rsidR="00A921EB" w:rsidRPr="00AA2195" w14:paraId="27AB8E55" w14:textId="77777777" w:rsidTr="00B07273">
        <w:tc>
          <w:tcPr>
            <w:tcW w:w="1666" w:type="pct"/>
          </w:tcPr>
          <w:p w14:paraId="0752D362" w14:textId="77777777" w:rsidR="00A921EB" w:rsidRPr="00AA2195" w:rsidRDefault="00A921EB" w:rsidP="00B07273">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F841279" w14:textId="77777777" w:rsidR="00A921EB" w:rsidRPr="00AA2195" w:rsidRDefault="00A921EB" w:rsidP="00B07273">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8C56474" w14:textId="77777777" w:rsidR="00A921EB" w:rsidRPr="00AA2195" w:rsidRDefault="00A921EB" w:rsidP="00B07273">
            <w:pPr>
              <w:keepNext/>
              <w:spacing w:before="120" w:after="120" w:line="280" w:lineRule="exact"/>
              <w:rPr>
                <w:rFonts w:ascii="Arial" w:hAnsi="Arial" w:cs="Arial"/>
                <w:sz w:val="20"/>
                <w:szCs w:val="20"/>
              </w:rPr>
            </w:pPr>
            <w:r>
              <w:rPr>
                <w:rFonts w:ascii="Arial" w:hAnsi="Arial" w:cs="Arial"/>
                <w:sz w:val="20"/>
                <w:szCs w:val="20"/>
              </w:rPr>
              <w:t>ABSTENTION</w:t>
            </w:r>
          </w:p>
        </w:tc>
      </w:tr>
      <w:tr w:rsidR="00A921EB" w14:paraId="7D633571" w14:textId="77777777" w:rsidTr="00B07273">
        <w:tc>
          <w:tcPr>
            <w:tcW w:w="1666" w:type="pct"/>
          </w:tcPr>
          <w:p w14:paraId="7B8024B3" w14:textId="77777777" w:rsidR="00A921EB" w:rsidRPr="00AA2195" w:rsidRDefault="00A921EB" w:rsidP="00B07273">
            <w:pPr>
              <w:keepNext/>
              <w:spacing w:before="120" w:after="120" w:line="280" w:lineRule="exact"/>
              <w:rPr>
                <w:rFonts w:ascii="Arial" w:hAnsi="Arial" w:cs="Arial"/>
                <w:sz w:val="20"/>
                <w:szCs w:val="20"/>
              </w:rPr>
            </w:pPr>
          </w:p>
        </w:tc>
        <w:tc>
          <w:tcPr>
            <w:tcW w:w="1666" w:type="pct"/>
          </w:tcPr>
          <w:p w14:paraId="7E0CCE5A" w14:textId="77777777" w:rsidR="00A921EB" w:rsidRPr="00AA2195" w:rsidRDefault="00A921EB" w:rsidP="00B07273">
            <w:pPr>
              <w:keepNext/>
              <w:spacing w:before="120" w:after="120" w:line="280" w:lineRule="exact"/>
              <w:rPr>
                <w:rFonts w:ascii="Arial" w:hAnsi="Arial" w:cs="Arial"/>
                <w:sz w:val="20"/>
                <w:szCs w:val="20"/>
              </w:rPr>
            </w:pPr>
          </w:p>
        </w:tc>
        <w:tc>
          <w:tcPr>
            <w:tcW w:w="1667" w:type="pct"/>
          </w:tcPr>
          <w:p w14:paraId="4C553F1E" w14:textId="77777777" w:rsidR="00A921EB" w:rsidRDefault="00A921EB" w:rsidP="00B07273">
            <w:pPr>
              <w:keepNext/>
              <w:spacing w:before="120" w:after="120" w:line="280" w:lineRule="exact"/>
              <w:rPr>
                <w:rFonts w:ascii="Arial" w:hAnsi="Arial" w:cs="Arial"/>
                <w:sz w:val="20"/>
                <w:szCs w:val="20"/>
              </w:rPr>
            </w:pPr>
          </w:p>
        </w:tc>
      </w:tr>
    </w:tbl>
    <w:p w14:paraId="08D97607" w14:textId="25F1A3F6" w:rsidR="00E31A35" w:rsidRPr="004A3ADD" w:rsidRDefault="00E31A35" w:rsidP="00E31A35">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lastRenderedPageBreak/>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r w:rsidRPr="006D45C9">
        <w:rPr>
          <w:rFonts w:cs="Arial"/>
          <w:b w:val="0"/>
          <w:bCs/>
          <w:i/>
          <w:iCs/>
          <w:szCs w:val="20"/>
        </w:rPr>
        <w:t>certificat constatator</w:t>
      </w:r>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3182385E"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333A9E">
        <w:rPr>
          <w:rFonts w:ascii="Arial" w:hAnsi="Arial" w:cs="Arial"/>
          <w:sz w:val="20"/>
          <w:szCs w:val="20"/>
        </w:rPr>
        <w:t>O</w:t>
      </w:r>
      <w:r w:rsidRPr="004A3ADD">
        <w:rPr>
          <w:rFonts w:ascii="Arial" w:hAnsi="Arial" w:cs="Arial"/>
          <w:sz w:val="20"/>
          <w:szCs w:val="20"/>
        </w:rPr>
        <w:t xml:space="preserve">GMS is </w:t>
      </w:r>
      <w:r w:rsidR="00A921EB">
        <w:rPr>
          <w:rFonts w:ascii="Arial" w:hAnsi="Arial" w:cs="Arial"/>
          <w:sz w:val="20"/>
          <w:szCs w:val="20"/>
        </w:rPr>
        <w:t>21 April 2023</w:t>
      </w:r>
      <w:r w:rsidRPr="00ED515F">
        <w:rPr>
          <w:rFonts w:ascii="Arial" w:hAnsi="Arial" w:cs="Arial"/>
          <w:sz w:val="20"/>
          <w:szCs w:val="20"/>
        </w:rPr>
        <w:t xml:space="preserve">, at </w:t>
      </w:r>
      <w:r w:rsidR="004F7F7B">
        <w:rPr>
          <w:rFonts w:ascii="Arial" w:hAnsi="Arial" w:cs="Arial"/>
          <w:sz w:val="20"/>
          <w:szCs w:val="20"/>
        </w:rPr>
        <w:t>11</w:t>
      </w:r>
      <w:r w:rsidR="00A808A3">
        <w:rPr>
          <w:rFonts w:ascii="Arial" w:hAnsi="Arial" w:cs="Arial"/>
          <w:sz w:val="20"/>
          <w:szCs w:val="20"/>
        </w:rPr>
        <w:t>:</w:t>
      </w:r>
      <w:r w:rsidR="00A921EB">
        <w:rPr>
          <w:rFonts w:ascii="Arial" w:hAnsi="Arial" w:cs="Arial"/>
          <w:sz w:val="20"/>
          <w:szCs w:val="20"/>
        </w:rPr>
        <w:t>59</w:t>
      </w:r>
      <w:r w:rsidR="00A808A3">
        <w:rPr>
          <w:rFonts w:ascii="Arial" w:hAnsi="Arial" w:cs="Arial"/>
          <w:sz w:val="20"/>
          <w:szCs w:val="20"/>
        </w:rPr>
        <w:t xml:space="preserve"> </w:t>
      </w:r>
      <w:r w:rsidR="00A31D65">
        <w:rPr>
          <w:rFonts w:ascii="Arial" w:hAnsi="Arial" w:cs="Arial"/>
          <w:sz w:val="20"/>
          <w:szCs w:val="20"/>
        </w:rPr>
        <w:t>P.</w:t>
      </w:r>
      <w:r w:rsidR="00A808A3">
        <w:rPr>
          <w:rFonts w:ascii="Arial" w:hAnsi="Arial" w:cs="Arial"/>
          <w:sz w:val="20"/>
          <w:szCs w:val="20"/>
        </w:rPr>
        <w:t>M</w:t>
      </w:r>
      <w:r w:rsidR="00A31D65">
        <w:rPr>
          <w:rFonts w:ascii="Arial" w:hAnsi="Arial" w:cs="Arial"/>
          <w:sz w:val="20"/>
          <w:szCs w:val="20"/>
        </w:rPr>
        <w:t>.</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7C97" w14:textId="77777777" w:rsidR="00134DEF" w:rsidRDefault="00134DEF" w:rsidP="00A476D7">
      <w:r>
        <w:separator/>
      </w:r>
    </w:p>
  </w:endnote>
  <w:endnote w:type="continuationSeparator" w:id="0">
    <w:p w14:paraId="6A53F775" w14:textId="77777777" w:rsidR="00134DEF" w:rsidRDefault="00134DEF"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10D7" w14:textId="77777777" w:rsidR="00134DEF" w:rsidRDefault="00134DEF" w:rsidP="00A476D7">
      <w:r>
        <w:separator/>
      </w:r>
    </w:p>
  </w:footnote>
  <w:footnote w:type="continuationSeparator" w:id="0">
    <w:p w14:paraId="5DB3225D" w14:textId="77777777" w:rsidR="00134DEF" w:rsidRDefault="00134DEF"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477B6"/>
    <w:multiLevelType w:val="hybridMultilevel"/>
    <w:tmpl w:val="C4D811E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624DCD"/>
    <w:multiLevelType w:val="hybridMultilevel"/>
    <w:tmpl w:val="E08A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655A3"/>
    <w:multiLevelType w:val="hybridMultilevel"/>
    <w:tmpl w:val="2DA44052"/>
    <w:lvl w:ilvl="0" w:tplc="0409001B">
      <w:start w:val="1"/>
      <w:numFmt w:val="lowerRoman"/>
      <w:lvlText w:val="%1."/>
      <w:lvlJc w:val="righ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AB7B65"/>
    <w:multiLevelType w:val="hybridMultilevel"/>
    <w:tmpl w:val="F91A2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4"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5"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8"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692711">
    <w:abstractNumId w:val="14"/>
  </w:num>
  <w:num w:numId="2" w16cid:durableId="121198182">
    <w:abstractNumId w:val="12"/>
  </w:num>
  <w:num w:numId="3" w16cid:durableId="560748441">
    <w:abstractNumId w:val="5"/>
  </w:num>
  <w:num w:numId="4" w16cid:durableId="236786490">
    <w:abstractNumId w:val="1"/>
  </w:num>
  <w:num w:numId="5" w16cid:durableId="705451287">
    <w:abstractNumId w:val="6"/>
  </w:num>
  <w:num w:numId="6" w16cid:durableId="224997296">
    <w:abstractNumId w:val="0"/>
  </w:num>
  <w:num w:numId="7" w16cid:durableId="1743864800">
    <w:abstractNumId w:val="18"/>
  </w:num>
  <w:num w:numId="8" w16cid:durableId="575742869">
    <w:abstractNumId w:val="11"/>
  </w:num>
  <w:num w:numId="9" w16cid:durableId="2139569251">
    <w:abstractNumId w:val="8"/>
  </w:num>
  <w:num w:numId="10" w16cid:durableId="859048924">
    <w:abstractNumId w:val="4"/>
  </w:num>
  <w:num w:numId="11" w16cid:durableId="207644762">
    <w:abstractNumId w:val="3"/>
  </w:num>
  <w:num w:numId="12" w16cid:durableId="1441560768">
    <w:abstractNumId w:val="19"/>
  </w:num>
  <w:num w:numId="13" w16cid:durableId="1966229224">
    <w:abstractNumId w:val="2"/>
  </w:num>
  <w:num w:numId="14" w16cid:durableId="203639847">
    <w:abstractNumId w:val="13"/>
  </w:num>
  <w:num w:numId="15" w16cid:durableId="1858496219">
    <w:abstractNumId w:val="16"/>
  </w:num>
  <w:num w:numId="16" w16cid:durableId="604727350">
    <w:abstractNumId w:val="17"/>
  </w:num>
  <w:num w:numId="17" w16cid:durableId="1857302537">
    <w:abstractNumId w:val="15"/>
  </w:num>
  <w:num w:numId="18" w16cid:durableId="1368946561">
    <w:abstractNumId w:val="10"/>
  </w:num>
  <w:num w:numId="19" w16cid:durableId="821392319">
    <w:abstractNumId w:val="7"/>
  </w:num>
  <w:num w:numId="20" w16cid:durableId="12479547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855"/>
    <w:rsid w:val="00016E52"/>
    <w:rsid w:val="00033BFE"/>
    <w:rsid w:val="00054787"/>
    <w:rsid w:val="00061AA2"/>
    <w:rsid w:val="00074BC8"/>
    <w:rsid w:val="0007624B"/>
    <w:rsid w:val="00076A15"/>
    <w:rsid w:val="00086EE6"/>
    <w:rsid w:val="00087E18"/>
    <w:rsid w:val="00091D4D"/>
    <w:rsid w:val="000A31BC"/>
    <w:rsid w:val="000A7A65"/>
    <w:rsid w:val="000B47BD"/>
    <w:rsid w:val="000B47D1"/>
    <w:rsid w:val="000C42E5"/>
    <w:rsid w:val="000D1E1F"/>
    <w:rsid w:val="000D3678"/>
    <w:rsid w:val="000D3B1F"/>
    <w:rsid w:val="000D63A3"/>
    <w:rsid w:val="000D7920"/>
    <w:rsid w:val="000E267B"/>
    <w:rsid w:val="000E3A37"/>
    <w:rsid w:val="000F0EF6"/>
    <w:rsid w:val="000F1F46"/>
    <w:rsid w:val="000F3C4D"/>
    <w:rsid w:val="0010289B"/>
    <w:rsid w:val="0012028C"/>
    <w:rsid w:val="00121BBD"/>
    <w:rsid w:val="001223EB"/>
    <w:rsid w:val="00126734"/>
    <w:rsid w:val="00131533"/>
    <w:rsid w:val="00134DEF"/>
    <w:rsid w:val="001350D7"/>
    <w:rsid w:val="001359EE"/>
    <w:rsid w:val="00137B66"/>
    <w:rsid w:val="00150295"/>
    <w:rsid w:val="0015608C"/>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1834"/>
    <w:rsid w:val="00232F72"/>
    <w:rsid w:val="00237524"/>
    <w:rsid w:val="00241483"/>
    <w:rsid w:val="00242560"/>
    <w:rsid w:val="00257D4A"/>
    <w:rsid w:val="002605A6"/>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3B16"/>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406C"/>
    <w:rsid w:val="00426631"/>
    <w:rsid w:val="00427045"/>
    <w:rsid w:val="0042776B"/>
    <w:rsid w:val="00437559"/>
    <w:rsid w:val="00441E7A"/>
    <w:rsid w:val="004501CA"/>
    <w:rsid w:val="00453F30"/>
    <w:rsid w:val="004546BC"/>
    <w:rsid w:val="004622E7"/>
    <w:rsid w:val="00474E83"/>
    <w:rsid w:val="004826A8"/>
    <w:rsid w:val="00484E25"/>
    <w:rsid w:val="00485E91"/>
    <w:rsid w:val="004879FB"/>
    <w:rsid w:val="004B6520"/>
    <w:rsid w:val="004E5CE5"/>
    <w:rsid w:val="004E60DA"/>
    <w:rsid w:val="004E6EDC"/>
    <w:rsid w:val="004F79A1"/>
    <w:rsid w:val="004F7F4F"/>
    <w:rsid w:val="004F7F69"/>
    <w:rsid w:val="004F7F7B"/>
    <w:rsid w:val="00512003"/>
    <w:rsid w:val="00523916"/>
    <w:rsid w:val="00531024"/>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5E25"/>
    <w:rsid w:val="005A7561"/>
    <w:rsid w:val="005B115B"/>
    <w:rsid w:val="005B3103"/>
    <w:rsid w:val="005C1DE0"/>
    <w:rsid w:val="005D14CB"/>
    <w:rsid w:val="005F47C5"/>
    <w:rsid w:val="005F6237"/>
    <w:rsid w:val="00600A6B"/>
    <w:rsid w:val="00602EF3"/>
    <w:rsid w:val="00607ED1"/>
    <w:rsid w:val="006106DB"/>
    <w:rsid w:val="00614B64"/>
    <w:rsid w:val="00620B5C"/>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C5229"/>
    <w:rsid w:val="007C5F97"/>
    <w:rsid w:val="007D2340"/>
    <w:rsid w:val="007F479C"/>
    <w:rsid w:val="00800E86"/>
    <w:rsid w:val="00825EC9"/>
    <w:rsid w:val="0083318C"/>
    <w:rsid w:val="00840B98"/>
    <w:rsid w:val="00842128"/>
    <w:rsid w:val="00842A78"/>
    <w:rsid w:val="008439A5"/>
    <w:rsid w:val="00844B48"/>
    <w:rsid w:val="008465B3"/>
    <w:rsid w:val="00850F12"/>
    <w:rsid w:val="00856074"/>
    <w:rsid w:val="00856941"/>
    <w:rsid w:val="008601AE"/>
    <w:rsid w:val="00861F9E"/>
    <w:rsid w:val="0086259A"/>
    <w:rsid w:val="00862FBC"/>
    <w:rsid w:val="008639D6"/>
    <w:rsid w:val="00863F8C"/>
    <w:rsid w:val="00873541"/>
    <w:rsid w:val="008737CE"/>
    <w:rsid w:val="008765C5"/>
    <w:rsid w:val="008953A6"/>
    <w:rsid w:val="0089728B"/>
    <w:rsid w:val="00897456"/>
    <w:rsid w:val="008C11E5"/>
    <w:rsid w:val="008D4CF6"/>
    <w:rsid w:val="008D73B0"/>
    <w:rsid w:val="008E49CF"/>
    <w:rsid w:val="008E6326"/>
    <w:rsid w:val="008F095B"/>
    <w:rsid w:val="008F1A64"/>
    <w:rsid w:val="009054D4"/>
    <w:rsid w:val="0090650E"/>
    <w:rsid w:val="00936965"/>
    <w:rsid w:val="00942EB6"/>
    <w:rsid w:val="00945626"/>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31D65"/>
    <w:rsid w:val="00A476D7"/>
    <w:rsid w:val="00A4785B"/>
    <w:rsid w:val="00A512FB"/>
    <w:rsid w:val="00A52CBE"/>
    <w:rsid w:val="00A5616C"/>
    <w:rsid w:val="00A62D70"/>
    <w:rsid w:val="00A67D4C"/>
    <w:rsid w:val="00A70A70"/>
    <w:rsid w:val="00A808A3"/>
    <w:rsid w:val="00A8141E"/>
    <w:rsid w:val="00A81B96"/>
    <w:rsid w:val="00A81E60"/>
    <w:rsid w:val="00A82568"/>
    <w:rsid w:val="00A83318"/>
    <w:rsid w:val="00A913EF"/>
    <w:rsid w:val="00A921EB"/>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6637"/>
    <w:rsid w:val="00BC7312"/>
    <w:rsid w:val="00BE378D"/>
    <w:rsid w:val="00BF236A"/>
    <w:rsid w:val="00BF796E"/>
    <w:rsid w:val="00C05AE9"/>
    <w:rsid w:val="00C05CB7"/>
    <w:rsid w:val="00C062E4"/>
    <w:rsid w:val="00C071FC"/>
    <w:rsid w:val="00C11201"/>
    <w:rsid w:val="00C12871"/>
    <w:rsid w:val="00C230D3"/>
    <w:rsid w:val="00C23E9B"/>
    <w:rsid w:val="00C2441D"/>
    <w:rsid w:val="00C275CC"/>
    <w:rsid w:val="00C31FC1"/>
    <w:rsid w:val="00C336DA"/>
    <w:rsid w:val="00C37F05"/>
    <w:rsid w:val="00C40428"/>
    <w:rsid w:val="00C52CAE"/>
    <w:rsid w:val="00C620A9"/>
    <w:rsid w:val="00C63314"/>
    <w:rsid w:val="00C758A8"/>
    <w:rsid w:val="00C80F57"/>
    <w:rsid w:val="00C87D3E"/>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E7E5F"/>
    <w:rsid w:val="00EF3727"/>
    <w:rsid w:val="00F30480"/>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4240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10</cp:revision>
  <cp:lastPrinted>2020-04-22T07:34:00Z</cp:lastPrinted>
  <dcterms:created xsi:type="dcterms:W3CDTF">2022-08-22T07:17:00Z</dcterms:created>
  <dcterms:modified xsi:type="dcterms:W3CDTF">2023-03-23T11:05:00Z</dcterms:modified>
</cp:coreProperties>
</file>