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Pr="00260E60" w:rsidRDefault="00074BC8" w:rsidP="000D1E1F">
      <w:pPr>
        <w:spacing w:before="120" w:after="120" w:line="280" w:lineRule="exact"/>
        <w:jc w:val="center"/>
        <w:rPr>
          <w:rFonts w:ascii="Arial" w:hAnsi="Arial" w:cs="Arial"/>
          <w:b/>
          <w:sz w:val="20"/>
          <w:szCs w:val="20"/>
        </w:rPr>
      </w:pPr>
      <w:r w:rsidRPr="00260E60">
        <w:rPr>
          <w:rFonts w:ascii="Arial" w:hAnsi="Arial" w:cs="Arial"/>
          <w:b/>
          <w:sz w:val="20"/>
          <w:szCs w:val="20"/>
        </w:rPr>
        <w:t>SPECIAL POWER OF ATTORNEY</w:t>
      </w:r>
    </w:p>
    <w:p w14:paraId="3ED9F44E" w14:textId="1F74DB37" w:rsidR="000D1E1F" w:rsidRPr="00260E60" w:rsidRDefault="000D1E1F" w:rsidP="000D1E1F">
      <w:pPr>
        <w:spacing w:before="120" w:after="120" w:line="280" w:lineRule="exact"/>
        <w:jc w:val="center"/>
        <w:rPr>
          <w:rFonts w:ascii="Arial" w:hAnsi="Arial" w:cs="Arial"/>
          <w:b/>
          <w:sz w:val="20"/>
          <w:szCs w:val="20"/>
        </w:rPr>
      </w:pPr>
      <w:r w:rsidRPr="00260E60">
        <w:rPr>
          <w:rFonts w:ascii="Arial" w:hAnsi="Arial" w:cs="Arial"/>
          <w:b/>
          <w:sz w:val="20"/>
          <w:szCs w:val="20"/>
        </w:rPr>
        <w:t>FOR THE ORDINARY GENERAL MEETING OF THE SHAREHOLDERS (</w:t>
      </w:r>
      <w:r w:rsidR="00644D2C" w:rsidRPr="00260E60">
        <w:rPr>
          <w:rFonts w:ascii="Arial" w:hAnsi="Arial" w:cs="Arial"/>
          <w:b/>
          <w:sz w:val="20"/>
          <w:szCs w:val="20"/>
        </w:rPr>
        <w:t>O</w:t>
      </w:r>
      <w:r w:rsidRPr="00260E60">
        <w:rPr>
          <w:rFonts w:ascii="Arial" w:hAnsi="Arial" w:cs="Arial"/>
          <w:b/>
          <w:sz w:val="20"/>
          <w:szCs w:val="20"/>
        </w:rPr>
        <w:t xml:space="preserve">GMS) OF </w:t>
      </w:r>
    </w:p>
    <w:p w14:paraId="0CB6B11D" w14:textId="1C9A4CA2" w:rsidR="000D1E1F" w:rsidRPr="00260E60" w:rsidRDefault="000D1E1F" w:rsidP="000D1E1F">
      <w:pPr>
        <w:spacing w:before="120" w:after="120" w:line="280" w:lineRule="exact"/>
        <w:jc w:val="center"/>
        <w:rPr>
          <w:rFonts w:ascii="Arial" w:hAnsi="Arial" w:cs="Arial"/>
          <w:b/>
          <w:sz w:val="20"/>
          <w:szCs w:val="20"/>
        </w:rPr>
      </w:pPr>
      <w:r w:rsidRPr="00260E60">
        <w:rPr>
          <w:rFonts w:ascii="Arial" w:hAnsi="Arial" w:cs="Arial"/>
          <w:b/>
          <w:sz w:val="20"/>
          <w:szCs w:val="20"/>
        </w:rPr>
        <w:t>ONE UNITED PROPERTIES S.A.</w:t>
      </w:r>
    </w:p>
    <w:p w14:paraId="54D8D13C" w14:textId="645B3D08" w:rsidR="000D1E1F" w:rsidRPr="00260E60" w:rsidRDefault="000D1E1F" w:rsidP="000D1E1F">
      <w:pPr>
        <w:spacing w:before="120" w:after="120" w:line="280" w:lineRule="exact"/>
        <w:jc w:val="center"/>
        <w:rPr>
          <w:rFonts w:ascii="Arial" w:hAnsi="Arial" w:cs="Arial"/>
          <w:bCs/>
          <w:sz w:val="20"/>
          <w:szCs w:val="20"/>
        </w:rPr>
      </w:pPr>
      <w:r w:rsidRPr="00260E60">
        <w:rPr>
          <w:rFonts w:ascii="Arial" w:hAnsi="Arial" w:cs="Arial"/>
          <w:bCs/>
          <w:sz w:val="20"/>
          <w:szCs w:val="20"/>
        </w:rPr>
        <w:t>convened for</w:t>
      </w:r>
      <w:r w:rsidR="00825EC9" w:rsidRPr="00260E60">
        <w:rPr>
          <w:rFonts w:ascii="Arial" w:hAnsi="Arial" w:cs="Arial"/>
          <w:bCs/>
          <w:sz w:val="20"/>
          <w:szCs w:val="20"/>
        </w:rPr>
        <w:t xml:space="preserve"> </w:t>
      </w:r>
      <w:r w:rsidR="00543E4C">
        <w:rPr>
          <w:rFonts w:ascii="Arial" w:hAnsi="Arial" w:cs="Arial"/>
          <w:bCs/>
          <w:sz w:val="20"/>
          <w:szCs w:val="20"/>
        </w:rPr>
        <w:t>9</w:t>
      </w:r>
      <w:r w:rsidR="00260E60" w:rsidRPr="00260E60">
        <w:rPr>
          <w:rFonts w:ascii="Arial" w:hAnsi="Arial" w:cs="Arial"/>
          <w:bCs/>
          <w:sz w:val="20"/>
          <w:szCs w:val="20"/>
        </w:rPr>
        <w:t xml:space="preserve"> October </w:t>
      </w:r>
      <w:r w:rsidR="00260E60" w:rsidRPr="00543E4C">
        <w:rPr>
          <w:rFonts w:ascii="Arial" w:hAnsi="Arial" w:cs="Arial"/>
          <w:bCs/>
          <w:sz w:val="20"/>
          <w:szCs w:val="20"/>
        </w:rPr>
        <w:t>2023</w:t>
      </w:r>
      <w:r w:rsidRPr="00543E4C">
        <w:rPr>
          <w:rFonts w:ascii="Arial" w:hAnsi="Arial" w:cs="Arial"/>
          <w:bCs/>
          <w:sz w:val="20"/>
          <w:szCs w:val="20"/>
        </w:rPr>
        <w:t>,</w:t>
      </w:r>
      <w:r w:rsidR="00A25759" w:rsidRPr="00543E4C">
        <w:rPr>
          <w:rFonts w:ascii="Arial" w:hAnsi="Arial" w:cs="Arial"/>
          <w:bCs/>
          <w:sz w:val="20"/>
          <w:szCs w:val="20"/>
        </w:rPr>
        <w:t xml:space="preserve"> </w:t>
      </w:r>
      <w:r w:rsidR="00260E60" w:rsidRPr="00543E4C">
        <w:rPr>
          <w:rFonts w:ascii="Arial" w:hAnsi="Arial" w:cs="Arial"/>
          <w:bCs/>
          <w:sz w:val="20"/>
          <w:szCs w:val="20"/>
        </w:rPr>
        <w:t>10</w:t>
      </w:r>
      <w:r w:rsidR="005A7561" w:rsidRPr="00543E4C">
        <w:rPr>
          <w:rFonts w:ascii="Arial" w:hAnsi="Arial" w:cs="Arial"/>
          <w:bCs/>
          <w:sz w:val="20"/>
          <w:szCs w:val="20"/>
        </w:rPr>
        <w:t>:00 A</w:t>
      </w:r>
      <w:r w:rsidR="00A31D65" w:rsidRPr="00543E4C">
        <w:rPr>
          <w:rFonts w:ascii="Arial" w:hAnsi="Arial" w:cs="Arial"/>
          <w:bCs/>
          <w:sz w:val="20"/>
          <w:szCs w:val="20"/>
        </w:rPr>
        <w:t>.</w:t>
      </w:r>
      <w:r w:rsidR="005A7561" w:rsidRPr="00543E4C">
        <w:rPr>
          <w:rFonts w:ascii="Arial" w:hAnsi="Arial" w:cs="Arial"/>
          <w:bCs/>
          <w:sz w:val="20"/>
          <w:szCs w:val="20"/>
        </w:rPr>
        <w:t>M</w:t>
      </w:r>
      <w:r w:rsidR="00A31D65" w:rsidRPr="00543E4C">
        <w:rPr>
          <w:rFonts w:ascii="Arial" w:hAnsi="Arial" w:cs="Arial"/>
          <w:bCs/>
          <w:sz w:val="20"/>
          <w:szCs w:val="20"/>
        </w:rPr>
        <w:t>.</w:t>
      </w:r>
      <w:r w:rsidRPr="00543E4C">
        <w:rPr>
          <w:rFonts w:ascii="Arial" w:hAnsi="Arial" w:cs="Arial"/>
          <w:bCs/>
          <w:sz w:val="20"/>
          <w:szCs w:val="20"/>
        </w:rPr>
        <w:t xml:space="preserve"> Romanian time (first convening)</w:t>
      </w:r>
      <w:r w:rsidR="003A682F" w:rsidRPr="00543E4C">
        <w:rPr>
          <w:rFonts w:ascii="Arial" w:hAnsi="Arial" w:cs="Arial"/>
          <w:bCs/>
          <w:sz w:val="20"/>
          <w:szCs w:val="20"/>
        </w:rPr>
        <w:t xml:space="preserve"> </w:t>
      </w:r>
      <w:r w:rsidRPr="00543E4C">
        <w:rPr>
          <w:rFonts w:ascii="Arial" w:hAnsi="Arial" w:cs="Arial"/>
          <w:bCs/>
          <w:sz w:val="20"/>
          <w:szCs w:val="20"/>
        </w:rPr>
        <w:t>/</w:t>
      </w:r>
      <w:r w:rsidR="003A682F" w:rsidRPr="00543E4C">
        <w:rPr>
          <w:rFonts w:ascii="Arial" w:hAnsi="Arial" w:cs="Arial"/>
          <w:bCs/>
          <w:sz w:val="20"/>
          <w:szCs w:val="20"/>
        </w:rPr>
        <w:t xml:space="preserve"> </w:t>
      </w:r>
      <w:r w:rsidR="00543E4C" w:rsidRPr="00543E4C">
        <w:rPr>
          <w:rFonts w:ascii="Arial" w:hAnsi="Arial" w:cs="Arial"/>
          <w:bCs/>
          <w:sz w:val="20"/>
          <w:szCs w:val="20"/>
        </w:rPr>
        <w:t>10</w:t>
      </w:r>
      <w:r w:rsidR="00260E60" w:rsidRPr="00543E4C">
        <w:rPr>
          <w:rFonts w:ascii="Arial" w:hAnsi="Arial" w:cs="Arial"/>
          <w:bCs/>
          <w:sz w:val="20"/>
          <w:szCs w:val="20"/>
        </w:rPr>
        <w:t xml:space="preserve"> October 2023, 10:00 A.M</w:t>
      </w:r>
      <w:r w:rsidR="00010F45" w:rsidRPr="00543E4C">
        <w:rPr>
          <w:rFonts w:ascii="Arial" w:hAnsi="Arial" w:cs="Arial"/>
          <w:bCs/>
          <w:sz w:val="20"/>
          <w:szCs w:val="20"/>
        </w:rPr>
        <w:t xml:space="preserve">. </w:t>
      </w:r>
      <w:r w:rsidRPr="00543E4C">
        <w:rPr>
          <w:rFonts w:ascii="Arial" w:hAnsi="Arial" w:cs="Arial"/>
          <w:bCs/>
          <w:sz w:val="20"/>
          <w:szCs w:val="20"/>
        </w:rPr>
        <w:t>Romanian time (second convening)</w:t>
      </w:r>
    </w:p>
    <w:p w14:paraId="1CDFC397" w14:textId="679DB705" w:rsidR="000D1E1F" w:rsidRPr="00260E60" w:rsidRDefault="000D1E1F" w:rsidP="000D1E1F">
      <w:pPr>
        <w:spacing w:before="120" w:after="120" w:line="280" w:lineRule="exact"/>
        <w:jc w:val="both"/>
        <w:rPr>
          <w:rFonts w:ascii="Arial" w:hAnsi="Arial" w:cs="Arial"/>
          <w:bCs/>
          <w:sz w:val="20"/>
          <w:szCs w:val="20"/>
        </w:rPr>
      </w:pPr>
      <w:r w:rsidRPr="00260E60">
        <w:rPr>
          <w:rFonts w:ascii="Arial" w:hAnsi="Arial" w:cs="Arial"/>
          <w:bCs/>
          <w:sz w:val="20"/>
          <w:szCs w:val="20"/>
        </w:rPr>
        <w:t>The undersigned _____________________________ [</w:t>
      </w:r>
      <w:r w:rsidRPr="00260E60">
        <w:rPr>
          <w:rFonts w:ascii="Arial" w:hAnsi="Arial" w:cs="Arial"/>
          <w:bCs/>
          <w:sz w:val="20"/>
          <w:szCs w:val="20"/>
          <w:highlight w:val="lightGray"/>
        </w:rPr>
        <w:t>name of the shareholder, natural person</w:t>
      </w:r>
      <w:r w:rsidRPr="00260E60">
        <w:rPr>
          <w:rFonts w:ascii="Arial" w:hAnsi="Arial" w:cs="Arial"/>
          <w:bCs/>
          <w:sz w:val="20"/>
          <w:szCs w:val="20"/>
        </w:rPr>
        <w:t>], identified through _____ [</w:t>
      </w:r>
      <w:r w:rsidRPr="00260E60">
        <w:rPr>
          <w:rFonts w:ascii="Arial" w:hAnsi="Arial" w:cs="Arial"/>
          <w:bCs/>
          <w:sz w:val="20"/>
          <w:szCs w:val="20"/>
          <w:highlight w:val="lightGray"/>
        </w:rPr>
        <w:t>identity document</w:t>
      </w:r>
      <w:r w:rsidRPr="00260E60">
        <w:rPr>
          <w:rFonts w:ascii="Arial" w:hAnsi="Arial" w:cs="Arial"/>
          <w:bCs/>
          <w:sz w:val="20"/>
          <w:szCs w:val="20"/>
        </w:rPr>
        <w:t>], series _____, number__________, issued by _________________________, at date _________________, domiciled at  ________________________________________________________________________, personal code ____________________________</w:t>
      </w:r>
      <w:r w:rsidR="005A7561" w:rsidRPr="00260E60">
        <w:rPr>
          <w:rFonts w:ascii="Arial" w:hAnsi="Arial" w:cs="Arial"/>
          <w:bCs/>
          <w:sz w:val="20"/>
          <w:szCs w:val="20"/>
        </w:rPr>
        <w:t>,</w:t>
      </w:r>
      <w:r w:rsidRPr="00260E60">
        <w:rPr>
          <w:rFonts w:ascii="Arial" w:hAnsi="Arial" w:cs="Arial"/>
          <w:bCs/>
          <w:sz w:val="20"/>
          <w:szCs w:val="20"/>
        </w:rPr>
        <w:t xml:space="preserve">  </w:t>
      </w:r>
    </w:p>
    <w:p w14:paraId="4F5F34B2" w14:textId="77777777" w:rsidR="000D1E1F" w:rsidRPr="00260E60" w:rsidRDefault="000D1E1F" w:rsidP="000D1E1F">
      <w:pPr>
        <w:spacing w:before="120" w:after="120" w:line="280" w:lineRule="exact"/>
        <w:jc w:val="both"/>
        <w:rPr>
          <w:rFonts w:ascii="Arial" w:hAnsi="Arial" w:cs="Arial"/>
          <w:bCs/>
          <w:sz w:val="20"/>
          <w:szCs w:val="20"/>
        </w:rPr>
      </w:pPr>
      <w:r w:rsidRPr="00260E60">
        <w:rPr>
          <w:rFonts w:ascii="Arial" w:hAnsi="Arial" w:cs="Arial"/>
          <w:bCs/>
          <w:sz w:val="20"/>
          <w:szCs w:val="20"/>
        </w:rPr>
        <w:t>or</w:t>
      </w:r>
    </w:p>
    <w:p w14:paraId="12757D63" w14:textId="589F9A35" w:rsidR="000D1E1F" w:rsidRPr="00260E60" w:rsidRDefault="000D1E1F" w:rsidP="000D1E1F">
      <w:pPr>
        <w:spacing w:before="120" w:after="120" w:line="280" w:lineRule="exact"/>
        <w:jc w:val="both"/>
        <w:rPr>
          <w:rFonts w:ascii="Arial" w:hAnsi="Arial" w:cs="Arial"/>
          <w:bCs/>
          <w:sz w:val="20"/>
          <w:szCs w:val="20"/>
        </w:rPr>
      </w:pPr>
      <w:r w:rsidRPr="00260E60">
        <w:rPr>
          <w:rFonts w:ascii="Arial" w:hAnsi="Arial" w:cs="Arial"/>
          <w:bCs/>
          <w:sz w:val="20"/>
          <w:szCs w:val="20"/>
        </w:rPr>
        <w:t>The company _______________________________[</w:t>
      </w:r>
      <w:r w:rsidRPr="00260E60">
        <w:rPr>
          <w:rFonts w:ascii="Arial" w:hAnsi="Arial" w:cs="Arial"/>
          <w:bCs/>
          <w:sz w:val="20"/>
          <w:szCs w:val="20"/>
          <w:highlight w:val="lightGray"/>
        </w:rPr>
        <w:t>name of the shareholder legal entity</w:t>
      </w:r>
      <w:r w:rsidRPr="00260E60">
        <w:rPr>
          <w:rFonts w:ascii="Arial" w:hAnsi="Arial" w:cs="Arial"/>
          <w:bCs/>
          <w:sz w:val="20"/>
          <w:szCs w:val="20"/>
        </w:rPr>
        <w:t>], headquartered at __________________________________________________, registered with the Trade Registry under the number J ___/______/______,</w:t>
      </w:r>
      <w:r w:rsidR="00A921EB" w:rsidRPr="00260E60">
        <w:rPr>
          <w:rFonts w:ascii="Arial" w:hAnsi="Arial" w:cs="Arial"/>
          <w:bCs/>
          <w:sz w:val="20"/>
          <w:szCs w:val="20"/>
        </w:rPr>
        <w:t xml:space="preserve"> EUID: ROONRC.J ___/______/______,</w:t>
      </w:r>
      <w:r w:rsidRPr="00260E60">
        <w:rPr>
          <w:rFonts w:ascii="Arial" w:hAnsi="Arial" w:cs="Arial"/>
          <w:bCs/>
          <w:sz w:val="20"/>
          <w:szCs w:val="20"/>
        </w:rPr>
        <w:t xml:space="preserve"> having the </w:t>
      </w:r>
      <w:r w:rsidR="005C1DE0" w:rsidRPr="00260E60">
        <w:rPr>
          <w:rFonts w:ascii="Arial" w:hAnsi="Arial" w:cs="Arial"/>
          <w:bCs/>
          <w:sz w:val="20"/>
          <w:szCs w:val="20"/>
        </w:rPr>
        <w:t>Sole</w:t>
      </w:r>
      <w:r w:rsidRPr="00260E60">
        <w:rPr>
          <w:rFonts w:ascii="Arial" w:hAnsi="Arial" w:cs="Arial"/>
          <w:bCs/>
          <w:sz w:val="20"/>
          <w:szCs w:val="20"/>
        </w:rPr>
        <w:t xml:space="preserve"> Registration Code ______________, legally represented by _______________________________, in </w:t>
      </w:r>
      <w:r w:rsidR="00A25759" w:rsidRPr="00260E60">
        <w:rPr>
          <w:rFonts w:ascii="Arial" w:hAnsi="Arial" w:cs="Arial"/>
          <w:bCs/>
          <w:sz w:val="20"/>
          <w:szCs w:val="20"/>
        </w:rPr>
        <w:t>[</w:t>
      </w:r>
      <w:r w:rsidRPr="00260E60">
        <w:rPr>
          <w:rFonts w:ascii="Arial" w:hAnsi="Arial" w:cs="Arial"/>
          <w:bCs/>
          <w:sz w:val="20"/>
          <w:szCs w:val="20"/>
          <w:highlight w:val="lightGray"/>
        </w:rPr>
        <w:t>his/her/its</w:t>
      </w:r>
      <w:r w:rsidR="00A25759" w:rsidRPr="00260E60">
        <w:rPr>
          <w:rFonts w:ascii="Arial" w:hAnsi="Arial" w:cs="Arial"/>
          <w:bCs/>
          <w:sz w:val="20"/>
          <w:szCs w:val="20"/>
        </w:rPr>
        <w:t>]</w:t>
      </w:r>
      <w:r w:rsidRPr="00260E60">
        <w:rPr>
          <w:rFonts w:ascii="Arial" w:hAnsi="Arial" w:cs="Arial"/>
          <w:bCs/>
          <w:sz w:val="20"/>
          <w:szCs w:val="20"/>
        </w:rPr>
        <w:t xml:space="preserve"> capacity as ______________,</w:t>
      </w:r>
    </w:p>
    <w:p w14:paraId="12C8BBCF" w14:textId="7C44A2DC" w:rsidR="000C42E5" w:rsidRPr="00260E60" w:rsidRDefault="000D1E1F" w:rsidP="000D1E1F">
      <w:pPr>
        <w:spacing w:before="120" w:after="120" w:line="280" w:lineRule="exact"/>
        <w:jc w:val="both"/>
        <w:rPr>
          <w:rFonts w:ascii="Arial" w:hAnsi="Arial" w:cs="Arial"/>
          <w:bCs/>
          <w:sz w:val="20"/>
          <w:szCs w:val="20"/>
        </w:rPr>
      </w:pPr>
      <w:r w:rsidRPr="00260E60">
        <w:rPr>
          <w:rFonts w:ascii="Arial" w:hAnsi="Arial" w:cs="Arial"/>
          <w:bCs/>
          <w:sz w:val="20"/>
          <w:szCs w:val="20"/>
        </w:rPr>
        <w:t xml:space="preserve">as shareholder of </w:t>
      </w:r>
      <w:r w:rsidR="00A921EB" w:rsidRPr="00260E60">
        <w:rPr>
          <w:rFonts w:ascii="Arial" w:hAnsi="Arial" w:cs="Arial"/>
          <w:b/>
          <w:sz w:val="20"/>
          <w:szCs w:val="20"/>
        </w:rPr>
        <w:t>ONE UNITED</w:t>
      </w:r>
      <w:r w:rsidR="00A921EB" w:rsidRPr="00260E60">
        <w:rPr>
          <w:rFonts w:ascii="Arial" w:hAnsi="Arial" w:cs="Arial"/>
          <w:sz w:val="20"/>
          <w:szCs w:val="20"/>
        </w:rPr>
        <w:t xml:space="preserve"> </w:t>
      </w:r>
      <w:r w:rsidR="00A921EB" w:rsidRPr="00260E60">
        <w:rPr>
          <w:rFonts w:ascii="Arial" w:hAnsi="Arial" w:cs="Arial"/>
          <w:b/>
          <w:sz w:val="20"/>
          <w:szCs w:val="20"/>
        </w:rPr>
        <w:t xml:space="preserve">PROPERTIES S.A., </w:t>
      </w:r>
      <w:r w:rsidR="00A921EB" w:rsidRPr="00260E60">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260E60" w:rsidRPr="00260E60">
        <w:rPr>
          <w:rFonts w:ascii="Arial" w:eastAsia="Calibri" w:hAnsi="Arial" w:cs="Arial"/>
          <w:sz w:val="20"/>
          <w:szCs w:val="20"/>
        </w:rPr>
        <w:t xml:space="preserve">759,530,863 </w:t>
      </w:r>
      <w:r w:rsidR="00825EC9" w:rsidRPr="00260E60">
        <w:rPr>
          <w:rFonts w:ascii="Arial" w:hAnsi="Arial" w:cs="Arial"/>
          <w:bCs/>
          <w:sz w:val="20"/>
          <w:szCs w:val="20"/>
        </w:rPr>
        <w:t>(“</w:t>
      </w:r>
      <w:r w:rsidR="00825EC9" w:rsidRPr="00260E60">
        <w:rPr>
          <w:rFonts w:ascii="Arial" w:hAnsi="Arial" w:cs="Arial"/>
          <w:b/>
          <w:sz w:val="20"/>
          <w:szCs w:val="20"/>
        </w:rPr>
        <w:t>OUP</w:t>
      </w:r>
      <w:r w:rsidR="00825EC9" w:rsidRPr="00260E60">
        <w:rPr>
          <w:rFonts w:ascii="Arial" w:hAnsi="Arial" w:cs="Arial"/>
          <w:bCs/>
          <w:sz w:val="20"/>
          <w:szCs w:val="20"/>
        </w:rPr>
        <w:t xml:space="preserve">” or the </w:t>
      </w:r>
      <w:r w:rsidR="00BC3AF4" w:rsidRPr="00BC3AF4">
        <w:rPr>
          <w:rFonts w:ascii="Arial" w:hAnsi="Arial" w:cs="Arial"/>
          <w:bCs/>
          <w:sz w:val="20"/>
          <w:szCs w:val="20"/>
        </w:rPr>
        <w:t>“</w:t>
      </w:r>
      <w:r w:rsidR="00825EC9" w:rsidRPr="00260E60">
        <w:rPr>
          <w:rFonts w:ascii="Arial" w:hAnsi="Arial" w:cs="Arial"/>
          <w:b/>
          <w:sz w:val="20"/>
          <w:szCs w:val="20"/>
        </w:rPr>
        <w:t>Company</w:t>
      </w:r>
      <w:r w:rsidR="00825EC9" w:rsidRPr="00260E60">
        <w:rPr>
          <w:rFonts w:ascii="Arial" w:hAnsi="Arial" w:cs="Arial"/>
          <w:bCs/>
          <w:sz w:val="20"/>
          <w:szCs w:val="20"/>
        </w:rPr>
        <w:t>”)</w:t>
      </w:r>
      <w:r w:rsidR="005A7561" w:rsidRPr="00260E60">
        <w:rPr>
          <w:rFonts w:ascii="Arial" w:hAnsi="Arial" w:cs="Arial"/>
          <w:bCs/>
          <w:sz w:val="20"/>
          <w:szCs w:val="20"/>
        </w:rPr>
        <w:t>,</w:t>
      </w:r>
    </w:p>
    <w:p w14:paraId="0C35A59C" w14:textId="0ED8FC0E" w:rsidR="000D1E1F" w:rsidRPr="00260E60" w:rsidRDefault="000D1E1F" w:rsidP="000D1E1F">
      <w:pPr>
        <w:spacing w:before="120" w:after="120" w:line="280" w:lineRule="exact"/>
        <w:jc w:val="both"/>
        <w:rPr>
          <w:rFonts w:ascii="Arial" w:hAnsi="Arial" w:cs="Arial"/>
          <w:bCs/>
          <w:sz w:val="20"/>
          <w:szCs w:val="20"/>
        </w:rPr>
      </w:pPr>
      <w:r w:rsidRPr="00260E60">
        <w:rPr>
          <w:rFonts w:ascii="Arial" w:hAnsi="Arial" w:cs="Arial"/>
          <w:bCs/>
          <w:sz w:val="20"/>
          <w:szCs w:val="20"/>
        </w:rPr>
        <w:t xml:space="preserve">holding a number of ______________ shares, representing ____________% of the total number of shares issued by the Company and ________% of the total number of voting rights, </w:t>
      </w:r>
    </w:p>
    <w:p w14:paraId="6D635AB8" w14:textId="678D8C5C" w:rsidR="004F7F69" w:rsidRPr="00260E60" w:rsidRDefault="004F7F69" w:rsidP="000D1E1F">
      <w:pPr>
        <w:spacing w:before="120" w:after="120" w:line="280" w:lineRule="exact"/>
        <w:jc w:val="both"/>
        <w:rPr>
          <w:rFonts w:ascii="Arial" w:hAnsi="Arial" w:cs="Arial"/>
          <w:bCs/>
          <w:sz w:val="20"/>
          <w:szCs w:val="20"/>
        </w:rPr>
      </w:pPr>
      <w:r w:rsidRPr="00260E60">
        <w:rPr>
          <w:rFonts w:ascii="Arial" w:hAnsi="Arial" w:cs="Arial"/>
          <w:bCs/>
          <w:sz w:val="20"/>
          <w:szCs w:val="20"/>
        </w:rPr>
        <w:t>hereby empower________________________ identified through _____ [</w:t>
      </w:r>
      <w:r w:rsidRPr="00260E60">
        <w:rPr>
          <w:rFonts w:ascii="Arial" w:hAnsi="Arial" w:cs="Arial"/>
          <w:bCs/>
          <w:sz w:val="20"/>
          <w:szCs w:val="20"/>
          <w:highlight w:val="lightGray"/>
        </w:rPr>
        <w:t>identity document</w:t>
      </w:r>
      <w:r w:rsidRPr="00260E60">
        <w:rPr>
          <w:rFonts w:ascii="Arial" w:hAnsi="Arial" w:cs="Arial"/>
          <w:bCs/>
          <w:sz w:val="20"/>
          <w:szCs w:val="20"/>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A25759" w:rsidRPr="00260E60">
        <w:rPr>
          <w:rFonts w:ascii="Arial" w:hAnsi="Arial" w:cs="Arial"/>
          <w:bCs/>
          <w:sz w:val="20"/>
          <w:szCs w:val="20"/>
        </w:rPr>
        <w:t>O</w:t>
      </w:r>
      <w:r w:rsidRPr="00260E60">
        <w:rPr>
          <w:rFonts w:ascii="Arial" w:hAnsi="Arial" w:cs="Arial"/>
          <w:bCs/>
          <w:sz w:val="20"/>
          <w:szCs w:val="20"/>
        </w:rPr>
        <w:t>GMS, to exercise the voting rights related to shareholdings of the undersigned/ the subscribed, recorded in the Shareholders’ Register as follows:</w:t>
      </w:r>
    </w:p>
    <w:p w14:paraId="33A804D7" w14:textId="77777777" w:rsidR="00CC0CD3" w:rsidRPr="00260E60" w:rsidRDefault="00CC0CD3" w:rsidP="00CC0CD3">
      <w:pPr>
        <w:pStyle w:val="ListParagraph"/>
        <w:keepNext/>
        <w:numPr>
          <w:ilvl w:val="0"/>
          <w:numId w:val="8"/>
        </w:numPr>
        <w:spacing w:before="120" w:after="120" w:line="280" w:lineRule="exact"/>
        <w:ind w:left="357"/>
        <w:contextualSpacing w:val="0"/>
        <w:jc w:val="both"/>
        <w:rPr>
          <w:rFonts w:cs="Arial"/>
          <w:szCs w:val="20"/>
        </w:rPr>
      </w:pPr>
      <w:bookmarkStart w:id="0" w:name="_Hlk78794731"/>
      <w:r w:rsidRPr="00260E60">
        <w:rPr>
          <w:rFonts w:cs="Arial"/>
          <w:szCs w:val="20"/>
        </w:rPr>
        <w:t>Point 1 on the agenda, respectively:</w:t>
      </w:r>
    </w:p>
    <w:bookmarkEnd w:id="0"/>
    <w:p w14:paraId="4FCE7CBA" w14:textId="6DFDA5AB" w:rsidR="00CC0CD3" w:rsidRPr="00260E60" w:rsidRDefault="00260E60" w:rsidP="00CC0CD3">
      <w:pPr>
        <w:pStyle w:val="ListParagraph"/>
        <w:keepNext/>
        <w:spacing w:before="120" w:after="120" w:line="280" w:lineRule="exact"/>
        <w:ind w:left="357"/>
        <w:contextualSpacing w:val="0"/>
        <w:jc w:val="both"/>
        <w:rPr>
          <w:rFonts w:cs="Arial"/>
          <w:b w:val="0"/>
          <w:bCs/>
          <w:szCs w:val="20"/>
        </w:rPr>
      </w:pPr>
      <w:r w:rsidRPr="00046C04">
        <w:rPr>
          <w:rFonts w:cs="Arial"/>
          <w:b w:val="0"/>
          <w:bCs/>
          <w:szCs w:val="20"/>
          <w:lang w:val="en-GB"/>
        </w:rPr>
        <w:t xml:space="preserve">Approval of the election of Mr. Victor-Savi </w:t>
      </w:r>
      <w:proofErr w:type="spellStart"/>
      <w:r w:rsidRPr="00046C04">
        <w:rPr>
          <w:rFonts w:cs="Arial"/>
          <w:b w:val="0"/>
          <w:bCs/>
          <w:szCs w:val="20"/>
          <w:lang w:val="en-GB"/>
        </w:rPr>
        <w:t>Nims</w:t>
      </w:r>
      <w:proofErr w:type="spellEnd"/>
      <w:r w:rsidRPr="00046C04">
        <w:rPr>
          <w:rFonts w:cs="Arial"/>
          <w:b w:val="0"/>
          <w:bCs/>
          <w:szCs w:val="20"/>
          <w:lang w:val="en-GB"/>
        </w:rPr>
        <w:t xml:space="preserve"> as secretary of the OGMS and Ms. Irena Pavel</w:t>
      </w:r>
      <w:r>
        <w:rPr>
          <w:rFonts w:cs="Arial"/>
          <w:b w:val="0"/>
          <w:bCs/>
          <w:szCs w:val="20"/>
          <w:lang w:val="en-GB"/>
        </w:rPr>
        <w:t xml:space="preserve"> as</w:t>
      </w:r>
      <w:r w:rsidRPr="00046C04">
        <w:rPr>
          <w:rFonts w:cs="Arial"/>
          <w:b w:val="0"/>
          <w:bCs/>
          <w:szCs w:val="20"/>
          <w:lang w:val="en-GB"/>
        </w:rPr>
        <w:t xml:space="preserve"> technical secretary of the OGMS, both having the identification data available at the Company's headquarters.</w:t>
      </w:r>
    </w:p>
    <w:tbl>
      <w:tblPr>
        <w:tblStyle w:val="TableGrid"/>
        <w:tblW w:w="4788" w:type="pct"/>
        <w:tblInd w:w="345" w:type="dxa"/>
        <w:tblLook w:val="04A0" w:firstRow="1" w:lastRow="0" w:firstColumn="1" w:lastColumn="0" w:noHBand="0" w:noVBand="1"/>
      </w:tblPr>
      <w:tblGrid>
        <w:gridCol w:w="3168"/>
        <w:gridCol w:w="3168"/>
        <w:gridCol w:w="3169"/>
      </w:tblGrid>
      <w:tr w:rsidR="00CC0CD3" w:rsidRPr="00260E60" w14:paraId="17CC8CE2" w14:textId="77777777" w:rsidTr="00DD2619">
        <w:tc>
          <w:tcPr>
            <w:tcW w:w="1666" w:type="pct"/>
          </w:tcPr>
          <w:p w14:paraId="3F93D67E"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25988155"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66A66062"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ABSTENTION</w:t>
            </w:r>
          </w:p>
        </w:tc>
      </w:tr>
      <w:tr w:rsidR="00CC0CD3" w:rsidRPr="00260E60" w14:paraId="0A70C87E" w14:textId="77777777" w:rsidTr="00DD2619">
        <w:tc>
          <w:tcPr>
            <w:tcW w:w="1666" w:type="pct"/>
          </w:tcPr>
          <w:p w14:paraId="1D45888E" w14:textId="77777777" w:rsidR="00CC0CD3" w:rsidRPr="00260E60"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260E60"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Pr="00260E60" w:rsidRDefault="00CC0CD3" w:rsidP="00DD2619">
            <w:pPr>
              <w:spacing w:before="120" w:after="120" w:line="280" w:lineRule="exact"/>
              <w:rPr>
                <w:rFonts w:ascii="Arial" w:hAnsi="Arial" w:cs="Arial"/>
                <w:sz w:val="20"/>
                <w:szCs w:val="20"/>
              </w:rPr>
            </w:pPr>
          </w:p>
        </w:tc>
      </w:tr>
    </w:tbl>
    <w:p w14:paraId="23C82D5E" w14:textId="77777777" w:rsidR="00CC0CD3" w:rsidRPr="00260E60" w:rsidRDefault="00CC0CD3" w:rsidP="00CC0CD3">
      <w:pPr>
        <w:pStyle w:val="ListParagraph"/>
        <w:keepNext/>
        <w:numPr>
          <w:ilvl w:val="0"/>
          <w:numId w:val="8"/>
        </w:numPr>
        <w:spacing w:before="120" w:after="120" w:line="280" w:lineRule="exact"/>
        <w:ind w:left="357"/>
        <w:contextualSpacing w:val="0"/>
        <w:jc w:val="both"/>
        <w:rPr>
          <w:rFonts w:cs="Arial"/>
          <w:szCs w:val="20"/>
        </w:rPr>
      </w:pPr>
      <w:r w:rsidRPr="00260E60">
        <w:rPr>
          <w:rFonts w:cs="Arial"/>
          <w:szCs w:val="20"/>
        </w:rPr>
        <w:lastRenderedPageBreak/>
        <w:t>Point 2 on the agenda, respectively:</w:t>
      </w:r>
    </w:p>
    <w:p w14:paraId="51812D57" w14:textId="551E2867" w:rsidR="00CC0CD3" w:rsidRPr="00260E60" w:rsidRDefault="00260E60" w:rsidP="00A921EB">
      <w:pPr>
        <w:pStyle w:val="ListParagraph"/>
        <w:keepNext/>
        <w:spacing w:before="120" w:after="120" w:line="280" w:lineRule="exact"/>
        <w:ind w:left="357"/>
        <w:contextualSpacing w:val="0"/>
        <w:jc w:val="both"/>
        <w:rPr>
          <w:rFonts w:cs="Arial"/>
          <w:b w:val="0"/>
          <w:bCs/>
          <w:szCs w:val="20"/>
        </w:rPr>
      </w:pPr>
      <w:r w:rsidRPr="00046C04">
        <w:rPr>
          <w:rFonts w:cs="Arial"/>
          <w:b w:val="0"/>
          <w:bCs/>
          <w:szCs w:val="20"/>
          <w:lang w:val="en-GB"/>
        </w:rPr>
        <w:t xml:space="preserve">Approval of </w:t>
      </w:r>
      <w:r>
        <w:rPr>
          <w:rFonts w:cs="Arial"/>
          <w:b w:val="0"/>
          <w:bCs/>
          <w:szCs w:val="20"/>
          <w:lang w:val="en-GB"/>
        </w:rPr>
        <w:t>the</w:t>
      </w:r>
      <w:r w:rsidRPr="00FB1165">
        <w:rPr>
          <w:rFonts w:cs="Arial"/>
          <w:b w:val="0"/>
          <w:bCs/>
          <w:szCs w:val="20"/>
          <w:lang w:val="en-GB"/>
        </w:rPr>
        <w:t xml:space="preserve"> half-year individual and consolidated financial statements prepared for the first six months of the financial year ending on 31 December 202</w:t>
      </w:r>
      <w:r>
        <w:rPr>
          <w:rFonts w:cs="Arial"/>
          <w:b w:val="0"/>
          <w:bCs/>
          <w:szCs w:val="20"/>
          <w:lang w:val="en-GB"/>
        </w:rPr>
        <w:t>3</w:t>
      </w:r>
      <w:r w:rsidRPr="00FB1165">
        <w:rPr>
          <w:rFonts w:cs="Arial"/>
          <w:b w:val="0"/>
          <w:bCs/>
          <w:szCs w:val="20"/>
          <w:lang w:val="en-GB"/>
        </w:rPr>
        <w:t>, together with the Board of Director</w:t>
      </w:r>
      <w:r>
        <w:rPr>
          <w:rFonts w:cs="Arial"/>
          <w:b w:val="0"/>
          <w:bCs/>
          <w:szCs w:val="20"/>
          <w:lang w:val="en-GB"/>
        </w:rPr>
        <w:t>s</w:t>
      </w:r>
      <w:r w:rsidRPr="00FB1165">
        <w:rPr>
          <w:rFonts w:cs="Arial"/>
          <w:b w:val="0"/>
          <w:bCs/>
          <w:szCs w:val="20"/>
          <w:lang w:val="en-GB"/>
        </w:rPr>
        <w:t>’ report and the independent auditor's report. In the first six months of the financial year ending on 31 December 202</w:t>
      </w:r>
      <w:r>
        <w:rPr>
          <w:rFonts w:cs="Arial"/>
          <w:b w:val="0"/>
          <w:bCs/>
          <w:szCs w:val="20"/>
          <w:lang w:val="en-GB"/>
        </w:rPr>
        <w:t>3</w:t>
      </w:r>
      <w:r w:rsidRPr="00FB1165">
        <w:rPr>
          <w:rFonts w:cs="Arial"/>
          <w:b w:val="0"/>
          <w:bCs/>
          <w:szCs w:val="20"/>
          <w:lang w:val="en-GB"/>
        </w:rPr>
        <w:t>, the Company has registered a net consolidated profit in value of RON 286</w:t>
      </w:r>
      <w:r>
        <w:rPr>
          <w:rFonts w:cs="Arial"/>
          <w:b w:val="0"/>
          <w:bCs/>
          <w:szCs w:val="20"/>
          <w:lang w:val="en-GB"/>
        </w:rPr>
        <w:t>,</w:t>
      </w:r>
      <w:r w:rsidRPr="00FB1165">
        <w:rPr>
          <w:rFonts w:cs="Arial"/>
          <w:b w:val="0"/>
          <w:bCs/>
          <w:szCs w:val="20"/>
          <w:lang w:val="en-GB"/>
        </w:rPr>
        <w:t>943</w:t>
      </w:r>
      <w:r>
        <w:rPr>
          <w:rFonts w:cs="Arial"/>
          <w:b w:val="0"/>
          <w:bCs/>
          <w:szCs w:val="20"/>
          <w:lang w:val="en-GB"/>
        </w:rPr>
        <w:t>,</w:t>
      </w:r>
      <w:r w:rsidRPr="00FB1165">
        <w:rPr>
          <w:rFonts w:cs="Arial"/>
          <w:b w:val="0"/>
          <w:bCs/>
          <w:szCs w:val="20"/>
          <w:lang w:val="en-GB"/>
        </w:rPr>
        <w:t>120, registering a distributable net profit in the individual financial statements in value of RON 16</w:t>
      </w:r>
      <w:r>
        <w:rPr>
          <w:rFonts w:cs="Arial"/>
          <w:b w:val="0"/>
          <w:bCs/>
          <w:szCs w:val="20"/>
          <w:lang w:val="en-GB"/>
        </w:rPr>
        <w:t>,</w:t>
      </w:r>
      <w:r w:rsidRPr="00FB1165">
        <w:rPr>
          <w:rFonts w:cs="Arial"/>
          <w:b w:val="0"/>
          <w:bCs/>
          <w:szCs w:val="20"/>
          <w:lang w:val="en-GB"/>
        </w:rPr>
        <w:t>899</w:t>
      </w:r>
      <w:r>
        <w:rPr>
          <w:rFonts w:cs="Arial"/>
          <w:b w:val="0"/>
          <w:bCs/>
          <w:szCs w:val="20"/>
          <w:lang w:val="en-GB"/>
        </w:rPr>
        <w:t>,</w:t>
      </w:r>
      <w:r w:rsidRPr="00FB1165">
        <w:rPr>
          <w:rFonts w:cs="Arial"/>
          <w:b w:val="0"/>
          <w:bCs/>
          <w:szCs w:val="20"/>
          <w:lang w:val="en-GB"/>
        </w:rPr>
        <w:t>806.</w:t>
      </w:r>
    </w:p>
    <w:tbl>
      <w:tblPr>
        <w:tblStyle w:val="TableGrid"/>
        <w:tblW w:w="4788" w:type="pct"/>
        <w:tblInd w:w="345" w:type="dxa"/>
        <w:tblLook w:val="04A0" w:firstRow="1" w:lastRow="0" w:firstColumn="1" w:lastColumn="0" w:noHBand="0" w:noVBand="1"/>
      </w:tblPr>
      <w:tblGrid>
        <w:gridCol w:w="3168"/>
        <w:gridCol w:w="3168"/>
        <w:gridCol w:w="3169"/>
      </w:tblGrid>
      <w:tr w:rsidR="00CC0CD3" w:rsidRPr="00260E60" w14:paraId="77884116" w14:textId="77777777" w:rsidTr="00DD2619">
        <w:tc>
          <w:tcPr>
            <w:tcW w:w="1666" w:type="pct"/>
          </w:tcPr>
          <w:p w14:paraId="63B5334D"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397E02DD"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3240B5B9"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ABSTENTION</w:t>
            </w:r>
          </w:p>
        </w:tc>
      </w:tr>
      <w:tr w:rsidR="00CC0CD3" w:rsidRPr="00260E60" w14:paraId="19435208" w14:textId="77777777" w:rsidTr="00DD2619">
        <w:tc>
          <w:tcPr>
            <w:tcW w:w="1666" w:type="pct"/>
          </w:tcPr>
          <w:p w14:paraId="4135E2C0" w14:textId="77777777" w:rsidR="00CC0CD3" w:rsidRPr="00260E60"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260E60"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Pr="00260E60" w:rsidRDefault="00CC0CD3" w:rsidP="00DD2619">
            <w:pPr>
              <w:spacing w:before="120" w:after="120" w:line="280" w:lineRule="exact"/>
              <w:rPr>
                <w:rFonts w:ascii="Arial" w:hAnsi="Arial" w:cs="Arial"/>
                <w:sz w:val="20"/>
                <w:szCs w:val="20"/>
              </w:rPr>
            </w:pPr>
          </w:p>
        </w:tc>
      </w:tr>
    </w:tbl>
    <w:p w14:paraId="46AEC4FD" w14:textId="77777777" w:rsidR="00CC0CD3" w:rsidRPr="00260E60" w:rsidRDefault="00CC0CD3" w:rsidP="00CC0CD3">
      <w:pPr>
        <w:pStyle w:val="ListParagraph"/>
        <w:numPr>
          <w:ilvl w:val="0"/>
          <w:numId w:val="8"/>
        </w:numPr>
        <w:spacing w:before="120" w:after="120" w:line="280" w:lineRule="exact"/>
        <w:ind w:left="357"/>
        <w:contextualSpacing w:val="0"/>
        <w:jc w:val="both"/>
        <w:rPr>
          <w:rFonts w:cs="Arial"/>
          <w:bCs/>
          <w:szCs w:val="20"/>
        </w:rPr>
      </w:pPr>
      <w:r w:rsidRPr="00260E60">
        <w:rPr>
          <w:rFonts w:cs="Arial"/>
          <w:bCs/>
          <w:szCs w:val="20"/>
        </w:rPr>
        <w:t>Point 3 on the agenda, respectively:</w:t>
      </w:r>
      <w:bookmarkStart w:id="1" w:name="_Hlk78480587"/>
      <w:bookmarkStart w:id="2" w:name="_Hlk78480031"/>
    </w:p>
    <w:bookmarkEnd w:id="1"/>
    <w:bookmarkEnd w:id="2"/>
    <w:p w14:paraId="39C7EDB6" w14:textId="7028BF8A" w:rsidR="00CC0CD3" w:rsidRPr="00260E60" w:rsidRDefault="00543E4C" w:rsidP="00CC0CD3">
      <w:pPr>
        <w:pStyle w:val="ListParagraph"/>
        <w:spacing w:before="120" w:after="120" w:line="280" w:lineRule="exact"/>
        <w:ind w:left="357"/>
        <w:contextualSpacing w:val="0"/>
        <w:jc w:val="both"/>
        <w:rPr>
          <w:rFonts w:cs="Arial"/>
          <w:b w:val="0"/>
          <w:szCs w:val="20"/>
        </w:rPr>
      </w:pPr>
      <w:r>
        <w:rPr>
          <w:rFonts w:cs="Arial"/>
          <w:b w:val="0"/>
          <w:bCs/>
          <w:szCs w:val="20"/>
          <w:lang w:val="en-GB"/>
        </w:rPr>
        <w:t>Approval of t</w:t>
      </w:r>
      <w:r w:rsidRPr="00FB1165">
        <w:rPr>
          <w:rFonts w:cs="Arial"/>
          <w:b w:val="0"/>
          <w:bCs/>
          <w:szCs w:val="20"/>
          <w:lang w:val="en-GB"/>
        </w:rPr>
        <w:t>he distribution of interim dividends from the Company’s profit corresponding to the first six months of the financial year ending on 31 December 202</w:t>
      </w:r>
      <w:r>
        <w:rPr>
          <w:rFonts w:cs="Arial"/>
          <w:b w:val="0"/>
          <w:bCs/>
          <w:szCs w:val="20"/>
          <w:lang w:val="en-GB"/>
        </w:rPr>
        <w:t>3</w:t>
      </w:r>
      <w:r w:rsidRPr="00FB1165">
        <w:rPr>
          <w:rFonts w:cs="Arial"/>
          <w:b w:val="0"/>
          <w:bCs/>
          <w:szCs w:val="20"/>
          <w:lang w:val="en-GB"/>
        </w:rPr>
        <w:t xml:space="preserve"> in value of RON </w:t>
      </w:r>
      <w:r w:rsidRPr="00D664F8">
        <w:rPr>
          <w:rFonts w:cs="Arial"/>
          <w:b w:val="0"/>
          <w:bCs/>
          <w:szCs w:val="20"/>
          <w:lang w:val="ro-RO"/>
        </w:rPr>
        <w:t>37</w:t>
      </w:r>
      <w:r>
        <w:rPr>
          <w:rFonts w:cs="Arial"/>
          <w:b w:val="0"/>
          <w:bCs/>
          <w:szCs w:val="20"/>
          <w:lang w:val="ro-RO"/>
        </w:rPr>
        <w:t>,</w:t>
      </w:r>
      <w:r w:rsidRPr="00D664F8">
        <w:rPr>
          <w:rFonts w:cs="Arial"/>
          <w:b w:val="0"/>
          <w:bCs/>
          <w:szCs w:val="20"/>
          <w:lang w:val="ro-RO"/>
        </w:rPr>
        <w:t>976</w:t>
      </w:r>
      <w:r>
        <w:rPr>
          <w:rFonts w:cs="Arial"/>
          <w:b w:val="0"/>
          <w:bCs/>
          <w:szCs w:val="20"/>
          <w:lang w:val="ro-RO"/>
        </w:rPr>
        <w:t>,491.71</w:t>
      </w:r>
      <w:r w:rsidRPr="00D664F8">
        <w:rPr>
          <w:rFonts w:cs="Arial"/>
          <w:b w:val="0"/>
          <w:bCs/>
          <w:szCs w:val="20"/>
          <w:lang w:val="ro-RO"/>
        </w:rPr>
        <w:t xml:space="preserve"> </w:t>
      </w:r>
      <w:r w:rsidRPr="00FB1165">
        <w:rPr>
          <w:rFonts w:cs="Arial"/>
          <w:b w:val="0"/>
          <w:bCs/>
          <w:szCs w:val="20"/>
          <w:lang w:val="en-GB"/>
        </w:rPr>
        <w:t xml:space="preserve">(gross amount) i.e., a dividend of RON 0.01/share (gross, by reference to the total number of shares issued by the Company as at the date of the OGMS convening) from the distributable net profit of RON </w:t>
      </w:r>
      <w:r w:rsidRPr="00B0630A">
        <w:rPr>
          <w:rFonts w:cs="Arial"/>
          <w:b w:val="0"/>
          <w:bCs/>
          <w:szCs w:val="20"/>
          <w:lang w:val="en-GB"/>
        </w:rPr>
        <w:t>64</w:t>
      </w:r>
      <w:r>
        <w:rPr>
          <w:rFonts w:cs="Arial"/>
          <w:b w:val="0"/>
          <w:bCs/>
          <w:szCs w:val="20"/>
          <w:lang w:val="en-GB"/>
        </w:rPr>
        <w:t>,</w:t>
      </w:r>
      <w:r w:rsidRPr="00B0630A">
        <w:rPr>
          <w:rFonts w:cs="Arial"/>
          <w:b w:val="0"/>
          <w:bCs/>
          <w:szCs w:val="20"/>
          <w:lang w:val="en-GB"/>
        </w:rPr>
        <w:t>960</w:t>
      </w:r>
      <w:r>
        <w:rPr>
          <w:rFonts w:cs="Arial"/>
          <w:b w:val="0"/>
          <w:bCs/>
          <w:szCs w:val="20"/>
          <w:lang w:val="en-GB"/>
        </w:rPr>
        <w:t>,</w:t>
      </w:r>
      <w:r w:rsidRPr="00B0630A">
        <w:rPr>
          <w:rFonts w:cs="Arial"/>
          <w:b w:val="0"/>
          <w:bCs/>
          <w:szCs w:val="20"/>
          <w:lang w:val="en-GB"/>
        </w:rPr>
        <w:t>806</w:t>
      </w:r>
      <w:r>
        <w:rPr>
          <w:rFonts w:cs="Arial"/>
          <w:b w:val="0"/>
          <w:bCs/>
          <w:szCs w:val="20"/>
          <w:lang w:val="en-GB"/>
        </w:rPr>
        <w:t xml:space="preserve"> (of which </w:t>
      </w:r>
      <w:r w:rsidRPr="00FC3FF7">
        <w:rPr>
          <w:rFonts w:cs="Arial"/>
          <w:b w:val="0"/>
          <w:bCs/>
          <w:szCs w:val="20"/>
          <w:lang w:val="en-GB"/>
        </w:rPr>
        <w:t>RON 16,899,806</w:t>
      </w:r>
      <w:r>
        <w:rPr>
          <w:rFonts w:cs="Arial"/>
          <w:b w:val="0"/>
          <w:bCs/>
          <w:szCs w:val="20"/>
          <w:lang w:val="en-GB"/>
        </w:rPr>
        <w:t xml:space="preserve"> represents the distributable net profit </w:t>
      </w:r>
      <w:r w:rsidRPr="00FB1165">
        <w:rPr>
          <w:rFonts w:cs="Arial"/>
          <w:b w:val="0"/>
          <w:bCs/>
          <w:szCs w:val="20"/>
          <w:lang w:val="en-GB"/>
        </w:rPr>
        <w:t>for the first half of the financial year ending</w:t>
      </w:r>
      <w:r>
        <w:rPr>
          <w:rFonts w:cs="Arial"/>
          <w:b w:val="0"/>
          <w:bCs/>
          <w:szCs w:val="20"/>
          <w:lang w:val="en-GB"/>
        </w:rPr>
        <w:t xml:space="preserve"> on</w:t>
      </w:r>
      <w:r w:rsidRPr="00FB1165">
        <w:rPr>
          <w:rFonts w:cs="Arial"/>
          <w:b w:val="0"/>
          <w:bCs/>
          <w:szCs w:val="20"/>
          <w:lang w:val="en-GB"/>
        </w:rPr>
        <w:t xml:space="preserve"> 31 December 202</w:t>
      </w:r>
      <w:r>
        <w:rPr>
          <w:rFonts w:cs="Arial"/>
          <w:b w:val="0"/>
          <w:bCs/>
          <w:szCs w:val="20"/>
          <w:lang w:val="en-GB"/>
        </w:rPr>
        <w:t>3)</w:t>
      </w:r>
      <w:r w:rsidRPr="00FB1165">
        <w:rPr>
          <w:rFonts w:cs="Arial"/>
          <w:b w:val="0"/>
          <w:bCs/>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CC0CD3" w:rsidRPr="00260E60" w14:paraId="21131701" w14:textId="77777777" w:rsidTr="00DD2619">
        <w:tc>
          <w:tcPr>
            <w:tcW w:w="1666" w:type="pct"/>
          </w:tcPr>
          <w:p w14:paraId="45F723C0" w14:textId="77777777" w:rsidR="00CC0CD3" w:rsidRPr="00260E60" w:rsidRDefault="00CC0CD3" w:rsidP="00DD2619">
            <w:pPr>
              <w:spacing w:before="120" w:after="120" w:line="280" w:lineRule="exact"/>
              <w:rPr>
                <w:rFonts w:ascii="Arial" w:hAnsi="Arial" w:cs="Arial"/>
                <w:sz w:val="20"/>
                <w:szCs w:val="20"/>
              </w:rPr>
            </w:pPr>
            <w:bookmarkStart w:id="3" w:name="_Hlk78795621"/>
            <w:r w:rsidRPr="00260E60">
              <w:rPr>
                <w:rFonts w:ascii="Arial" w:hAnsi="Arial" w:cs="Arial"/>
                <w:sz w:val="20"/>
                <w:szCs w:val="20"/>
              </w:rPr>
              <w:t>FOR</w:t>
            </w:r>
          </w:p>
        </w:tc>
        <w:tc>
          <w:tcPr>
            <w:tcW w:w="1666" w:type="pct"/>
          </w:tcPr>
          <w:p w14:paraId="35236547"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29F1172E" w14:textId="77777777" w:rsidR="00CC0CD3" w:rsidRPr="00260E60" w:rsidRDefault="00CC0CD3" w:rsidP="00DD2619">
            <w:pPr>
              <w:spacing w:before="120" w:after="120" w:line="280" w:lineRule="exact"/>
              <w:rPr>
                <w:rFonts w:ascii="Arial" w:hAnsi="Arial" w:cs="Arial"/>
                <w:sz w:val="20"/>
                <w:szCs w:val="20"/>
              </w:rPr>
            </w:pPr>
            <w:r w:rsidRPr="00260E60">
              <w:rPr>
                <w:rFonts w:ascii="Arial" w:hAnsi="Arial" w:cs="Arial"/>
                <w:sz w:val="20"/>
                <w:szCs w:val="20"/>
              </w:rPr>
              <w:t>ABSTENTION</w:t>
            </w:r>
          </w:p>
        </w:tc>
      </w:tr>
      <w:tr w:rsidR="00CC0CD3" w:rsidRPr="00260E60" w14:paraId="1EFA2B23" w14:textId="77777777" w:rsidTr="00DD2619">
        <w:tc>
          <w:tcPr>
            <w:tcW w:w="1666" w:type="pct"/>
          </w:tcPr>
          <w:p w14:paraId="74664C4A" w14:textId="77777777" w:rsidR="00CC0CD3" w:rsidRPr="00260E60"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260E60"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Pr="00260E60" w:rsidRDefault="00CC0CD3" w:rsidP="00DD2619">
            <w:pPr>
              <w:spacing w:before="120" w:after="120" w:line="280" w:lineRule="exact"/>
              <w:rPr>
                <w:rFonts w:ascii="Arial" w:hAnsi="Arial" w:cs="Arial"/>
                <w:sz w:val="20"/>
                <w:szCs w:val="20"/>
              </w:rPr>
            </w:pPr>
          </w:p>
        </w:tc>
      </w:tr>
    </w:tbl>
    <w:bookmarkEnd w:id="3"/>
    <w:p w14:paraId="1F653EAF" w14:textId="25C94D11" w:rsidR="00CC0CD3" w:rsidRPr="00260E60" w:rsidRDefault="00CC0CD3" w:rsidP="00CC0CD3">
      <w:pPr>
        <w:pStyle w:val="ListParagraph"/>
        <w:numPr>
          <w:ilvl w:val="0"/>
          <w:numId w:val="8"/>
        </w:numPr>
        <w:spacing w:before="120" w:after="120" w:line="280" w:lineRule="exact"/>
        <w:ind w:left="363"/>
        <w:contextualSpacing w:val="0"/>
        <w:jc w:val="both"/>
        <w:rPr>
          <w:rFonts w:cs="Arial"/>
          <w:bCs/>
          <w:szCs w:val="20"/>
        </w:rPr>
      </w:pPr>
      <w:r w:rsidRPr="00260E60">
        <w:rPr>
          <w:rFonts w:cs="Arial"/>
          <w:bCs/>
          <w:szCs w:val="20"/>
        </w:rPr>
        <w:t xml:space="preserve">Point </w:t>
      </w:r>
      <w:r w:rsidR="00260E60">
        <w:rPr>
          <w:rFonts w:cs="Arial"/>
          <w:bCs/>
          <w:szCs w:val="20"/>
        </w:rPr>
        <w:t>4</w:t>
      </w:r>
      <w:r w:rsidRPr="00260E60">
        <w:rPr>
          <w:rFonts w:cs="Arial"/>
          <w:bCs/>
          <w:szCs w:val="20"/>
        </w:rPr>
        <w:t xml:space="preserve"> on the agenda, respectively:</w:t>
      </w:r>
    </w:p>
    <w:p w14:paraId="70D31A9C" w14:textId="77777777" w:rsidR="00260E60" w:rsidRPr="00046C04" w:rsidRDefault="00260E60" w:rsidP="00260E60">
      <w:pPr>
        <w:pStyle w:val="ListParagraph"/>
        <w:widowControl w:val="0"/>
        <w:spacing w:before="120" w:after="120" w:line="280" w:lineRule="exact"/>
        <w:ind w:left="459"/>
        <w:contextualSpacing w:val="0"/>
        <w:jc w:val="both"/>
        <w:rPr>
          <w:rFonts w:cs="Arial"/>
          <w:b w:val="0"/>
          <w:bCs/>
          <w:szCs w:val="20"/>
          <w:lang w:val="en-GB"/>
        </w:rPr>
      </w:pPr>
      <w:r>
        <w:rPr>
          <w:rFonts w:cs="Arial"/>
          <w:b w:val="0"/>
          <w:bCs/>
          <w:szCs w:val="20"/>
          <w:lang w:val="en-GB"/>
        </w:rPr>
        <w:t>Approval of s</w:t>
      </w:r>
      <w:r w:rsidRPr="00046C04">
        <w:rPr>
          <w:rFonts w:cs="Arial"/>
          <w:b w:val="0"/>
          <w:bCs/>
          <w:szCs w:val="20"/>
          <w:lang w:val="en-GB"/>
        </w:rPr>
        <w:t>etting the date of:</w:t>
      </w:r>
    </w:p>
    <w:p w14:paraId="53E4BA43" w14:textId="77777777" w:rsidR="00543E4C" w:rsidRPr="00D74E9A" w:rsidRDefault="00543E4C" w:rsidP="00543E4C">
      <w:pPr>
        <w:pStyle w:val="ListParagraph"/>
        <w:widowControl w:val="0"/>
        <w:numPr>
          <w:ilvl w:val="0"/>
          <w:numId w:val="21"/>
        </w:numPr>
        <w:spacing w:before="120" w:after="120" w:line="280" w:lineRule="exact"/>
        <w:ind w:left="870"/>
        <w:contextualSpacing w:val="0"/>
        <w:jc w:val="both"/>
        <w:rPr>
          <w:rFonts w:cs="Arial"/>
          <w:b w:val="0"/>
          <w:szCs w:val="20"/>
          <w:lang w:val="en-GB"/>
        </w:rPr>
      </w:pPr>
      <w:r>
        <w:rPr>
          <w:rFonts w:cs="Arial"/>
          <w:b w:val="0"/>
          <w:szCs w:val="20"/>
          <w:lang w:val="en-GB"/>
        </w:rPr>
        <w:t>16 January 2024</w:t>
      </w:r>
      <w:r w:rsidRPr="00D74E9A">
        <w:rPr>
          <w:rFonts w:cs="Arial"/>
          <w:b w:val="0"/>
          <w:szCs w:val="20"/>
          <w:lang w:val="en-GB"/>
        </w:rPr>
        <w:t xml:space="preserve"> as registration date, identifying the shareholders who will benefit from the effects of the resolutions adopted by the OGMS, in accordance with the provisions of art. 87 para. (1) of Law no. 24/2017; and</w:t>
      </w:r>
    </w:p>
    <w:p w14:paraId="08CA8698" w14:textId="77777777" w:rsidR="00543E4C" w:rsidRPr="00D74E9A" w:rsidRDefault="00543E4C" w:rsidP="00543E4C">
      <w:pPr>
        <w:pStyle w:val="ListParagraph"/>
        <w:widowControl w:val="0"/>
        <w:numPr>
          <w:ilvl w:val="0"/>
          <w:numId w:val="21"/>
        </w:numPr>
        <w:spacing w:before="120" w:after="120" w:line="280" w:lineRule="exact"/>
        <w:ind w:left="870"/>
        <w:contextualSpacing w:val="0"/>
        <w:jc w:val="both"/>
        <w:rPr>
          <w:rFonts w:cs="Arial"/>
          <w:b w:val="0"/>
          <w:szCs w:val="20"/>
          <w:lang w:val="en-GB"/>
        </w:rPr>
      </w:pPr>
      <w:r>
        <w:rPr>
          <w:rFonts w:cs="Arial"/>
          <w:b w:val="0"/>
          <w:szCs w:val="20"/>
          <w:lang w:val="en-GB"/>
        </w:rPr>
        <w:t>15 January 2024</w:t>
      </w:r>
      <w:r w:rsidRPr="00D74E9A">
        <w:rPr>
          <w:rFonts w:cs="Arial"/>
          <w:b w:val="0"/>
          <w:szCs w:val="20"/>
          <w:lang w:val="en-GB"/>
        </w:rPr>
        <w:t xml:space="preserve"> as “ex-date”, computed in accordance with the provisions of art. 2 (2) letter (l) of Regulation no. 5/2018; and</w:t>
      </w:r>
    </w:p>
    <w:p w14:paraId="5C9A180F" w14:textId="77777777" w:rsidR="00543E4C" w:rsidRPr="00D74E9A" w:rsidRDefault="00543E4C" w:rsidP="00543E4C">
      <w:pPr>
        <w:pStyle w:val="ListParagraph"/>
        <w:widowControl w:val="0"/>
        <w:numPr>
          <w:ilvl w:val="0"/>
          <w:numId w:val="21"/>
        </w:numPr>
        <w:spacing w:before="120" w:after="120" w:line="280" w:lineRule="exact"/>
        <w:ind w:left="870"/>
        <w:contextualSpacing w:val="0"/>
        <w:jc w:val="both"/>
        <w:rPr>
          <w:rFonts w:cs="Arial"/>
          <w:b w:val="0"/>
          <w:szCs w:val="20"/>
          <w:lang w:val="en-GB"/>
        </w:rPr>
      </w:pPr>
      <w:r>
        <w:rPr>
          <w:rFonts w:cs="Arial"/>
          <w:b w:val="0"/>
          <w:szCs w:val="20"/>
          <w:lang w:val="en-GB"/>
        </w:rPr>
        <w:t>31 January 2024</w:t>
      </w:r>
      <w:r w:rsidRPr="00D74E9A">
        <w:rPr>
          <w:rFonts w:cs="Arial"/>
          <w:b w:val="0"/>
          <w:szCs w:val="20"/>
          <w:lang w:val="en-GB"/>
        </w:rPr>
        <w:t xml:space="preserve"> as payment date, computed in accordance with the provisions of art. 178 (2) of Regulation no. 5/2018.</w:t>
      </w:r>
    </w:p>
    <w:p w14:paraId="0A2289C2" w14:textId="79583DA6" w:rsidR="00CC0CD3" w:rsidRPr="00260E60" w:rsidRDefault="00260E60" w:rsidP="00260E60">
      <w:pPr>
        <w:pStyle w:val="ListParagraph"/>
        <w:widowControl w:val="0"/>
        <w:spacing w:after="140" w:line="280" w:lineRule="exact"/>
        <w:ind w:left="363"/>
        <w:contextualSpacing w:val="0"/>
        <w:jc w:val="both"/>
        <w:rPr>
          <w:rFonts w:cs="Arial"/>
          <w:b w:val="0"/>
          <w:bCs/>
          <w:szCs w:val="20"/>
        </w:rPr>
      </w:pPr>
      <w:r w:rsidRPr="00260E60">
        <w:rPr>
          <w:rFonts w:asciiTheme="minorBidi" w:hAnsiTheme="minorBidi" w:cstheme="minorBidi"/>
          <w:b w:val="0"/>
          <w:bCs/>
          <w:szCs w:val="20"/>
          <w:lang w:val="en-GB"/>
        </w:rPr>
        <w:t>As they are not applicable to this OGMS, the shareholders do not decide on the other aspects set out in art. 176 paragraph (1) of Regulation no. 5/2018 such as date of the guaranteed participation.</w:t>
      </w:r>
    </w:p>
    <w:tbl>
      <w:tblPr>
        <w:tblStyle w:val="TableGrid"/>
        <w:tblW w:w="4788" w:type="pct"/>
        <w:tblInd w:w="345" w:type="dxa"/>
        <w:tblLook w:val="04A0" w:firstRow="1" w:lastRow="0" w:firstColumn="1" w:lastColumn="0" w:noHBand="0" w:noVBand="1"/>
      </w:tblPr>
      <w:tblGrid>
        <w:gridCol w:w="3168"/>
        <w:gridCol w:w="3168"/>
        <w:gridCol w:w="3169"/>
      </w:tblGrid>
      <w:tr w:rsidR="00CC0CD3" w:rsidRPr="00260E60" w14:paraId="3B3D601E" w14:textId="77777777" w:rsidTr="00DD2619">
        <w:tc>
          <w:tcPr>
            <w:tcW w:w="1666" w:type="pct"/>
          </w:tcPr>
          <w:p w14:paraId="6A0B8435" w14:textId="77777777" w:rsidR="00CC0CD3" w:rsidRPr="00260E60" w:rsidRDefault="00CC0CD3" w:rsidP="00DD2619">
            <w:pPr>
              <w:keepNext/>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56DBCFF3" w14:textId="77777777" w:rsidR="00CC0CD3" w:rsidRPr="00260E60" w:rsidRDefault="00CC0CD3" w:rsidP="00DD2619">
            <w:pPr>
              <w:keepNext/>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49C5904B" w14:textId="77777777" w:rsidR="00CC0CD3" w:rsidRPr="00260E60" w:rsidRDefault="00CC0CD3" w:rsidP="00DD2619">
            <w:pPr>
              <w:keepNext/>
              <w:spacing w:before="120" w:after="120" w:line="280" w:lineRule="exact"/>
              <w:rPr>
                <w:rFonts w:ascii="Arial" w:hAnsi="Arial" w:cs="Arial"/>
                <w:sz w:val="20"/>
                <w:szCs w:val="20"/>
              </w:rPr>
            </w:pPr>
            <w:r w:rsidRPr="00260E60">
              <w:rPr>
                <w:rFonts w:ascii="Arial" w:hAnsi="Arial" w:cs="Arial"/>
                <w:sz w:val="20"/>
                <w:szCs w:val="20"/>
              </w:rPr>
              <w:t>ABSTENTION</w:t>
            </w:r>
          </w:p>
        </w:tc>
      </w:tr>
      <w:tr w:rsidR="00CC0CD3" w:rsidRPr="00260E60" w14:paraId="4741146B" w14:textId="77777777" w:rsidTr="00DD2619">
        <w:tc>
          <w:tcPr>
            <w:tcW w:w="1666" w:type="pct"/>
          </w:tcPr>
          <w:p w14:paraId="3C9D34B1" w14:textId="77777777" w:rsidR="00CC0CD3" w:rsidRPr="00260E60"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260E60"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Pr="00260E60" w:rsidRDefault="00CC0CD3" w:rsidP="00DD2619">
            <w:pPr>
              <w:keepNext/>
              <w:spacing w:before="120" w:after="120" w:line="280" w:lineRule="exact"/>
              <w:rPr>
                <w:rFonts w:ascii="Arial" w:hAnsi="Arial" w:cs="Arial"/>
                <w:sz w:val="20"/>
                <w:szCs w:val="20"/>
              </w:rPr>
            </w:pPr>
          </w:p>
        </w:tc>
      </w:tr>
    </w:tbl>
    <w:p w14:paraId="6A25C8F9" w14:textId="11009B35" w:rsidR="00A25759" w:rsidRPr="00260E60" w:rsidRDefault="00A25759" w:rsidP="00A25759">
      <w:pPr>
        <w:pStyle w:val="ListParagraph"/>
        <w:numPr>
          <w:ilvl w:val="0"/>
          <w:numId w:val="8"/>
        </w:numPr>
        <w:spacing w:before="120" w:after="120" w:line="280" w:lineRule="exact"/>
        <w:contextualSpacing w:val="0"/>
        <w:jc w:val="both"/>
        <w:rPr>
          <w:rFonts w:cs="Arial"/>
          <w:bCs/>
          <w:szCs w:val="20"/>
        </w:rPr>
      </w:pPr>
      <w:r w:rsidRPr="00260E60">
        <w:rPr>
          <w:rFonts w:cs="Arial"/>
          <w:bCs/>
          <w:szCs w:val="20"/>
        </w:rPr>
        <w:t xml:space="preserve">Point </w:t>
      </w:r>
      <w:r w:rsidR="00260E60">
        <w:rPr>
          <w:rFonts w:cs="Arial"/>
          <w:bCs/>
          <w:szCs w:val="20"/>
        </w:rPr>
        <w:t>5</w:t>
      </w:r>
      <w:r w:rsidRPr="00260E60">
        <w:rPr>
          <w:rFonts w:cs="Arial"/>
          <w:bCs/>
          <w:szCs w:val="20"/>
        </w:rPr>
        <w:t xml:space="preserve"> on the agenda, respectively:</w:t>
      </w:r>
    </w:p>
    <w:p w14:paraId="0BF72A92" w14:textId="75E4DD96" w:rsidR="00A25759" w:rsidRPr="00260E60" w:rsidRDefault="00260E60" w:rsidP="00A25759">
      <w:pPr>
        <w:pStyle w:val="ListParagraph"/>
        <w:spacing w:before="120" w:after="120" w:line="280" w:lineRule="exact"/>
        <w:ind w:left="360"/>
        <w:contextualSpacing w:val="0"/>
        <w:jc w:val="both"/>
        <w:rPr>
          <w:rFonts w:asciiTheme="minorBidi" w:hAnsiTheme="minorBidi" w:cstheme="minorBidi"/>
          <w:b w:val="0"/>
          <w:bCs/>
          <w:szCs w:val="20"/>
        </w:rPr>
      </w:pPr>
      <w:r w:rsidRPr="00046C04">
        <w:rPr>
          <w:rFonts w:cs="Arial"/>
          <w:b w:val="0"/>
          <w:bCs/>
          <w:szCs w:val="20"/>
          <w:lang w:val="en-GB"/>
        </w:rPr>
        <w:t xml:space="preserve">Approval of the authorisation of the executive members of the Board of Directors and/or the Company’s Managers acting jointly or severally, with the right to sub-delegate, in the name and on behalf of the Company, </w:t>
      </w:r>
      <w:r w:rsidRPr="00046C04">
        <w:rPr>
          <w:rFonts w:cs="Arial"/>
          <w:b w:val="0"/>
          <w:bCs/>
          <w:szCs w:val="20"/>
          <w:lang w:val="en-GB"/>
        </w:rPr>
        <w:lastRenderedPageBreak/>
        <w:t>with full power and authority, to execute any documents, including, but without limitation, the Resolutions of the OGMS of the Company,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tbl>
      <w:tblPr>
        <w:tblStyle w:val="TableGrid"/>
        <w:tblW w:w="4788" w:type="pct"/>
        <w:tblInd w:w="345" w:type="dxa"/>
        <w:tblLook w:val="04A0" w:firstRow="1" w:lastRow="0" w:firstColumn="1" w:lastColumn="0" w:noHBand="0" w:noVBand="1"/>
      </w:tblPr>
      <w:tblGrid>
        <w:gridCol w:w="3168"/>
        <w:gridCol w:w="3168"/>
        <w:gridCol w:w="3169"/>
      </w:tblGrid>
      <w:tr w:rsidR="00A25759" w:rsidRPr="00260E60" w14:paraId="18A0CD85" w14:textId="77777777" w:rsidTr="00AD3CC6">
        <w:tc>
          <w:tcPr>
            <w:tcW w:w="1666" w:type="pct"/>
          </w:tcPr>
          <w:p w14:paraId="6A639C08" w14:textId="77777777" w:rsidR="00A25759" w:rsidRPr="00260E60" w:rsidRDefault="00A25759" w:rsidP="00AD3CC6">
            <w:pPr>
              <w:keepNext/>
              <w:spacing w:before="120" w:after="120" w:line="280" w:lineRule="exact"/>
              <w:rPr>
                <w:rFonts w:ascii="Arial" w:hAnsi="Arial" w:cs="Arial"/>
                <w:sz w:val="20"/>
                <w:szCs w:val="20"/>
              </w:rPr>
            </w:pPr>
            <w:r w:rsidRPr="00260E60">
              <w:rPr>
                <w:rFonts w:ascii="Arial" w:hAnsi="Arial" w:cs="Arial"/>
                <w:sz w:val="20"/>
                <w:szCs w:val="20"/>
              </w:rPr>
              <w:t>FOR</w:t>
            </w:r>
          </w:p>
        </w:tc>
        <w:tc>
          <w:tcPr>
            <w:tcW w:w="1666" w:type="pct"/>
          </w:tcPr>
          <w:p w14:paraId="0A65C291" w14:textId="77777777" w:rsidR="00A25759" w:rsidRPr="00260E60" w:rsidRDefault="00A25759" w:rsidP="00AD3CC6">
            <w:pPr>
              <w:keepNext/>
              <w:spacing w:before="120" w:after="120" w:line="280" w:lineRule="exact"/>
              <w:rPr>
                <w:rFonts w:ascii="Arial" w:hAnsi="Arial" w:cs="Arial"/>
                <w:sz w:val="20"/>
                <w:szCs w:val="20"/>
              </w:rPr>
            </w:pPr>
            <w:r w:rsidRPr="00260E60">
              <w:rPr>
                <w:rFonts w:ascii="Arial" w:hAnsi="Arial" w:cs="Arial"/>
                <w:sz w:val="20"/>
                <w:szCs w:val="20"/>
              </w:rPr>
              <w:t>AGAINST</w:t>
            </w:r>
          </w:p>
        </w:tc>
        <w:tc>
          <w:tcPr>
            <w:tcW w:w="1667" w:type="pct"/>
          </w:tcPr>
          <w:p w14:paraId="7CE5D81D" w14:textId="77777777" w:rsidR="00A25759" w:rsidRPr="00260E60" w:rsidRDefault="00A25759" w:rsidP="00AD3CC6">
            <w:pPr>
              <w:keepNext/>
              <w:spacing w:before="120" w:after="120" w:line="280" w:lineRule="exact"/>
              <w:rPr>
                <w:rFonts w:ascii="Arial" w:hAnsi="Arial" w:cs="Arial"/>
                <w:sz w:val="20"/>
                <w:szCs w:val="20"/>
              </w:rPr>
            </w:pPr>
            <w:r w:rsidRPr="00260E60">
              <w:rPr>
                <w:rFonts w:ascii="Arial" w:hAnsi="Arial" w:cs="Arial"/>
                <w:sz w:val="20"/>
                <w:szCs w:val="20"/>
              </w:rPr>
              <w:t>ABSTENTION</w:t>
            </w:r>
          </w:p>
        </w:tc>
      </w:tr>
      <w:tr w:rsidR="00A25759" w:rsidRPr="00260E60" w14:paraId="00BC56E1" w14:textId="77777777" w:rsidTr="00AD3CC6">
        <w:tc>
          <w:tcPr>
            <w:tcW w:w="1666" w:type="pct"/>
          </w:tcPr>
          <w:p w14:paraId="6BF919E4" w14:textId="77777777" w:rsidR="00A25759" w:rsidRPr="00260E60" w:rsidRDefault="00A25759" w:rsidP="00AD3CC6">
            <w:pPr>
              <w:keepNext/>
              <w:spacing w:before="120" w:after="120" w:line="280" w:lineRule="exact"/>
              <w:rPr>
                <w:rFonts w:ascii="Arial" w:hAnsi="Arial" w:cs="Arial"/>
                <w:sz w:val="20"/>
                <w:szCs w:val="20"/>
              </w:rPr>
            </w:pPr>
          </w:p>
        </w:tc>
        <w:tc>
          <w:tcPr>
            <w:tcW w:w="1666" w:type="pct"/>
          </w:tcPr>
          <w:p w14:paraId="4E6330F8" w14:textId="77777777" w:rsidR="00A25759" w:rsidRPr="00260E60" w:rsidRDefault="00A25759" w:rsidP="00AD3CC6">
            <w:pPr>
              <w:keepNext/>
              <w:spacing w:before="120" w:after="120" w:line="280" w:lineRule="exact"/>
              <w:rPr>
                <w:rFonts w:ascii="Arial" w:hAnsi="Arial" w:cs="Arial"/>
                <w:sz w:val="20"/>
                <w:szCs w:val="20"/>
              </w:rPr>
            </w:pPr>
          </w:p>
        </w:tc>
        <w:tc>
          <w:tcPr>
            <w:tcW w:w="1667" w:type="pct"/>
          </w:tcPr>
          <w:p w14:paraId="4E5A7EB9" w14:textId="77777777" w:rsidR="00A25759" w:rsidRPr="00260E60" w:rsidRDefault="00A25759" w:rsidP="00AD3CC6">
            <w:pPr>
              <w:keepNext/>
              <w:spacing w:before="120" w:after="120" w:line="280" w:lineRule="exact"/>
              <w:rPr>
                <w:rFonts w:ascii="Arial" w:hAnsi="Arial" w:cs="Arial"/>
                <w:sz w:val="20"/>
                <w:szCs w:val="20"/>
              </w:rPr>
            </w:pPr>
          </w:p>
        </w:tc>
      </w:tr>
    </w:tbl>
    <w:p w14:paraId="03A5E72B" w14:textId="77777777" w:rsidR="00234919" w:rsidRDefault="00234919" w:rsidP="00E31A35">
      <w:pPr>
        <w:spacing w:before="120" w:after="120" w:line="280" w:lineRule="exact"/>
        <w:jc w:val="both"/>
        <w:rPr>
          <w:rFonts w:ascii="Arial" w:hAnsi="Arial" w:cs="Arial"/>
          <w:sz w:val="20"/>
          <w:szCs w:val="20"/>
        </w:rPr>
      </w:pPr>
    </w:p>
    <w:p w14:paraId="08D97607" w14:textId="3DB806E3" w:rsidR="00E31A35" w:rsidRPr="00260E60" w:rsidRDefault="00E31A35" w:rsidP="00E31A35">
      <w:pPr>
        <w:spacing w:before="120" w:after="120" w:line="280" w:lineRule="exact"/>
        <w:jc w:val="both"/>
        <w:rPr>
          <w:rFonts w:ascii="Arial" w:hAnsi="Arial" w:cs="Arial"/>
          <w:i/>
          <w:iCs/>
          <w:sz w:val="20"/>
          <w:szCs w:val="20"/>
        </w:rPr>
      </w:pPr>
      <w:r w:rsidRPr="00260E60">
        <w:rPr>
          <w:rFonts w:ascii="Arial" w:hAnsi="Arial" w:cs="Arial"/>
          <w:sz w:val="20"/>
          <w:szCs w:val="20"/>
        </w:rPr>
        <w:t>[</w:t>
      </w:r>
      <w:r w:rsidRPr="00260E60">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260E60">
        <w:rPr>
          <w:rFonts w:ascii="Arial" w:hAnsi="Arial" w:cs="Arial"/>
          <w:sz w:val="20"/>
          <w:szCs w:val="20"/>
        </w:rPr>
        <w:t xml:space="preserve">.] </w:t>
      </w:r>
    </w:p>
    <w:p w14:paraId="19919FBF" w14:textId="77777777" w:rsidR="00E31A35" w:rsidRPr="00260E60" w:rsidRDefault="00E31A35" w:rsidP="00E31A35">
      <w:pPr>
        <w:spacing w:before="120" w:after="120" w:line="280" w:lineRule="exact"/>
        <w:jc w:val="both"/>
        <w:rPr>
          <w:rFonts w:ascii="Arial" w:hAnsi="Arial" w:cs="Arial"/>
          <w:sz w:val="20"/>
          <w:szCs w:val="20"/>
        </w:rPr>
      </w:pPr>
      <w:r w:rsidRPr="00260E60">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Pr="00260E60" w:rsidRDefault="00E31A35" w:rsidP="00E31A35">
      <w:pPr>
        <w:spacing w:before="120" w:after="120" w:line="280" w:lineRule="exact"/>
        <w:jc w:val="both"/>
        <w:rPr>
          <w:rFonts w:ascii="Arial" w:hAnsi="Arial" w:cs="Arial"/>
          <w:sz w:val="20"/>
          <w:szCs w:val="20"/>
        </w:rPr>
      </w:pPr>
      <w:r w:rsidRPr="00260E60">
        <w:rPr>
          <w:rFonts w:ascii="Arial" w:hAnsi="Arial" w:cs="Arial"/>
          <w:sz w:val="20"/>
          <w:szCs w:val="20"/>
        </w:rPr>
        <w:t xml:space="preserve">The proxy form </w:t>
      </w:r>
      <w:r w:rsidR="005C1DE0" w:rsidRPr="00260E60">
        <w:rPr>
          <w:rFonts w:ascii="Arial" w:hAnsi="Arial" w:cs="Arial"/>
          <w:sz w:val="20"/>
          <w:szCs w:val="20"/>
        </w:rPr>
        <w:t>delivered</w:t>
      </w:r>
      <w:r w:rsidRPr="00260E60">
        <w:rPr>
          <w:rFonts w:ascii="Arial" w:hAnsi="Arial" w:cs="Arial"/>
          <w:sz w:val="20"/>
          <w:szCs w:val="20"/>
        </w:rPr>
        <w:t xml:space="preserve"> to the Company will be accompanied by</w:t>
      </w:r>
      <w:r w:rsidR="005C1DE0" w:rsidRPr="00260E60">
        <w:rPr>
          <w:rFonts w:ascii="Arial" w:hAnsi="Arial" w:cs="Arial"/>
          <w:sz w:val="20"/>
          <w:szCs w:val="20"/>
        </w:rPr>
        <w:t>:</w:t>
      </w:r>
    </w:p>
    <w:p w14:paraId="1F16C7A1" w14:textId="07B1E59A" w:rsidR="005C1DE0" w:rsidRPr="00260E60" w:rsidRDefault="005C1DE0" w:rsidP="005C1DE0">
      <w:pPr>
        <w:pStyle w:val="ListParagraph"/>
        <w:numPr>
          <w:ilvl w:val="0"/>
          <w:numId w:val="2"/>
        </w:numPr>
        <w:spacing w:before="120" w:after="120" w:line="280" w:lineRule="exact"/>
        <w:ind w:left="510" w:hanging="510"/>
        <w:contextualSpacing w:val="0"/>
        <w:jc w:val="both"/>
        <w:rPr>
          <w:rFonts w:cs="Arial"/>
          <w:b w:val="0"/>
          <w:bCs/>
          <w:szCs w:val="20"/>
        </w:rPr>
      </w:pPr>
      <w:r w:rsidRPr="00260E60">
        <w:rPr>
          <w:rFonts w:cs="Arial"/>
          <w:b w:val="0"/>
          <w:bCs/>
          <w:szCs w:val="20"/>
        </w:rPr>
        <w:t>a copy of the identity document allowing the identification in the register of shareholders</w:t>
      </w:r>
      <w:r w:rsidRPr="00260E60">
        <w:t xml:space="preserve"> </w:t>
      </w:r>
      <w:r w:rsidRPr="00260E60">
        <w:rPr>
          <w:rFonts w:cs="Arial"/>
          <w:b w:val="0"/>
          <w:bCs/>
          <w:szCs w:val="20"/>
        </w:rPr>
        <w:t>ONE UNITED PROPERTIES S.A, 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02AA1485" w14:textId="02C2F479" w:rsidR="00E31A35" w:rsidRPr="00260E60" w:rsidRDefault="005C1DE0" w:rsidP="00E158FB">
      <w:pPr>
        <w:pStyle w:val="ListParagraph"/>
        <w:numPr>
          <w:ilvl w:val="0"/>
          <w:numId w:val="2"/>
        </w:numPr>
        <w:spacing w:before="120" w:after="120" w:line="280" w:lineRule="exact"/>
        <w:ind w:left="510" w:hanging="510"/>
        <w:contextualSpacing w:val="0"/>
        <w:jc w:val="both"/>
        <w:rPr>
          <w:rFonts w:cs="Arial"/>
          <w:szCs w:val="20"/>
        </w:rPr>
      </w:pPr>
      <w:r w:rsidRPr="00260E60">
        <w:rPr>
          <w:rFonts w:cs="Arial"/>
          <w:b w:val="0"/>
          <w:bCs/>
          <w:szCs w:val="20"/>
        </w:rPr>
        <w:t>in case of shareholders who are legal persons, the certificate of status (in Romanian</w:t>
      </w:r>
      <w:r w:rsidR="00333A9E" w:rsidRPr="00260E60">
        <w:rPr>
          <w:rFonts w:cs="Arial"/>
          <w:b w:val="0"/>
          <w:bCs/>
          <w:szCs w:val="20"/>
        </w:rPr>
        <w:t>,</w:t>
      </w:r>
      <w:r w:rsidRPr="00260E60">
        <w:rPr>
          <w:rFonts w:cs="Arial"/>
          <w:b w:val="0"/>
          <w:bCs/>
          <w:szCs w:val="20"/>
        </w:rPr>
        <w:t xml:space="preserve"> </w:t>
      </w:r>
      <w:proofErr w:type="spellStart"/>
      <w:r w:rsidRPr="00260E60">
        <w:rPr>
          <w:rFonts w:cs="Arial"/>
          <w:b w:val="0"/>
          <w:bCs/>
          <w:i/>
          <w:iCs/>
          <w:szCs w:val="20"/>
        </w:rPr>
        <w:t>certificat</w:t>
      </w:r>
      <w:proofErr w:type="spellEnd"/>
      <w:r w:rsidRPr="00260E60">
        <w:rPr>
          <w:rFonts w:cs="Arial"/>
          <w:b w:val="0"/>
          <w:bCs/>
          <w:i/>
          <w:iCs/>
          <w:szCs w:val="20"/>
        </w:rPr>
        <w:t xml:space="preserve"> </w:t>
      </w:r>
      <w:proofErr w:type="spellStart"/>
      <w:r w:rsidRPr="00260E60">
        <w:rPr>
          <w:rFonts w:cs="Arial"/>
          <w:b w:val="0"/>
          <w:bCs/>
          <w:i/>
          <w:iCs/>
          <w:szCs w:val="20"/>
        </w:rPr>
        <w:t>constatator</w:t>
      </w:r>
      <w:proofErr w:type="spellEnd"/>
      <w:r w:rsidRPr="00260E60">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260E60">
        <w:rPr>
          <w:rFonts w:cs="Arial"/>
          <w:b w:val="0"/>
          <w:bCs/>
          <w:szCs w:val="20"/>
        </w:rPr>
        <w:t>.</w:t>
      </w:r>
    </w:p>
    <w:p w14:paraId="6A5DC444" w14:textId="6374A5FB" w:rsidR="00E31A35" w:rsidRPr="00260E60" w:rsidRDefault="00E31A35" w:rsidP="00E31A35">
      <w:pPr>
        <w:spacing w:before="120" w:after="120" w:line="280" w:lineRule="exact"/>
        <w:jc w:val="both"/>
        <w:rPr>
          <w:rFonts w:ascii="Arial" w:hAnsi="Arial" w:cs="Arial"/>
          <w:sz w:val="20"/>
          <w:szCs w:val="20"/>
        </w:rPr>
      </w:pPr>
      <w:r w:rsidRPr="00260E60">
        <w:rPr>
          <w:rFonts w:ascii="Arial" w:hAnsi="Arial" w:cs="Arial"/>
          <w:sz w:val="20"/>
          <w:szCs w:val="20"/>
        </w:rPr>
        <w:t xml:space="preserve">The deadline for the Company to receive the special power of attorney for the </w:t>
      </w:r>
      <w:r w:rsidR="00333A9E" w:rsidRPr="00260E60">
        <w:rPr>
          <w:rFonts w:ascii="Arial" w:hAnsi="Arial" w:cs="Arial"/>
          <w:sz w:val="20"/>
          <w:szCs w:val="20"/>
        </w:rPr>
        <w:t>O</w:t>
      </w:r>
      <w:r w:rsidRPr="00260E60">
        <w:rPr>
          <w:rFonts w:ascii="Arial" w:hAnsi="Arial" w:cs="Arial"/>
          <w:sz w:val="20"/>
          <w:szCs w:val="20"/>
        </w:rPr>
        <w:t xml:space="preserve">GMS is </w:t>
      </w:r>
      <w:r w:rsidR="00543E4C">
        <w:rPr>
          <w:rFonts w:ascii="Arial" w:hAnsi="Arial" w:cs="Arial"/>
          <w:sz w:val="20"/>
          <w:szCs w:val="20"/>
        </w:rPr>
        <w:t>4</w:t>
      </w:r>
      <w:r w:rsidR="00260E60">
        <w:rPr>
          <w:rFonts w:ascii="Arial" w:hAnsi="Arial" w:cs="Arial"/>
          <w:sz w:val="20"/>
          <w:szCs w:val="20"/>
        </w:rPr>
        <w:t xml:space="preserve"> October</w:t>
      </w:r>
      <w:r w:rsidR="00A921EB" w:rsidRPr="00260E60">
        <w:rPr>
          <w:rFonts w:ascii="Arial" w:hAnsi="Arial" w:cs="Arial"/>
          <w:sz w:val="20"/>
          <w:szCs w:val="20"/>
        </w:rPr>
        <w:t xml:space="preserve"> 2023</w:t>
      </w:r>
      <w:r w:rsidRPr="00260E60">
        <w:rPr>
          <w:rFonts w:ascii="Arial" w:hAnsi="Arial" w:cs="Arial"/>
          <w:sz w:val="20"/>
          <w:szCs w:val="20"/>
        </w:rPr>
        <w:t xml:space="preserve">, at </w:t>
      </w:r>
      <w:r w:rsidR="004F7F7B" w:rsidRPr="00260E60">
        <w:rPr>
          <w:rFonts w:ascii="Arial" w:hAnsi="Arial" w:cs="Arial"/>
          <w:sz w:val="20"/>
          <w:szCs w:val="20"/>
        </w:rPr>
        <w:t>11</w:t>
      </w:r>
      <w:r w:rsidR="00A808A3" w:rsidRPr="00260E60">
        <w:rPr>
          <w:rFonts w:ascii="Arial" w:hAnsi="Arial" w:cs="Arial"/>
          <w:sz w:val="20"/>
          <w:szCs w:val="20"/>
        </w:rPr>
        <w:t>:</w:t>
      </w:r>
      <w:r w:rsidR="00A921EB" w:rsidRPr="00260E60">
        <w:rPr>
          <w:rFonts w:ascii="Arial" w:hAnsi="Arial" w:cs="Arial"/>
          <w:sz w:val="20"/>
          <w:szCs w:val="20"/>
        </w:rPr>
        <w:t>59</w:t>
      </w:r>
      <w:r w:rsidR="00A808A3" w:rsidRPr="00260E60">
        <w:rPr>
          <w:rFonts w:ascii="Arial" w:hAnsi="Arial" w:cs="Arial"/>
          <w:sz w:val="20"/>
          <w:szCs w:val="20"/>
        </w:rPr>
        <w:t xml:space="preserve"> </w:t>
      </w:r>
      <w:r w:rsidR="00A31D65" w:rsidRPr="00260E60">
        <w:rPr>
          <w:rFonts w:ascii="Arial" w:hAnsi="Arial" w:cs="Arial"/>
          <w:sz w:val="20"/>
          <w:szCs w:val="20"/>
        </w:rPr>
        <w:t>P.</w:t>
      </w:r>
      <w:r w:rsidR="00A808A3" w:rsidRPr="00260E60">
        <w:rPr>
          <w:rFonts w:ascii="Arial" w:hAnsi="Arial" w:cs="Arial"/>
          <w:sz w:val="20"/>
          <w:szCs w:val="20"/>
        </w:rPr>
        <w:t>M</w:t>
      </w:r>
      <w:r w:rsidR="00A31D65" w:rsidRPr="00260E60">
        <w:rPr>
          <w:rFonts w:ascii="Arial" w:hAnsi="Arial" w:cs="Arial"/>
          <w:sz w:val="20"/>
          <w:szCs w:val="20"/>
        </w:rPr>
        <w:t>.</w:t>
      </w:r>
      <w:r w:rsidRPr="00260E60">
        <w:rPr>
          <w:rFonts w:ascii="Arial" w:hAnsi="Arial" w:cs="Arial"/>
          <w:sz w:val="20"/>
          <w:szCs w:val="20"/>
        </w:rPr>
        <w:t xml:space="preserve"> (Romanian time).</w:t>
      </w:r>
    </w:p>
    <w:p w14:paraId="2F44AC63" w14:textId="77777777" w:rsidR="005D28E4" w:rsidRDefault="005D28E4" w:rsidP="00E31A35">
      <w:pPr>
        <w:spacing w:before="120" w:after="120" w:line="280" w:lineRule="exact"/>
        <w:jc w:val="both"/>
        <w:rPr>
          <w:rFonts w:ascii="Arial" w:hAnsi="Arial" w:cs="Arial"/>
          <w:sz w:val="20"/>
          <w:szCs w:val="20"/>
        </w:rPr>
      </w:pPr>
    </w:p>
    <w:p w14:paraId="2A3F66C8" w14:textId="5C2269E0" w:rsidR="00E31A35" w:rsidRPr="00260E60" w:rsidRDefault="00E31A35" w:rsidP="00E31A35">
      <w:pPr>
        <w:spacing w:before="120" w:after="120" w:line="280" w:lineRule="exact"/>
        <w:jc w:val="both"/>
        <w:rPr>
          <w:rFonts w:ascii="Arial" w:hAnsi="Arial" w:cs="Arial"/>
          <w:sz w:val="20"/>
          <w:szCs w:val="20"/>
        </w:rPr>
      </w:pPr>
      <w:r w:rsidRPr="00260E60">
        <w:rPr>
          <w:rFonts w:ascii="Arial" w:hAnsi="Arial" w:cs="Arial"/>
          <w:sz w:val="20"/>
          <w:szCs w:val="20"/>
        </w:rPr>
        <w:t>Date: ______________________</w:t>
      </w:r>
    </w:p>
    <w:p w14:paraId="233E072B" w14:textId="55035EF3" w:rsidR="00721534" w:rsidRPr="00260E60" w:rsidRDefault="00E31A35" w:rsidP="00D351CA">
      <w:pPr>
        <w:spacing w:before="120" w:after="120" w:line="280" w:lineRule="exact"/>
        <w:jc w:val="both"/>
        <w:rPr>
          <w:rFonts w:ascii="Arial" w:hAnsi="Arial" w:cs="Arial"/>
          <w:sz w:val="20"/>
          <w:szCs w:val="20"/>
        </w:rPr>
      </w:pPr>
      <w:r w:rsidRPr="00260E60">
        <w:rPr>
          <w:rFonts w:ascii="Arial" w:hAnsi="Arial" w:cs="Arial"/>
          <w:sz w:val="20"/>
          <w:szCs w:val="20"/>
        </w:rPr>
        <w:t>Signature: __________________</w:t>
      </w:r>
    </w:p>
    <w:sectPr w:rsidR="00721534" w:rsidRPr="00260E6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CFF5" w14:textId="77777777" w:rsidR="00712217" w:rsidRDefault="00712217" w:rsidP="00A476D7">
      <w:r>
        <w:separator/>
      </w:r>
    </w:p>
  </w:endnote>
  <w:endnote w:type="continuationSeparator" w:id="0">
    <w:p w14:paraId="27FECC0F" w14:textId="77777777" w:rsidR="00712217" w:rsidRDefault="00712217"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85FC" w14:textId="77777777" w:rsidR="00712217" w:rsidRDefault="00712217" w:rsidP="00A476D7">
      <w:r>
        <w:separator/>
      </w:r>
    </w:p>
  </w:footnote>
  <w:footnote w:type="continuationSeparator" w:id="0">
    <w:p w14:paraId="674CB7F6" w14:textId="77777777" w:rsidR="00712217" w:rsidRDefault="00712217"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477B6"/>
    <w:multiLevelType w:val="hybridMultilevel"/>
    <w:tmpl w:val="C4D811E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624DCD"/>
    <w:multiLevelType w:val="hybridMultilevel"/>
    <w:tmpl w:val="E08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655A3"/>
    <w:multiLevelType w:val="hybridMultilevel"/>
    <w:tmpl w:val="2DA44052"/>
    <w:lvl w:ilvl="0" w:tplc="0409001B">
      <w:start w:val="1"/>
      <w:numFmt w:val="lowerRoman"/>
      <w:lvlText w:val="%1."/>
      <w:lvlJc w:val="righ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AB7B65"/>
    <w:multiLevelType w:val="hybridMultilevel"/>
    <w:tmpl w:val="F91A2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5"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6"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692711">
    <w:abstractNumId w:val="15"/>
  </w:num>
  <w:num w:numId="2" w16cid:durableId="121198182">
    <w:abstractNumId w:val="13"/>
  </w:num>
  <w:num w:numId="3" w16cid:durableId="560748441">
    <w:abstractNumId w:val="6"/>
  </w:num>
  <w:num w:numId="4" w16cid:durableId="236786490">
    <w:abstractNumId w:val="1"/>
  </w:num>
  <w:num w:numId="5" w16cid:durableId="705451287">
    <w:abstractNumId w:val="7"/>
  </w:num>
  <w:num w:numId="6" w16cid:durableId="224997296">
    <w:abstractNumId w:val="0"/>
  </w:num>
  <w:num w:numId="7" w16cid:durableId="1743864800">
    <w:abstractNumId w:val="19"/>
  </w:num>
  <w:num w:numId="8" w16cid:durableId="575742869">
    <w:abstractNumId w:val="12"/>
  </w:num>
  <w:num w:numId="9" w16cid:durableId="2139569251">
    <w:abstractNumId w:val="9"/>
  </w:num>
  <w:num w:numId="10" w16cid:durableId="859048924">
    <w:abstractNumId w:val="5"/>
  </w:num>
  <w:num w:numId="11" w16cid:durableId="207644762">
    <w:abstractNumId w:val="4"/>
  </w:num>
  <w:num w:numId="12" w16cid:durableId="1441560768">
    <w:abstractNumId w:val="20"/>
  </w:num>
  <w:num w:numId="13" w16cid:durableId="1966229224">
    <w:abstractNumId w:val="2"/>
  </w:num>
  <w:num w:numId="14" w16cid:durableId="203639847">
    <w:abstractNumId w:val="14"/>
  </w:num>
  <w:num w:numId="15" w16cid:durableId="1858496219">
    <w:abstractNumId w:val="17"/>
  </w:num>
  <w:num w:numId="16" w16cid:durableId="604727350">
    <w:abstractNumId w:val="18"/>
  </w:num>
  <w:num w:numId="17" w16cid:durableId="1857302537">
    <w:abstractNumId w:val="16"/>
  </w:num>
  <w:num w:numId="18" w16cid:durableId="1368946561">
    <w:abstractNumId w:val="11"/>
  </w:num>
  <w:num w:numId="19" w16cid:durableId="821392319">
    <w:abstractNumId w:val="8"/>
  </w:num>
  <w:num w:numId="20" w16cid:durableId="1247954740">
    <w:abstractNumId w:val="10"/>
  </w:num>
  <w:num w:numId="21" w16cid:durableId="105697473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F45"/>
    <w:rsid w:val="00016855"/>
    <w:rsid w:val="00016E52"/>
    <w:rsid w:val="00033BFE"/>
    <w:rsid w:val="00054787"/>
    <w:rsid w:val="00061AA2"/>
    <w:rsid w:val="00074BC8"/>
    <w:rsid w:val="0007624B"/>
    <w:rsid w:val="00076A15"/>
    <w:rsid w:val="00086EE6"/>
    <w:rsid w:val="00087E18"/>
    <w:rsid w:val="00091D4D"/>
    <w:rsid w:val="000A31BC"/>
    <w:rsid w:val="000A7A65"/>
    <w:rsid w:val="000B47BD"/>
    <w:rsid w:val="000B47D1"/>
    <w:rsid w:val="000C42E5"/>
    <w:rsid w:val="000D1E1F"/>
    <w:rsid w:val="000D3678"/>
    <w:rsid w:val="000D3B1F"/>
    <w:rsid w:val="000D63A3"/>
    <w:rsid w:val="000D7920"/>
    <w:rsid w:val="000E267B"/>
    <w:rsid w:val="000E3A37"/>
    <w:rsid w:val="000F0EF6"/>
    <w:rsid w:val="000F1F46"/>
    <w:rsid w:val="000F3C4D"/>
    <w:rsid w:val="0010289B"/>
    <w:rsid w:val="0012028C"/>
    <w:rsid w:val="00121BBD"/>
    <w:rsid w:val="001223EB"/>
    <w:rsid w:val="00126734"/>
    <w:rsid w:val="00131533"/>
    <w:rsid w:val="00134DEF"/>
    <w:rsid w:val="001350D7"/>
    <w:rsid w:val="001359EE"/>
    <w:rsid w:val="00137B66"/>
    <w:rsid w:val="00150295"/>
    <w:rsid w:val="0015608C"/>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1834"/>
    <w:rsid w:val="00232F72"/>
    <w:rsid w:val="00234919"/>
    <w:rsid w:val="00237524"/>
    <w:rsid w:val="00241483"/>
    <w:rsid w:val="00242560"/>
    <w:rsid w:val="00257D4A"/>
    <w:rsid w:val="002605A6"/>
    <w:rsid w:val="00260E60"/>
    <w:rsid w:val="0026613F"/>
    <w:rsid w:val="00267E48"/>
    <w:rsid w:val="002700FD"/>
    <w:rsid w:val="00270D4B"/>
    <w:rsid w:val="002776F0"/>
    <w:rsid w:val="002778AE"/>
    <w:rsid w:val="00284F40"/>
    <w:rsid w:val="00287F35"/>
    <w:rsid w:val="00296F63"/>
    <w:rsid w:val="002A1DD0"/>
    <w:rsid w:val="002A3BB6"/>
    <w:rsid w:val="002A4694"/>
    <w:rsid w:val="002B104D"/>
    <w:rsid w:val="002B54A0"/>
    <w:rsid w:val="002B5ED6"/>
    <w:rsid w:val="002C588E"/>
    <w:rsid w:val="002D05C2"/>
    <w:rsid w:val="002E15E9"/>
    <w:rsid w:val="002F3B16"/>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406C"/>
    <w:rsid w:val="00426631"/>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79A1"/>
    <w:rsid w:val="004F7F4F"/>
    <w:rsid w:val="004F7F69"/>
    <w:rsid w:val="004F7F7B"/>
    <w:rsid w:val="00512003"/>
    <w:rsid w:val="00523916"/>
    <w:rsid w:val="00531024"/>
    <w:rsid w:val="00543E4C"/>
    <w:rsid w:val="00546481"/>
    <w:rsid w:val="005543A4"/>
    <w:rsid w:val="00557518"/>
    <w:rsid w:val="005641C1"/>
    <w:rsid w:val="005648BB"/>
    <w:rsid w:val="00571E8A"/>
    <w:rsid w:val="0058138C"/>
    <w:rsid w:val="00585C86"/>
    <w:rsid w:val="00590287"/>
    <w:rsid w:val="0059437E"/>
    <w:rsid w:val="005A0EBF"/>
    <w:rsid w:val="005A1949"/>
    <w:rsid w:val="005A2300"/>
    <w:rsid w:val="005A26F4"/>
    <w:rsid w:val="005A3E1C"/>
    <w:rsid w:val="005A4068"/>
    <w:rsid w:val="005A5E25"/>
    <w:rsid w:val="005A7561"/>
    <w:rsid w:val="005B115B"/>
    <w:rsid w:val="005B3103"/>
    <w:rsid w:val="005C1DE0"/>
    <w:rsid w:val="005D14CB"/>
    <w:rsid w:val="005D28E4"/>
    <w:rsid w:val="005F3B05"/>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2217"/>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C5F97"/>
    <w:rsid w:val="007D2340"/>
    <w:rsid w:val="007F479C"/>
    <w:rsid w:val="00800E86"/>
    <w:rsid w:val="00825EC9"/>
    <w:rsid w:val="0083318C"/>
    <w:rsid w:val="00840B98"/>
    <w:rsid w:val="00842128"/>
    <w:rsid w:val="00842A78"/>
    <w:rsid w:val="008439A5"/>
    <w:rsid w:val="00844B48"/>
    <w:rsid w:val="008465B3"/>
    <w:rsid w:val="00850F12"/>
    <w:rsid w:val="00856074"/>
    <w:rsid w:val="00856941"/>
    <w:rsid w:val="008601AE"/>
    <w:rsid w:val="00861F9E"/>
    <w:rsid w:val="0086259A"/>
    <w:rsid w:val="00862FBC"/>
    <w:rsid w:val="008639D6"/>
    <w:rsid w:val="00863F8C"/>
    <w:rsid w:val="00873541"/>
    <w:rsid w:val="008737CE"/>
    <w:rsid w:val="008765C5"/>
    <w:rsid w:val="008953A6"/>
    <w:rsid w:val="0089728B"/>
    <w:rsid w:val="00897456"/>
    <w:rsid w:val="008C11E5"/>
    <w:rsid w:val="008D4CF6"/>
    <w:rsid w:val="008D73B0"/>
    <w:rsid w:val="008E1F39"/>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3C8B"/>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31D6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21EB"/>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3AF4"/>
    <w:rsid w:val="00BC6637"/>
    <w:rsid w:val="00BC7312"/>
    <w:rsid w:val="00BE378D"/>
    <w:rsid w:val="00BF236A"/>
    <w:rsid w:val="00BF796E"/>
    <w:rsid w:val="00C05AE9"/>
    <w:rsid w:val="00C05CB7"/>
    <w:rsid w:val="00C062E4"/>
    <w:rsid w:val="00C071FC"/>
    <w:rsid w:val="00C11201"/>
    <w:rsid w:val="00C12871"/>
    <w:rsid w:val="00C230D3"/>
    <w:rsid w:val="00C23E9B"/>
    <w:rsid w:val="00C2441D"/>
    <w:rsid w:val="00C275CC"/>
    <w:rsid w:val="00C31FC1"/>
    <w:rsid w:val="00C336DA"/>
    <w:rsid w:val="00C37F05"/>
    <w:rsid w:val="00C40428"/>
    <w:rsid w:val="00C52CAE"/>
    <w:rsid w:val="00C620A9"/>
    <w:rsid w:val="00C63314"/>
    <w:rsid w:val="00C758A8"/>
    <w:rsid w:val="00C80F57"/>
    <w:rsid w:val="00C87D3E"/>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E7E5F"/>
    <w:rsid w:val="00EF3727"/>
    <w:rsid w:val="00F30480"/>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42406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18</cp:revision>
  <cp:lastPrinted>2020-04-22T07:34:00Z</cp:lastPrinted>
  <dcterms:created xsi:type="dcterms:W3CDTF">2022-08-22T07:17:00Z</dcterms:created>
  <dcterms:modified xsi:type="dcterms:W3CDTF">2023-09-01T15:06:00Z</dcterms:modified>
</cp:coreProperties>
</file>