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38"/>
      </w:tblGrid>
      <w:tr w:rsidR="005164BA" w:rsidRPr="00497B03" w14:paraId="7B46FA89" w14:textId="77777777" w:rsidTr="005164BA">
        <w:tc>
          <w:tcPr>
            <w:tcW w:w="4531" w:type="dxa"/>
          </w:tcPr>
          <w:tbl>
            <w:tblPr>
              <w:tblW w:w="8625" w:type="dxa"/>
              <w:jc w:val="center"/>
              <w:tblLook w:val="04A0" w:firstRow="1" w:lastRow="0" w:firstColumn="1" w:lastColumn="0" w:noHBand="0" w:noVBand="1"/>
            </w:tblPr>
            <w:tblGrid>
              <w:gridCol w:w="8625"/>
            </w:tblGrid>
            <w:tr w:rsidR="005164BA" w:rsidRPr="00827B6A" w14:paraId="553AF8E6" w14:textId="77777777" w:rsidTr="005164BA">
              <w:trPr>
                <w:trHeight w:val="2880"/>
                <w:jc w:val="center"/>
              </w:trPr>
              <w:tc>
                <w:tcPr>
                  <w:tcW w:w="5000" w:type="pct"/>
                </w:tcPr>
                <w:p w14:paraId="6B6322CD"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caps/>
                      <w:lang w:val="ro-RO"/>
                    </w:rPr>
                  </w:pPr>
                </w:p>
              </w:tc>
            </w:tr>
            <w:tr w:rsidR="005164BA" w:rsidRPr="00827B6A" w14:paraId="7F77852F" w14:textId="77777777" w:rsidTr="005164BA">
              <w:trPr>
                <w:trHeight w:val="1440"/>
                <w:jc w:val="center"/>
              </w:trPr>
              <w:tc>
                <w:tcPr>
                  <w:tcW w:w="5000" w:type="pct"/>
                  <w:tcBorders>
                    <w:bottom w:val="single" w:sz="4" w:space="0" w:color="4F81BD"/>
                  </w:tcBorders>
                  <w:vAlign w:val="center"/>
                </w:tcPr>
                <w:p w14:paraId="526B7515"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rPr>
                  </w:pPr>
                  <w:r w:rsidRPr="00827B6A">
                    <w:rPr>
                      <w:rFonts w:asciiTheme="minorHAnsi" w:hAnsiTheme="minorHAnsi" w:cstheme="minorHAnsi"/>
                      <w:lang w:val="ro-RO"/>
                    </w:rPr>
                    <w:t>Act Constitutiv</w:t>
                  </w:r>
                </w:p>
              </w:tc>
            </w:tr>
            <w:tr w:rsidR="005164BA" w:rsidRPr="00827B6A" w14:paraId="795D1247" w14:textId="77777777" w:rsidTr="005164BA">
              <w:trPr>
                <w:trHeight w:val="720"/>
                <w:jc w:val="center"/>
              </w:trPr>
              <w:tc>
                <w:tcPr>
                  <w:tcW w:w="5000" w:type="pct"/>
                  <w:tcBorders>
                    <w:top w:val="single" w:sz="4" w:space="0" w:color="4F81BD"/>
                  </w:tcBorders>
                  <w:vAlign w:val="center"/>
                </w:tcPr>
                <w:p w14:paraId="273D651F"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b/>
                      <w:bCs/>
                      <w:lang w:val="ro-RO"/>
                    </w:rPr>
                  </w:pPr>
                  <w:r w:rsidRPr="00827B6A">
                    <w:rPr>
                      <w:rFonts w:asciiTheme="minorHAnsi" w:hAnsiTheme="minorHAnsi" w:cstheme="minorHAnsi"/>
                      <w:b/>
                      <w:bCs/>
                      <w:lang w:val="ro-RO"/>
                    </w:rPr>
                    <w:t>ONE UNITED PROPERTIES S.A.</w:t>
                  </w:r>
                </w:p>
              </w:tc>
            </w:tr>
            <w:tr w:rsidR="005164BA" w:rsidRPr="00497B03" w14:paraId="70D604F7" w14:textId="77777777" w:rsidTr="005164BA">
              <w:trPr>
                <w:trHeight w:val="360"/>
                <w:jc w:val="center"/>
              </w:trPr>
              <w:tc>
                <w:tcPr>
                  <w:tcW w:w="5000" w:type="pct"/>
                  <w:vAlign w:val="center"/>
                </w:tcPr>
                <w:p w14:paraId="02931A98"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p>
                <w:p w14:paraId="606FE2CD"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r w:rsidRPr="00827B6A">
                    <w:rPr>
                      <w:rFonts w:asciiTheme="minorHAnsi" w:hAnsiTheme="minorHAnsi" w:cstheme="minorHAnsi"/>
                      <w:lang w:val="ro-RO" w:eastAsia="ja-JP"/>
                    </w:rPr>
                    <w:t>J40/21705/2007, CUI 22767862, EUID: ROONRC. J40/21705/2007</w:t>
                  </w:r>
                </w:p>
                <w:p w14:paraId="3F5CCB69"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p>
                <w:p w14:paraId="65F44C11"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p>
                <w:p w14:paraId="6817089B"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p>
                <w:p w14:paraId="56B219BE"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p>
                <w:p w14:paraId="09927C65"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p>
                <w:p w14:paraId="53BAF785"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p>
                <w:p w14:paraId="46B6986F"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p>
                <w:p w14:paraId="6602C279" w14:textId="77777777" w:rsidR="005164BA" w:rsidRPr="00827B6A" w:rsidRDefault="005164BA" w:rsidP="006A5E1F">
                  <w:pPr>
                    <w:pStyle w:val="NoSpacing"/>
                    <w:widowControl w:val="0"/>
                    <w:spacing w:before="120" w:after="120" w:line="276" w:lineRule="auto"/>
                    <w:jc w:val="center"/>
                    <w:rPr>
                      <w:rFonts w:asciiTheme="minorHAnsi" w:hAnsiTheme="minorHAnsi" w:cstheme="minorHAnsi"/>
                      <w:lang w:val="ro-RO" w:eastAsia="ja-JP"/>
                    </w:rPr>
                  </w:pPr>
                  <w:r w:rsidRPr="00827B6A">
                    <w:rPr>
                      <w:rFonts w:asciiTheme="minorHAnsi" w:hAnsiTheme="minorHAnsi" w:cstheme="minorHAnsi"/>
                      <w:lang w:val="ro-RO" w:eastAsia="ja-JP"/>
                    </w:rPr>
                    <w:t xml:space="preserve">Actualizat la data de </w:t>
                  </w:r>
                </w:p>
                <w:p w14:paraId="12EB883B" w14:textId="05FB1AA7" w:rsidR="005164BA" w:rsidRPr="001B4BC6" w:rsidRDefault="001B4BC6" w:rsidP="006A5E1F">
                  <w:pPr>
                    <w:pStyle w:val="NoSpacing"/>
                    <w:widowControl w:val="0"/>
                    <w:spacing w:before="120" w:after="120" w:line="276" w:lineRule="auto"/>
                    <w:jc w:val="center"/>
                    <w:rPr>
                      <w:rFonts w:asciiTheme="minorHAnsi" w:hAnsiTheme="minorHAnsi" w:cstheme="minorHAnsi"/>
                      <w:lang w:eastAsia="ja-JP"/>
                    </w:rPr>
                  </w:pPr>
                  <w:r>
                    <w:rPr>
                      <w:rFonts w:asciiTheme="minorHAnsi" w:hAnsiTheme="minorHAnsi" w:cstheme="minorHAnsi"/>
                      <w:lang w:eastAsia="ja-JP"/>
                    </w:rPr>
                    <w:t>[</w:t>
                  </w:r>
                  <w:r w:rsidRPr="001B4BC6">
                    <w:rPr>
                      <w:rFonts w:asciiTheme="minorHAnsi" w:hAnsiTheme="minorHAnsi" w:cstheme="minorHAnsi"/>
                      <w:highlight w:val="lightGray"/>
                      <w:lang w:eastAsia="ja-JP"/>
                    </w:rPr>
                    <w:t>25</w:t>
                  </w:r>
                  <w:r>
                    <w:rPr>
                      <w:rFonts w:asciiTheme="minorHAnsi" w:hAnsiTheme="minorHAnsi" w:cstheme="minorHAnsi"/>
                      <w:lang w:eastAsia="ja-JP"/>
                    </w:rPr>
                    <w:t>]/[</w:t>
                  </w:r>
                  <w:r w:rsidRPr="001B4BC6">
                    <w:rPr>
                      <w:rFonts w:asciiTheme="minorHAnsi" w:hAnsiTheme="minorHAnsi" w:cstheme="minorHAnsi"/>
                      <w:highlight w:val="lightGray"/>
                      <w:lang w:eastAsia="ja-JP"/>
                    </w:rPr>
                    <w:t>26</w:t>
                  </w:r>
                  <w:r>
                    <w:rPr>
                      <w:rFonts w:asciiTheme="minorHAnsi" w:hAnsiTheme="minorHAnsi" w:cstheme="minorHAnsi"/>
                      <w:lang w:eastAsia="ja-JP"/>
                    </w:rPr>
                    <w:t xml:space="preserve">] </w:t>
                  </w:r>
                  <w:proofErr w:type="spellStart"/>
                  <w:r>
                    <w:rPr>
                      <w:rFonts w:asciiTheme="minorHAnsi" w:hAnsiTheme="minorHAnsi" w:cstheme="minorHAnsi"/>
                      <w:lang w:eastAsia="ja-JP"/>
                    </w:rPr>
                    <w:t>aprilie</w:t>
                  </w:r>
                  <w:proofErr w:type="spellEnd"/>
                  <w:r>
                    <w:rPr>
                      <w:rFonts w:asciiTheme="minorHAnsi" w:hAnsiTheme="minorHAnsi" w:cstheme="minorHAnsi"/>
                      <w:lang w:eastAsia="ja-JP"/>
                    </w:rPr>
                    <w:t xml:space="preserve"> 2023</w:t>
                  </w:r>
                </w:p>
              </w:tc>
            </w:tr>
          </w:tbl>
          <w:p w14:paraId="5D896726" w14:textId="77777777" w:rsidR="005164BA" w:rsidRPr="00827B6A" w:rsidRDefault="005164BA" w:rsidP="006A5E1F">
            <w:pPr>
              <w:widowControl w:val="0"/>
              <w:spacing w:before="120" w:after="120" w:line="276" w:lineRule="auto"/>
              <w:rPr>
                <w:rFonts w:asciiTheme="minorHAnsi" w:hAnsiTheme="minorHAnsi" w:cstheme="minorHAnsi"/>
                <w:sz w:val="22"/>
                <w:szCs w:val="22"/>
                <w:lang w:val="ro-RO"/>
              </w:rPr>
            </w:pPr>
          </w:p>
        </w:tc>
      </w:tr>
    </w:tbl>
    <w:p w14:paraId="6D0662E3" w14:textId="77777777" w:rsidR="00104352" w:rsidRPr="00547DD9" w:rsidRDefault="00104352" w:rsidP="006A5E1F">
      <w:pPr>
        <w:spacing w:before="120" w:after="120" w:line="276" w:lineRule="auto"/>
        <w:rPr>
          <w:rFonts w:asciiTheme="minorHAnsi" w:hAnsiTheme="minorHAnsi" w:cstheme="minorHAnsi"/>
          <w:sz w:val="22"/>
          <w:szCs w:val="22"/>
          <w:lang w:val="fr-BE"/>
        </w:rPr>
      </w:pPr>
      <w:r w:rsidRPr="00547DD9">
        <w:rPr>
          <w:rFonts w:asciiTheme="minorHAnsi" w:hAnsiTheme="minorHAnsi" w:cstheme="minorHAnsi"/>
          <w:sz w:val="22"/>
          <w:szCs w:val="22"/>
          <w:lang w:val="fr-BE"/>
        </w:rPr>
        <w:br w:type="page"/>
      </w:r>
    </w:p>
    <w:p w14:paraId="290C87E4" w14:textId="77777777" w:rsidR="005164BA" w:rsidRPr="00827B6A" w:rsidRDefault="005164BA" w:rsidP="006A5E1F">
      <w:pPr>
        <w:widowControl w:val="0"/>
        <w:spacing w:before="120" w:after="120" w:line="276" w:lineRule="auto"/>
        <w:jc w:val="center"/>
        <w:rPr>
          <w:rFonts w:asciiTheme="minorHAnsi" w:hAnsiTheme="minorHAnsi" w:cstheme="minorHAnsi"/>
          <w:b/>
          <w:sz w:val="22"/>
          <w:szCs w:val="22"/>
          <w:lang w:val="ro-RO"/>
        </w:rPr>
      </w:pPr>
      <w:r w:rsidRPr="00827B6A">
        <w:rPr>
          <w:rFonts w:asciiTheme="minorHAnsi" w:hAnsiTheme="minorHAnsi" w:cstheme="minorHAnsi"/>
          <w:b/>
          <w:sz w:val="22"/>
          <w:szCs w:val="22"/>
          <w:lang w:val="ro-RO"/>
        </w:rPr>
        <w:lastRenderedPageBreak/>
        <w:t>ACTUL CONSTITUTIV ("Actul Constitutiv") AL</w:t>
      </w:r>
    </w:p>
    <w:p w14:paraId="60C5FF2E" w14:textId="77777777" w:rsidR="005164BA" w:rsidRPr="00827B6A"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sz w:val="22"/>
          <w:szCs w:val="22"/>
          <w:lang w:val="ro-RO"/>
        </w:rPr>
      </w:pPr>
      <w:r w:rsidRPr="00827B6A">
        <w:rPr>
          <w:rFonts w:asciiTheme="minorHAnsi" w:hAnsiTheme="minorHAnsi" w:cstheme="minorHAnsi"/>
          <w:b/>
          <w:sz w:val="22"/>
          <w:szCs w:val="22"/>
          <w:lang w:val="ro-RO"/>
        </w:rPr>
        <w:t>ONE UNITED PROPERTIES S.A.</w:t>
      </w:r>
    </w:p>
    <w:p w14:paraId="26DB813F" w14:textId="77777777" w:rsidR="005164BA" w:rsidRPr="00827B6A"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sz w:val="22"/>
          <w:szCs w:val="22"/>
          <w:lang w:val="ro-RO"/>
        </w:rPr>
      </w:pPr>
    </w:p>
    <w:p w14:paraId="4DFA1930" w14:textId="77777777" w:rsidR="005164BA" w:rsidRPr="00827B6A"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CAPITOLUL I</w:t>
      </w:r>
    </w:p>
    <w:p w14:paraId="0EA53556" w14:textId="77777777" w:rsidR="005164BA" w:rsidRPr="00827B6A" w:rsidRDefault="005164BA" w:rsidP="006A5E1F">
      <w:pPr>
        <w:pStyle w:val="Heading2"/>
        <w:keepNext w:val="0"/>
        <w:widowControl w:val="0"/>
        <w:spacing w:before="120" w:after="120" w:line="276" w:lineRule="auto"/>
        <w:jc w:val="center"/>
        <w:rPr>
          <w:rFonts w:asciiTheme="minorHAnsi" w:hAnsiTheme="minorHAnsi" w:cstheme="minorHAnsi"/>
          <w:sz w:val="22"/>
          <w:szCs w:val="22"/>
          <w:u w:val="single"/>
          <w:lang w:val="ro-RO"/>
        </w:rPr>
      </w:pPr>
      <w:proofErr w:type="spellStart"/>
      <w:r w:rsidRPr="00827B6A">
        <w:rPr>
          <w:rFonts w:asciiTheme="minorHAnsi" w:hAnsiTheme="minorHAnsi" w:cstheme="minorHAnsi"/>
          <w:sz w:val="22"/>
          <w:szCs w:val="22"/>
          <w:u w:val="single"/>
          <w:lang w:val="ro-RO"/>
        </w:rPr>
        <w:t>Dispozitii</w:t>
      </w:r>
      <w:proofErr w:type="spellEnd"/>
      <w:r w:rsidRPr="00827B6A">
        <w:rPr>
          <w:rFonts w:asciiTheme="minorHAnsi" w:hAnsiTheme="minorHAnsi" w:cstheme="minorHAnsi"/>
          <w:sz w:val="22"/>
          <w:szCs w:val="22"/>
          <w:u w:val="single"/>
          <w:lang w:val="ro-RO"/>
        </w:rPr>
        <w:t xml:space="preserve"> generale</w:t>
      </w:r>
    </w:p>
    <w:p w14:paraId="72FBD11F" w14:textId="77777777" w:rsidR="005164BA" w:rsidRPr="00827B6A" w:rsidRDefault="005164BA" w:rsidP="006A5E1F">
      <w:pPr>
        <w:widowControl w:val="0"/>
        <w:spacing w:before="120" w:after="120" w:line="276" w:lineRule="auto"/>
        <w:jc w:val="center"/>
        <w:rPr>
          <w:rFonts w:asciiTheme="minorHAnsi" w:hAnsiTheme="minorHAnsi" w:cstheme="minorHAnsi"/>
          <w:b/>
          <w:sz w:val="22"/>
          <w:szCs w:val="22"/>
          <w:lang w:val="ro-RO"/>
        </w:rPr>
      </w:pPr>
      <w:r w:rsidRPr="00827B6A">
        <w:rPr>
          <w:rFonts w:asciiTheme="minorHAnsi" w:hAnsiTheme="minorHAnsi" w:cstheme="minorHAnsi"/>
          <w:b/>
          <w:sz w:val="22"/>
          <w:szCs w:val="22"/>
          <w:u w:val="single"/>
          <w:lang w:val="ro-RO"/>
        </w:rPr>
        <w:t>Articolul 1. Denumirea legala si comerciala, forma juridica, legea aplicabila, sediul social si sedii secundare, durata</w:t>
      </w:r>
    </w:p>
    <w:p w14:paraId="41928AE6" w14:textId="77777777" w:rsidR="005164BA" w:rsidRPr="00827B6A" w:rsidRDefault="005164BA" w:rsidP="006A5E1F">
      <w:pPr>
        <w:widowControl w:val="0"/>
        <w:numPr>
          <w:ilvl w:val="1"/>
          <w:numId w:val="2"/>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Denumirea legala si comerciala 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este ONE UNITED PROPERTIES S.A.. In cuprinsul prezentului Act Constitutiv, ONE UNITED PROPERTIES S.A. va fi denumita "</w:t>
      </w:r>
      <w:r w:rsidRPr="00827B6A">
        <w:rPr>
          <w:rFonts w:asciiTheme="minorHAnsi" w:hAnsiTheme="minorHAnsi" w:cstheme="minorHAnsi"/>
          <w:b/>
          <w:sz w:val="22"/>
          <w:szCs w:val="22"/>
          <w:lang w:val="ro-RO"/>
        </w:rPr>
        <w:t>Societatea</w:t>
      </w:r>
      <w:r w:rsidRPr="00827B6A">
        <w:rPr>
          <w:rFonts w:asciiTheme="minorHAnsi" w:hAnsiTheme="minorHAnsi" w:cstheme="minorHAnsi"/>
          <w:sz w:val="22"/>
          <w:szCs w:val="22"/>
          <w:lang w:val="ro-RO"/>
        </w:rPr>
        <w:t>".</w:t>
      </w:r>
    </w:p>
    <w:p w14:paraId="2DE75E1E" w14:textId="2576219E" w:rsidR="005164BA" w:rsidRPr="00827B6A" w:rsidRDefault="005164BA" w:rsidP="006A5E1F">
      <w:pPr>
        <w:widowControl w:val="0"/>
        <w:numPr>
          <w:ilvl w:val="1"/>
          <w:numId w:val="2"/>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Societatea este o persoana juridica romana</w:t>
      </w:r>
      <w:r w:rsidR="00670D8B">
        <w:rPr>
          <w:rFonts w:asciiTheme="minorHAnsi" w:hAnsiTheme="minorHAnsi" w:cstheme="minorHAnsi"/>
          <w:sz w:val="22"/>
          <w:szCs w:val="22"/>
          <w:lang w:val="ro-RO"/>
        </w:rPr>
        <w:t xml:space="preserve"> de tip deschis</w:t>
      </w:r>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infiintata</w:t>
      </w:r>
      <w:proofErr w:type="spellEnd"/>
      <w:r w:rsidRPr="00827B6A">
        <w:rPr>
          <w:rFonts w:asciiTheme="minorHAnsi" w:hAnsiTheme="minorHAnsi" w:cstheme="minorHAnsi"/>
          <w:sz w:val="22"/>
          <w:szCs w:val="22"/>
          <w:lang w:val="ro-RO"/>
        </w:rPr>
        <w:t xml:space="preserve"> si </w:t>
      </w:r>
      <w:proofErr w:type="spellStart"/>
      <w:r w:rsidRPr="00827B6A">
        <w:rPr>
          <w:rFonts w:asciiTheme="minorHAnsi" w:hAnsiTheme="minorHAnsi" w:cstheme="minorHAnsi"/>
          <w:sz w:val="22"/>
          <w:szCs w:val="22"/>
          <w:lang w:val="ro-RO"/>
        </w:rPr>
        <w:t>functionand</w:t>
      </w:r>
      <w:proofErr w:type="spellEnd"/>
      <w:r w:rsidRPr="00827B6A">
        <w:rPr>
          <w:rFonts w:asciiTheme="minorHAnsi" w:hAnsiTheme="minorHAnsi" w:cstheme="minorHAnsi"/>
          <w:sz w:val="22"/>
          <w:szCs w:val="22"/>
          <w:lang w:val="ro-RO"/>
        </w:rPr>
        <w:t xml:space="preserve"> ca societate pe </w:t>
      </w:r>
      <w:proofErr w:type="spellStart"/>
      <w:r w:rsidRPr="00827B6A">
        <w:rPr>
          <w:rFonts w:asciiTheme="minorHAnsi" w:hAnsiTheme="minorHAnsi" w:cstheme="minorHAnsi"/>
          <w:sz w:val="22"/>
          <w:szCs w:val="22"/>
          <w:lang w:val="ro-RO"/>
        </w:rPr>
        <w:t>actiuni</w:t>
      </w:r>
      <w:proofErr w:type="spellEnd"/>
      <w:r w:rsidRPr="00827B6A">
        <w:rPr>
          <w:rFonts w:asciiTheme="minorHAnsi" w:hAnsiTheme="minorHAnsi" w:cstheme="minorHAnsi"/>
          <w:sz w:val="22"/>
          <w:szCs w:val="22"/>
          <w:lang w:val="ro-RO"/>
        </w:rPr>
        <w:t xml:space="preserve"> in conformitate cu legile in vigoare din Romania si cu acest Act Constitutiv. </w:t>
      </w:r>
    </w:p>
    <w:p w14:paraId="20126018" w14:textId="77777777" w:rsidR="005164BA" w:rsidRPr="00827B6A" w:rsidRDefault="005164BA" w:rsidP="006A5E1F">
      <w:pPr>
        <w:widowControl w:val="0"/>
        <w:numPr>
          <w:ilvl w:val="1"/>
          <w:numId w:val="2"/>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Sediul social al Societății este în</w:t>
      </w:r>
      <w:r w:rsidRPr="00827B6A">
        <w:rPr>
          <w:rFonts w:asciiTheme="minorHAnsi" w:hAnsiTheme="minorHAnsi" w:cstheme="minorHAnsi"/>
          <w:b/>
          <w:sz w:val="22"/>
          <w:szCs w:val="22"/>
          <w:lang w:val="ro-RO"/>
        </w:rPr>
        <w:t xml:space="preserve"> București, Sector 1, Str. Maxim Gorki, nr. 20</w:t>
      </w:r>
      <w:r w:rsidRPr="00827B6A">
        <w:rPr>
          <w:rFonts w:asciiTheme="minorHAnsi" w:hAnsiTheme="minorHAnsi" w:cstheme="minorHAnsi"/>
          <w:sz w:val="22"/>
          <w:szCs w:val="22"/>
          <w:lang w:val="ro-RO"/>
        </w:rPr>
        <w:t xml:space="preserve">, înregistrată la Oficiul Registrului Comerțului sub nr. J40/21705/2007, având Cod Unic de Înregistrare 22767862. </w:t>
      </w:r>
    </w:p>
    <w:p w14:paraId="7BFD3F39" w14:textId="77777777" w:rsidR="005164BA" w:rsidRPr="00827B6A" w:rsidRDefault="005164BA" w:rsidP="006A5E1F">
      <w:pPr>
        <w:widowControl w:val="0"/>
        <w:numPr>
          <w:ilvl w:val="1"/>
          <w:numId w:val="2"/>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Societatea poate </w:t>
      </w:r>
      <w:proofErr w:type="spellStart"/>
      <w:r w:rsidRPr="00827B6A">
        <w:rPr>
          <w:rFonts w:asciiTheme="minorHAnsi" w:hAnsiTheme="minorHAnsi" w:cstheme="minorHAnsi"/>
          <w:sz w:val="22"/>
          <w:szCs w:val="22"/>
          <w:lang w:val="ro-RO"/>
        </w:rPr>
        <w:t>infiinta</w:t>
      </w:r>
      <w:proofErr w:type="spellEnd"/>
      <w:r w:rsidRPr="00827B6A">
        <w:rPr>
          <w:rFonts w:asciiTheme="minorHAnsi" w:hAnsiTheme="minorHAnsi" w:cstheme="minorHAnsi"/>
          <w:sz w:val="22"/>
          <w:szCs w:val="22"/>
          <w:lang w:val="ro-RO"/>
        </w:rPr>
        <w:t xml:space="preserve"> in Romania si in </w:t>
      </w:r>
      <w:proofErr w:type="spellStart"/>
      <w:r w:rsidRPr="00827B6A">
        <w:rPr>
          <w:rFonts w:asciiTheme="minorHAnsi" w:hAnsiTheme="minorHAnsi" w:cstheme="minorHAnsi"/>
          <w:sz w:val="22"/>
          <w:szCs w:val="22"/>
          <w:lang w:val="ro-RO"/>
        </w:rPr>
        <w:t>strainatate</w:t>
      </w:r>
      <w:proofErr w:type="spellEnd"/>
      <w:r w:rsidRPr="00827B6A">
        <w:rPr>
          <w:rFonts w:asciiTheme="minorHAnsi" w:hAnsiTheme="minorHAnsi" w:cstheme="minorHAnsi"/>
          <w:sz w:val="22"/>
          <w:szCs w:val="22"/>
          <w:lang w:val="ro-RO"/>
        </w:rPr>
        <w:t xml:space="preserve"> sedii secundare </w:t>
      </w:r>
      <w:proofErr w:type="spellStart"/>
      <w:r w:rsidRPr="00827B6A">
        <w:rPr>
          <w:rFonts w:asciiTheme="minorHAnsi" w:hAnsiTheme="minorHAnsi" w:cstheme="minorHAnsi"/>
          <w:sz w:val="22"/>
          <w:szCs w:val="22"/>
          <w:lang w:val="ro-RO"/>
        </w:rPr>
        <w:t>fara</w:t>
      </w:r>
      <w:proofErr w:type="spellEnd"/>
      <w:r w:rsidRPr="00827B6A">
        <w:rPr>
          <w:rFonts w:asciiTheme="minorHAnsi" w:hAnsiTheme="minorHAnsi" w:cstheme="minorHAnsi"/>
          <w:sz w:val="22"/>
          <w:szCs w:val="22"/>
          <w:lang w:val="ro-RO"/>
        </w:rPr>
        <w:t xml:space="preserve"> personalitate juridica, precum sucursale, </w:t>
      </w:r>
      <w:proofErr w:type="spellStart"/>
      <w:r w:rsidRPr="00827B6A">
        <w:rPr>
          <w:rFonts w:asciiTheme="minorHAnsi" w:hAnsiTheme="minorHAnsi" w:cstheme="minorHAnsi"/>
          <w:sz w:val="22"/>
          <w:szCs w:val="22"/>
          <w:lang w:val="ro-RO"/>
        </w:rPr>
        <w:t>agentii</w:t>
      </w:r>
      <w:proofErr w:type="spellEnd"/>
      <w:r w:rsidRPr="00827B6A">
        <w:rPr>
          <w:rFonts w:asciiTheme="minorHAnsi" w:hAnsiTheme="minorHAnsi" w:cstheme="minorHAnsi"/>
          <w:sz w:val="22"/>
          <w:szCs w:val="22"/>
          <w:lang w:val="ro-RO"/>
        </w:rPr>
        <w:t xml:space="preserve">, reprezentante in baza deciziei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conformitate cu prezentul Act Constitutiv si cu </w:t>
      </w:r>
      <w:proofErr w:type="spellStart"/>
      <w:r w:rsidRPr="00827B6A">
        <w:rPr>
          <w:rFonts w:asciiTheme="minorHAnsi" w:hAnsiTheme="minorHAnsi" w:cstheme="minorHAnsi"/>
          <w:sz w:val="22"/>
          <w:szCs w:val="22"/>
          <w:lang w:val="ro-RO"/>
        </w:rPr>
        <w:t>legislatia</w:t>
      </w:r>
      <w:proofErr w:type="spellEnd"/>
      <w:r w:rsidRPr="00827B6A">
        <w:rPr>
          <w:rFonts w:asciiTheme="minorHAnsi" w:hAnsiTheme="minorHAnsi" w:cstheme="minorHAnsi"/>
          <w:sz w:val="22"/>
          <w:szCs w:val="22"/>
          <w:lang w:val="ro-RO"/>
        </w:rPr>
        <w:t xml:space="preserve"> aplicabila.</w:t>
      </w:r>
    </w:p>
    <w:p w14:paraId="3D6F6AFD" w14:textId="0D3A3058" w:rsidR="005164BA" w:rsidRPr="00827B6A" w:rsidRDefault="005164BA" w:rsidP="006A5E1F">
      <w:pPr>
        <w:widowControl w:val="0"/>
        <w:numPr>
          <w:ilvl w:val="1"/>
          <w:numId w:val="2"/>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Societatea este </w:t>
      </w:r>
      <w:proofErr w:type="spellStart"/>
      <w:r w:rsidRPr="00827B6A">
        <w:rPr>
          <w:rFonts w:asciiTheme="minorHAnsi" w:hAnsiTheme="minorHAnsi" w:cstheme="minorHAnsi"/>
          <w:sz w:val="22"/>
          <w:szCs w:val="22"/>
          <w:lang w:val="ro-RO"/>
        </w:rPr>
        <w:t>inregistrata</w:t>
      </w:r>
      <w:proofErr w:type="spellEnd"/>
      <w:r w:rsidRPr="00827B6A">
        <w:rPr>
          <w:rFonts w:asciiTheme="minorHAnsi" w:hAnsiTheme="minorHAnsi" w:cstheme="minorHAnsi"/>
          <w:sz w:val="22"/>
          <w:szCs w:val="22"/>
          <w:lang w:val="ro-RO"/>
        </w:rPr>
        <w:t xml:space="preserve"> si </w:t>
      </w:r>
      <w:proofErr w:type="spellStart"/>
      <w:r w:rsidRPr="00827B6A">
        <w:rPr>
          <w:rFonts w:asciiTheme="minorHAnsi" w:hAnsiTheme="minorHAnsi" w:cstheme="minorHAnsi"/>
          <w:sz w:val="22"/>
          <w:szCs w:val="22"/>
          <w:lang w:val="ro-RO"/>
        </w:rPr>
        <w:t>functioneaza</w:t>
      </w:r>
      <w:proofErr w:type="spellEnd"/>
      <w:r w:rsidRPr="00827B6A">
        <w:rPr>
          <w:rFonts w:asciiTheme="minorHAnsi" w:hAnsiTheme="minorHAnsi" w:cstheme="minorHAnsi"/>
          <w:sz w:val="22"/>
          <w:szCs w:val="22"/>
          <w:lang w:val="ro-RO"/>
        </w:rPr>
        <w:t xml:space="preserve"> pe o perioada </w:t>
      </w:r>
      <w:r w:rsidR="00670D8B">
        <w:rPr>
          <w:rFonts w:asciiTheme="minorHAnsi" w:hAnsiTheme="minorHAnsi" w:cstheme="minorHAnsi"/>
          <w:sz w:val="22"/>
          <w:szCs w:val="22"/>
          <w:lang w:val="ro-RO"/>
        </w:rPr>
        <w:t>nedeterminata</w:t>
      </w:r>
      <w:r w:rsidRPr="00827B6A">
        <w:rPr>
          <w:rFonts w:asciiTheme="minorHAnsi" w:hAnsiTheme="minorHAnsi" w:cstheme="minorHAnsi"/>
          <w:sz w:val="22"/>
          <w:szCs w:val="22"/>
          <w:lang w:val="ro-RO"/>
        </w:rPr>
        <w:t>.</w:t>
      </w:r>
    </w:p>
    <w:p w14:paraId="76683A5B" w14:textId="77777777" w:rsidR="005164BA" w:rsidRPr="00827B6A" w:rsidRDefault="005164BA" w:rsidP="006A5E1F">
      <w:pPr>
        <w:widowControl w:val="0"/>
        <w:numPr>
          <w:ilvl w:val="1"/>
          <w:numId w:val="2"/>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Forma juridica 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se poate schimba in oricare alta forma juridica </w:t>
      </w:r>
      <w:proofErr w:type="spellStart"/>
      <w:r w:rsidRPr="00827B6A">
        <w:rPr>
          <w:rFonts w:asciiTheme="minorHAnsi" w:hAnsiTheme="minorHAnsi" w:cstheme="minorHAnsi"/>
          <w:sz w:val="22"/>
          <w:szCs w:val="22"/>
          <w:lang w:val="ro-RO"/>
        </w:rPr>
        <w:t>prevazuta</w:t>
      </w:r>
      <w:proofErr w:type="spellEnd"/>
      <w:r w:rsidRPr="00827B6A">
        <w:rPr>
          <w:rFonts w:asciiTheme="minorHAnsi" w:hAnsiTheme="minorHAnsi" w:cstheme="minorHAnsi"/>
          <w:sz w:val="22"/>
          <w:szCs w:val="22"/>
          <w:lang w:val="ro-RO"/>
        </w:rPr>
        <w:t xml:space="preserve"> de lege, </w:t>
      </w:r>
      <w:proofErr w:type="spellStart"/>
      <w:r w:rsidRPr="00827B6A">
        <w:rPr>
          <w:rFonts w:asciiTheme="minorHAnsi" w:hAnsiTheme="minorHAnsi" w:cstheme="minorHAnsi"/>
          <w:sz w:val="22"/>
          <w:szCs w:val="22"/>
          <w:lang w:val="ro-RO"/>
        </w:rPr>
        <w:t>respectand</w:t>
      </w:r>
      <w:proofErr w:type="spellEnd"/>
      <w:r w:rsidRPr="00827B6A">
        <w:rPr>
          <w:rFonts w:asciiTheme="minorHAnsi" w:hAnsiTheme="minorHAnsi" w:cstheme="minorHAnsi"/>
          <w:sz w:val="22"/>
          <w:szCs w:val="22"/>
          <w:lang w:val="ro-RO"/>
        </w:rPr>
        <w:t xml:space="preserve"> procedura de transformare, specificul formei juridice in care se transforma si procedurile de publicitate. </w:t>
      </w:r>
    </w:p>
    <w:p w14:paraId="1793BC15" w14:textId="77777777" w:rsidR="005164BA" w:rsidRPr="00827B6A" w:rsidRDefault="005164BA" w:rsidP="006A5E1F">
      <w:pPr>
        <w:widowControl w:val="0"/>
        <w:numPr>
          <w:ilvl w:val="1"/>
          <w:numId w:val="2"/>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Orice factura, oferta, comanda, tarif, prospect sau alt document care emana de la Societate va preciza denumirea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forma sa juridica, sediul social, </w:t>
      </w:r>
      <w:proofErr w:type="spellStart"/>
      <w:r w:rsidRPr="00827B6A">
        <w:rPr>
          <w:rFonts w:asciiTheme="minorHAnsi" w:hAnsiTheme="minorHAnsi" w:cstheme="minorHAnsi"/>
          <w:sz w:val="22"/>
          <w:szCs w:val="22"/>
          <w:lang w:val="ro-RO"/>
        </w:rPr>
        <w:t>numarul</w:t>
      </w:r>
      <w:proofErr w:type="spellEnd"/>
      <w:r w:rsidRPr="00827B6A">
        <w:rPr>
          <w:rFonts w:asciiTheme="minorHAnsi" w:hAnsiTheme="minorHAnsi" w:cstheme="minorHAnsi"/>
          <w:sz w:val="22"/>
          <w:szCs w:val="22"/>
          <w:lang w:val="ro-RO"/>
        </w:rPr>
        <w:t xml:space="preserve"> din registrul </w:t>
      </w:r>
      <w:proofErr w:type="spellStart"/>
      <w:r w:rsidRPr="00827B6A">
        <w:rPr>
          <w:rFonts w:asciiTheme="minorHAnsi" w:hAnsiTheme="minorHAnsi" w:cstheme="minorHAnsi"/>
          <w:sz w:val="22"/>
          <w:szCs w:val="22"/>
          <w:lang w:val="ro-RO"/>
        </w:rPr>
        <w:t>comertului</w:t>
      </w:r>
      <w:proofErr w:type="spellEnd"/>
      <w:r w:rsidRPr="00827B6A">
        <w:rPr>
          <w:rFonts w:asciiTheme="minorHAnsi" w:hAnsiTheme="minorHAnsi" w:cstheme="minorHAnsi"/>
          <w:sz w:val="22"/>
          <w:szCs w:val="22"/>
          <w:lang w:val="ro-RO"/>
        </w:rPr>
        <w:t xml:space="preserve">, codul unic de </w:t>
      </w:r>
      <w:proofErr w:type="spellStart"/>
      <w:r w:rsidRPr="00827B6A">
        <w:rPr>
          <w:rFonts w:asciiTheme="minorHAnsi" w:hAnsiTheme="minorHAnsi" w:cstheme="minorHAnsi"/>
          <w:sz w:val="22"/>
          <w:szCs w:val="22"/>
          <w:lang w:val="ro-RO"/>
        </w:rPr>
        <w:t>inregistrare</w:t>
      </w:r>
      <w:proofErr w:type="spellEnd"/>
      <w:r w:rsidRPr="00827B6A">
        <w:rPr>
          <w:rFonts w:asciiTheme="minorHAnsi" w:hAnsiTheme="minorHAnsi" w:cstheme="minorHAnsi"/>
          <w:sz w:val="22"/>
          <w:szCs w:val="22"/>
          <w:lang w:val="ro-RO"/>
        </w:rPr>
        <w:t xml:space="preserve">, codul fiscal si capitalul social subscris si </w:t>
      </w:r>
      <w:proofErr w:type="spellStart"/>
      <w:r w:rsidRPr="00827B6A">
        <w:rPr>
          <w:rFonts w:asciiTheme="minorHAnsi" w:hAnsiTheme="minorHAnsi" w:cstheme="minorHAnsi"/>
          <w:sz w:val="22"/>
          <w:szCs w:val="22"/>
          <w:lang w:val="ro-RO"/>
        </w:rPr>
        <w:t>varsat</w:t>
      </w:r>
      <w:proofErr w:type="spellEnd"/>
      <w:r w:rsidRPr="00827B6A">
        <w:rPr>
          <w:rFonts w:asciiTheme="minorHAnsi" w:hAnsiTheme="minorHAnsi" w:cstheme="minorHAnsi"/>
          <w:sz w:val="22"/>
          <w:szCs w:val="22"/>
          <w:lang w:val="ro-RO"/>
        </w:rPr>
        <w:t>.</w:t>
      </w:r>
    </w:p>
    <w:p w14:paraId="19A33165" w14:textId="77777777" w:rsidR="005164BA" w:rsidRPr="00827B6A" w:rsidRDefault="005164BA" w:rsidP="006A5E1F">
      <w:pPr>
        <w:widowControl w:val="0"/>
        <w:spacing w:before="120" w:after="120" w:line="276" w:lineRule="auto"/>
        <w:jc w:val="both"/>
        <w:rPr>
          <w:rFonts w:asciiTheme="minorHAnsi" w:hAnsiTheme="minorHAnsi" w:cstheme="minorHAnsi"/>
          <w:b/>
          <w:bCs/>
          <w:sz w:val="22"/>
          <w:szCs w:val="22"/>
          <w:lang w:val="ro-RO"/>
        </w:rPr>
      </w:pPr>
    </w:p>
    <w:p w14:paraId="24AAB946" w14:textId="77777777" w:rsidR="005164BA" w:rsidRPr="00827B6A"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CAPITOLUL II</w:t>
      </w:r>
    </w:p>
    <w:p w14:paraId="44927424" w14:textId="77777777" w:rsidR="005164BA" w:rsidRPr="00827B6A" w:rsidRDefault="005164BA" w:rsidP="006A5E1F">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 xml:space="preserve">Obiectul de activitate al </w:t>
      </w:r>
      <w:proofErr w:type="spellStart"/>
      <w:r w:rsidRPr="00827B6A">
        <w:rPr>
          <w:rFonts w:asciiTheme="minorHAnsi" w:hAnsiTheme="minorHAnsi" w:cstheme="minorHAnsi"/>
          <w:b/>
          <w:bCs/>
          <w:sz w:val="22"/>
          <w:szCs w:val="22"/>
          <w:u w:val="single"/>
          <w:lang w:val="ro-RO"/>
        </w:rPr>
        <w:t>Societatii</w:t>
      </w:r>
      <w:proofErr w:type="spellEnd"/>
    </w:p>
    <w:p w14:paraId="417E6E62" w14:textId="77777777" w:rsidR="005164BA" w:rsidRPr="00827B6A" w:rsidRDefault="005164BA" w:rsidP="006A5E1F">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Articolul 2. Domeniul si obiectul principal de activitate</w:t>
      </w:r>
    </w:p>
    <w:p w14:paraId="2A5D6F42" w14:textId="77777777" w:rsidR="005164BA" w:rsidRPr="00827B6A" w:rsidRDefault="005164BA" w:rsidP="006A5E1F">
      <w:pPr>
        <w:pStyle w:val="ListParagraph"/>
        <w:widowControl w:val="0"/>
        <w:numPr>
          <w:ilvl w:val="1"/>
          <w:numId w:val="31"/>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Domeniul principal de activitate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este "</w:t>
      </w:r>
      <w:proofErr w:type="spellStart"/>
      <w:r w:rsidRPr="00827B6A">
        <w:rPr>
          <w:rFonts w:asciiTheme="minorHAnsi" w:hAnsiTheme="minorHAnsi" w:cstheme="minorHAnsi"/>
          <w:sz w:val="22"/>
          <w:szCs w:val="22"/>
          <w:lang w:val="ro-RO"/>
        </w:rPr>
        <w:t>Activitati</w:t>
      </w:r>
      <w:proofErr w:type="spellEnd"/>
      <w:r w:rsidRPr="00827B6A">
        <w:rPr>
          <w:rFonts w:asciiTheme="minorHAnsi" w:hAnsiTheme="minorHAnsi" w:cstheme="minorHAnsi"/>
          <w:sz w:val="22"/>
          <w:szCs w:val="22"/>
          <w:lang w:val="ro-RO"/>
        </w:rPr>
        <w:t xml:space="preserve"> ale holdingurilor" (cod CAEN 642).</w:t>
      </w:r>
    </w:p>
    <w:p w14:paraId="5D81FFA8" w14:textId="77777777" w:rsidR="005164BA" w:rsidRPr="00827B6A" w:rsidRDefault="005164BA" w:rsidP="006A5E1F">
      <w:pPr>
        <w:pStyle w:val="ListParagraph"/>
        <w:widowControl w:val="0"/>
        <w:spacing w:before="120" w:after="120" w:line="276" w:lineRule="auto"/>
        <w:ind w:left="698"/>
        <w:contextualSpacing w:val="0"/>
        <w:jc w:val="both"/>
        <w:rPr>
          <w:rFonts w:asciiTheme="minorHAnsi" w:hAnsiTheme="minorHAnsi" w:cstheme="minorHAnsi"/>
          <w:color w:val="000000"/>
          <w:sz w:val="22"/>
          <w:szCs w:val="22"/>
          <w:lang w:val="ro-RO"/>
        </w:rPr>
      </w:pPr>
      <w:r w:rsidRPr="00827B6A">
        <w:rPr>
          <w:rFonts w:asciiTheme="minorHAnsi" w:hAnsiTheme="minorHAnsi" w:cstheme="minorHAnsi"/>
          <w:sz w:val="22"/>
          <w:szCs w:val="22"/>
          <w:lang w:val="ro-RO"/>
        </w:rPr>
        <w:t xml:space="preserve">Activitatea principala 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ale holdingurilor</w:t>
      </w:r>
      <w:r w:rsidRPr="00827B6A">
        <w:rPr>
          <w:rFonts w:asciiTheme="minorHAnsi" w:hAnsiTheme="minorHAnsi" w:cstheme="minorHAnsi"/>
          <w:sz w:val="22"/>
          <w:szCs w:val="22"/>
          <w:lang w:val="ro-RO"/>
        </w:rPr>
        <w:t>" (cod CAEN 6420).</w:t>
      </w:r>
    </w:p>
    <w:p w14:paraId="5F39B136" w14:textId="77777777" w:rsidR="005164BA" w:rsidRPr="00827B6A" w:rsidRDefault="005164BA" w:rsidP="006A5E1F">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3. </w:t>
      </w:r>
      <w:proofErr w:type="spellStart"/>
      <w:r w:rsidRPr="00827B6A">
        <w:rPr>
          <w:rFonts w:asciiTheme="minorHAnsi" w:hAnsiTheme="minorHAnsi" w:cstheme="minorHAnsi"/>
          <w:b/>
          <w:sz w:val="22"/>
          <w:szCs w:val="22"/>
          <w:u w:val="single"/>
          <w:lang w:val="ro-RO"/>
        </w:rPr>
        <w:t>Activitati</w:t>
      </w:r>
      <w:proofErr w:type="spellEnd"/>
      <w:r w:rsidRPr="00827B6A">
        <w:rPr>
          <w:rFonts w:asciiTheme="minorHAnsi" w:hAnsiTheme="minorHAnsi" w:cstheme="minorHAnsi"/>
          <w:b/>
          <w:sz w:val="22"/>
          <w:szCs w:val="22"/>
          <w:u w:val="single"/>
          <w:lang w:val="ro-RO"/>
        </w:rPr>
        <w:t xml:space="preserve"> secundare</w:t>
      </w:r>
    </w:p>
    <w:p w14:paraId="43505502" w14:textId="77777777" w:rsidR="005164BA" w:rsidRPr="00827B6A" w:rsidRDefault="005164BA" w:rsidP="006A5E1F">
      <w:pPr>
        <w:pStyle w:val="ListParagraph"/>
        <w:widowControl w:val="0"/>
        <w:numPr>
          <w:ilvl w:val="0"/>
          <w:numId w:val="8"/>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bCs/>
          <w:sz w:val="22"/>
          <w:szCs w:val="22"/>
          <w:lang w:val="ro-RO"/>
        </w:rPr>
        <w:t xml:space="preserve">Societatea poate </w:t>
      </w:r>
      <w:proofErr w:type="spellStart"/>
      <w:r w:rsidRPr="00827B6A">
        <w:rPr>
          <w:rFonts w:asciiTheme="minorHAnsi" w:hAnsiTheme="minorHAnsi" w:cstheme="minorHAnsi"/>
          <w:bCs/>
          <w:sz w:val="22"/>
          <w:szCs w:val="22"/>
          <w:lang w:val="ro-RO"/>
        </w:rPr>
        <w:t>desfasura</w:t>
      </w:r>
      <w:proofErr w:type="spellEnd"/>
      <w:r w:rsidRPr="00827B6A">
        <w:rPr>
          <w:rFonts w:asciiTheme="minorHAnsi" w:hAnsiTheme="minorHAnsi" w:cstheme="minorHAnsi"/>
          <w:bCs/>
          <w:sz w:val="22"/>
          <w:szCs w:val="22"/>
          <w:lang w:val="ro-RO"/>
        </w:rPr>
        <w:t xml:space="preserve"> oricare sau toate dintre </w:t>
      </w:r>
      <w:proofErr w:type="spellStart"/>
      <w:r w:rsidRPr="00827B6A">
        <w:rPr>
          <w:rFonts w:asciiTheme="minorHAnsi" w:hAnsiTheme="minorHAnsi" w:cstheme="minorHAnsi"/>
          <w:bCs/>
          <w:sz w:val="22"/>
          <w:szCs w:val="22"/>
          <w:lang w:val="ro-RO"/>
        </w:rPr>
        <w:t>urmatoarele</w:t>
      </w:r>
      <w:proofErr w:type="spellEnd"/>
      <w:r w:rsidRPr="00827B6A">
        <w:rPr>
          <w:rFonts w:asciiTheme="minorHAnsi" w:hAnsiTheme="minorHAnsi" w:cstheme="minorHAnsi"/>
          <w:bCs/>
          <w:sz w:val="22"/>
          <w:szCs w:val="22"/>
          <w:lang w:val="ro-RO"/>
        </w:rPr>
        <w:t xml:space="preserve"> </w:t>
      </w:r>
      <w:proofErr w:type="spellStart"/>
      <w:r w:rsidRPr="00827B6A">
        <w:rPr>
          <w:rFonts w:asciiTheme="minorHAnsi" w:hAnsiTheme="minorHAnsi" w:cstheme="minorHAnsi"/>
          <w:bCs/>
          <w:sz w:val="22"/>
          <w:szCs w:val="22"/>
          <w:lang w:val="ro-RO"/>
        </w:rPr>
        <w:t>activitati</w:t>
      </w:r>
      <w:proofErr w:type="spellEnd"/>
      <w:r w:rsidRPr="00827B6A">
        <w:rPr>
          <w:rFonts w:asciiTheme="minorHAnsi" w:hAnsiTheme="minorHAnsi" w:cstheme="minorHAnsi"/>
          <w:bCs/>
          <w:sz w:val="22"/>
          <w:szCs w:val="22"/>
          <w:lang w:val="ro-RO"/>
        </w:rPr>
        <w:t xml:space="preserve"> secundare (coduri CAEN)</w:t>
      </w:r>
      <w:r w:rsidRPr="00827B6A">
        <w:rPr>
          <w:rFonts w:asciiTheme="minorHAnsi" w:hAnsiTheme="minorHAnsi" w:cstheme="minorHAnsi"/>
          <w:sz w:val="22"/>
          <w:szCs w:val="22"/>
          <w:lang w:val="ro-RO"/>
        </w:rPr>
        <w:t>:</w:t>
      </w:r>
    </w:p>
    <w:p w14:paraId="7BDA193F"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4110 - Dezvoltare (promovare) imobiliara</w:t>
      </w:r>
    </w:p>
    <w:p w14:paraId="790778D3"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lastRenderedPageBreak/>
        <w:t xml:space="preserve">4120 -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constructii</w:t>
      </w:r>
      <w:proofErr w:type="spellEnd"/>
      <w:r w:rsidRPr="00827B6A">
        <w:rPr>
          <w:rFonts w:asciiTheme="minorHAnsi" w:hAnsiTheme="minorHAnsi" w:cstheme="minorHAnsi"/>
          <w:color w:val="000000"/>
          <w:sz w:val="22"/>
          <w:szCs w:val="22"/>
          <w:lang w:val="ro-RO"/>
        </w:rPr>
        <w:t xml:space="preserve"> a </w:t>
      </w:r>
      <w:proofErr w:type="spellStart"/>
      <w:r w:rsidRPr="00827B6A">
        <w:rPr>
          <w:rFonts w:asciiTheme="minorHAnsi" w:hAnsiTheme="minorHAnsi" w:cstheme="minorHAnsi"/>
          <w:color w:val="000000"/>
          <w:sz w:val="22"/>
          <w:szCs w:val="22"/>
          <w:lang w:val="ro-RO"/>
        </w:rPr>
        <w:t>cladirilor</w:t>
      </w:r>
      <w:proofErr w:type="spellEnd"/>
      <w:r w:rsidRPr="00827B6A">
        <w:rPr>
          <w:rFonts w:asciiTheme="minorHAnsi" w:hAnsiTheme="minorHAnsi" w:cstheme="minorHAnsi"/>
          <w:color w:val="000000"/>
          <w:sz w:val="22"/>
          <w:szCs w:val="22"/>
          <w:lang w:val="ro-RO"/>
        </w:rPr>
        <w:t xml:space="preserve"> </w:t>
      </w:r>
      <w:proofErr w:type="spellStart"/>
      <w:r w:rsidRPr="00827B6A">
        <w:rPr>
          <w:rFonts w:asciiTheme="minorHAnsi" w:hAnsiTheme="minorHAnsi" w:cstheme="minorHAnsi"/>
          <w:color w:val="000000"/>
          <w:sz w:val="22"/>
          <w:szCs w:val="22"/>
          <w:lang w:val="ro-RO"/>
        </w:rPr>
        <w:t>rezidentiale</w:t>
      </w:r>
      <w:proofErr w:type="spellEnd"/>
      <w:r w:rsidRPr="00827B6A">
        <w:rPr>
          <w:rFonts w:asciiTheme="minorHAnsi" w:hAnsiTheme="minorHAnsi" w:cstheme="minorHAnsi"/>
          <w:color w:val="000000"/>
          <w:sz w:val="22"/>
          <w:szCs w:val="22"/>
          <w:lang w:val="ro-RO"/>
        </w:rPr>
        <w:t xml:space="preserve"> si </w:t>
      </w:r>
      <w:proofErr w:type="spellStart"/>
      <w:r w:rsidRPr="00827B6A">
        <w:rPr>
          <w:rFonts w:asciiTheme="minorHAnsi" w:hAnsiTheme="minorHAnsi" w:cstheme="minorHAnsi"/>
          <w:color w:val="000000"/>
          <w:sz w:val="22"/>
          <w:szCs w:val="22"/>
          <w:lang w:val="ro-RO"/>
        </w:rPr>
        <w:t>nerezidentiale</w:t>
      </w:r>
      <w:proofErr w:type="spellEnd"/>
    </w:p>
    <w:p w14:paraId="2EB32912"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4299 -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constructii</w:t>
      </w:r>
      <w:proofErr w:type="spellEnd"/>
      <w:r w:rsidRPr="00827B6A">
        <w:rPr>
          <w:rFonts w:asciiTheme="minorHAnsi" w:hAnsiTheme="minorHAnsi" w:cstheme="minorHAnsi"/>
          <w:color w:val="000000"/>
          <w:sz w:val="22"/>
          <w:szCs w:val="22"/>
          <w:lang w:val="ro-RO"/>
        </w:rPr>
        <w:t xml:space="preserve"> a altor proiecte </w:t>
      </w:r>
      <w:proofErr w:type="spellStart"/>
      <w:r w:rsidRPr="00827B6A">
        <w:rPr>
          <w:rFonts w:asciiTheme="minorHAnsi" w:hAnsiTheme="minorHAnsi" w:cstheme="minorHAnsi"/>
          <w:color w:val="000000"/>
          <w:sz w:val="22"/>
          <w:szCs w:val="22"/>
          <w:lang w:val="ro-RO"/>
        </w:rPr>
        <w:t>ingineresti</w:t>
      </w:r>
      <w:proofErr w:type="spellEnd"/>
      <w:r w:rsidRPr="00827B6A">
        <w:rPr>
          <w:rFonts w:asciiTheme="minorHAnsi" w:hAnsiTheme="minorHAnsi" w:cstheme="minorHAnsi"/>
          <w:color w:val="000000"/>
          <w:sz w:val="22"/>
          <w:szCs w:val="22"/>
          <w:lang w:val="ro-RO"/>
        </w:rPr>
        <w:t xml:space="preserve"> </w:t>
      </w:r>
      <w:proofErr w:type="spellStart"/>
      <w:r w:rsidRPr="00827B6A">
        <w:rPr>
          <w:rFonts w:asciiTheme="minorHAnsi" w:hAnsiTheme="minorHAnsi" w:cstheme="minorHAnsi"/>
          <w:color w:val="000000"/>
          <w:sz w:val="22"/>
          <w:szCs w:val="22"/>
          <w:lang w:val="ro-RO"/>
        </w:rPr>
        <w:t>n.c.a</w:t>
      </w:r>
      <w:proofErr w:type="spellEnd"/>
    </w:p>
    <w:p w14:paraId="2A3B591A"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4311 -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demolare a </w:t>
      </w:r>
      <w:proofErr w:type="spellStart"/>
      <w:r w:rsidRPr="00827B6A">
        <w:rPr>
          <w:rFonts w:asciiTheme="minorHAnsi" w:hAnsiTheme="minorHAnsi" w:cstheme="minorHAnsi"/>
          <w:color w:val="000000"/>
          <w:sz w:val="22"/>
          <w:szCs w:val="22"/>
          <w:lang w:val="ro-RO"/>
        </w:rPr>
        <w:t>constructiilor</w:t>
      </w:r>
      <w:proofErr w:type="spellEnd"/>
    </w:p>
    <w:p w14:paraId="41D611D0"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4312 -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pregatire</w:t>
      </w:r>
      <w:proofErr w:type="spellEnd"/>
      <w:r w:rsidRPr="00827B6A">
        <w:rPr>
          <w:rFonts w:asciiTheme="minorHAnsi" w:hAnsiTheme="minorHAnsi" w:cstheme="minorHAnsi"/>
          <w:color w:val="000000"/>
          <w:sz w:val="22"/>
          <w:szCs w:val="22"/>
          <w:lang w:val="ro-RO"/>
        </w:rPr>
        <w:t xml:space="preserve"> a terenului</w:t>
      </w:r>
    </w:p>
    <w:p w14:paraId="4C762A75"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4313 -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foraj si sondaj pentru </w:t>
      </w:r>
      <w:proofErr w:type="spellStart"/>
      <w:r w:rsidRPr="00827B6A">
        <w:rPr>
          <w:rFonts w:asciiTheme="minorHAnsi" w:hAnsiTheme="minorHAnsi" w:cstheme="minorHAnsi"/>
          <w:color w:val="000000"/>
          <w:sz w:val="22"/>
          <w:szCs w:val="22"/>
          <w:lang w:val="ro-RO"/>
        </w:rPr>
        <w:t>constructii</w:t>
      </w:r>
      <w:proofErr w:type="spellEnd"/>
    </w:p>
    <w:p w14:paraId="6C47B8CC"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4321 -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instalatii</w:t>
      </w:r>
      <w:proofErr w:type="spellEnd"/>
      <w:r w:rsidRPr="00827B6A">
        <w:rPr>
          <w:rFonts w:asciiTheme="minorHAnsi" w:hAnsiTheme="minorHAnsi" w:cstheme="minorHAnsi"/>
          <w:color w:val="000000"/>
          <w:sz w:val="22"/>
          <w:szCs w:val="22"/>
          <w:lang w:val="ro-RO"/>
        </w:rPr>
        <w:t xml:space="preserve"> electrice</w:t>
      </w:r>
    </w:p>
    <w:p w14:paraId="16895256"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4322 -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instalatii</w:t>
      </w:r>
      <w:proofErr w:type="spellEnd"/>
      <w:r w:rsidRPr="00827B6A">
        <w:rPr>
          <w:rFonts w:asciiTheme="minorHAnsi" w:hAnsiTheme="minorHAnsi" w:cstheme="minorHAnsi"/>
          <w:color w:val="000000"/>
          <w:sz w:val="22"/>
          <w:szCs w:val="22"/>
          <w:lang w:val="ro-RO"/>
        </w:rPr>
        <w:t xml:space="preserve"> sanitare, de </w:t>
      </w:r>
      <w:proofErr w:type="spellStart"/>
      <w:r w:rsidRPr="00827B6A">
        <w:rPr>
          <w:rFonts w:asciiTheme="minorHAnsi" w:hAnsiTheme="minorHAnsi" w:cstheme="minorHAnsi"/>
          <w:color w:val="000000"/>
          <w:sz w:val="22"/>
          <w:szCs w:val="22"/>
          <w:lang w:val="ro-RO"/>
        </w:rPr>
        <w:t>incalzire</w:t>
      </w:r>
      <w:proofErr w:type="spellEnd"/>
      <w:r w:rsidRPr="00827B6A">
        <w:rPr>
          <w:rFonts w:asciiTheme="minorHAnsi" w:hAnsiTheme="minorHAnsi" w:cstheme="minorHAnsi"/>
          <w:color w:val="000000"/>
          <w:sz w:val="22"/>
          <w:szCs w:val="22"/>
          <w:lang w:val="ro-RO"/>
        </w:rPr>
        <w:t xml:space="preserve"> si de aer </w:t>
      </w:r>
      <w:proofErr w:type="spellStart"/>
      <w:r w:rsidRPr="00827B6A">
        <w:rPr>
          <w:rFonts w:asciiTheme="minorHAnsi" w:hAnsiTheme="minorHAnsi" w:cstheme="minorHAnsi"/>
          <w:color w:val="000000"/>
          <w:sz w:val="22"/>
          <w:szCs w:val="22"/>
          <w:lang w:val="ro-RO"/>
        </w:rPr>
        <w:t>conditionat</w:t>
      </w:r>
      <w:proofErr w:type="spellEnd"/>
    </w:p>
    <w:p w14:paraId="2D287A32"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4329 - Alte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instalatii</w:t>
      </w:r>
      <w:proofErr w:type="spellEnd"/>
      <w:r w:rsidRPr="00827B6A">
        <w:rPr>
          <w:rFonts w:asciiTheme="minorHAnsi" w:hAnsiTheme="minorHAnsi" w:cstheme="minorHAnsi"/>
          <w:color w:val="000000"/>
          <w:sz w:val="22"/>
          <w:szCs w:val="22"/>
          <w:lang w:val="ro-RO"/>
        </w:rPr>
        <w:t xml:space="preserve"> pentru </w:t>
      </w:r>
      <w:proofErr w:type="spellStart"/>
      <w:r w:rsidRPr="00827B6A">
        <w:rPr>
          <w:rFonts w:asciiTheme="minorHAnsi" w:hAnsiTheme="minorHAnsi" w:cstheme="minorHAnsi"/>
          <w:color w:val="000000"/>
          <w:sz w:val="22"/>
          <w:szCs w:val="22"/>
          <w:lang w:val="ro-RO"/>
        </w:rPr>
        <w:t>constructii</w:t>
      </w:r>
      <w:proofErr w:type="spellEnd"/>
    </w:p>
    <w:p w14:paraId="04E4988C"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4331 -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ipsoserie</w:t>
      </w:r>
      <w:proofErr w:type="spellEnd"/>
    </w:p>
    <w:p w14:paraId="50BCF82B"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4332 -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tamplarie</w:t>
      </w:r>
      <w:proofErr w:type="spellEnd"/>
      <w:r w:rsidRPr="00827B6A">
        <w:rPr>
          <w:rFonts w:asciiTheme="minorHAnsi" w:hAnsiTheme="minorHAnsi" w:cstheme="minorHAnsi"/>
          <w:color w:val="000000"/>
          <w:sz w:val="22"/>
          <w:szCs w:val="22"/>
          <w:lang w:val="ro-RO"/>
        </w:rPr>
        <w:t xml:space="preserve"> si dulgherie</w:t>
      </w:r>
    </w:p>
    <w:p w14:paraId="7C896422"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4333 -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pardosire si placare a </w:t>
      </w:r>
      <w:proofErr w:type="spellStart"/>
      <w:r w:rsidRPr="00827B6A">
        <w:rPr>
          <w:rFonts w:asciiTheme="minorHAnsi" w:hAnsiTheme="minorHAnsi" w:cstheme="minorHAnsi"/>
          <w:color w:val="000000"/>
          <w:sz w:val="22"/>
          <w:szCs w:val="22"/>
          <w:lang w:val="ro-RO"/>
        </w:rPr>
        <w:t>peretilor</w:t>
      </w:r>
      <w:proofErr w:type="spellEnd"/>
    </w:p>
    <w:p w14:paraId="3DD35660"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4334 -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vopsitorie, </w:t>
      </w:r>
      <w:proofErr w:type="spellStart"/>
      <w:r w:rsidRPr="00827B6A">
        <w:rPr>
          <w:rFonts w:asciiTheme="minorHAnsi" w:hAnsiTheme="minorHAnsi" w:cstheme="minorHAnsi"/>
          <w:color w:val="000000"/>
          <w:sz w:val="22"/>
          <w:szCs w:val="22"/>
          <w:lang w:val="ro-RO"/>
        </w:rPr>
        <w:t>zugraveli</w:t>
      </w:r>
      <w:proofErr w:type="spellEnd"/>
      <w:r w:rsidRPr="00827B6A">
        <w:rPr>
          <w:rFonts w:asciiTheme="minorHAnsi" w:hAnsiTheme="minorHAnsi" w:cstheme="minorHAnsi"/>
          <w:color w:val="000000"/>
          <w:sz w:val="22"/>
          <w:szCs w:val="22"/>
          <w:lang w:val="ro-RO"/>
        </w:rPr>
        <w:t xml:space="preserve"> si </w:t>
      </w:r>
      <w:proofErr w:type="spellStart"/>
      <w:r w:rsidRPr="00827B6A">
        <w:rPr>
          <w:rFonts w:asciiTheme="minorHAnsi" w:hAnsiTheme="minorHAnsi" w:cstheme="minorHAnsi"/>
          <w:color w:val="000000"/>
          <w:sz w:val="22"/>
          <w:szCs w:val="22"/>
          <w:lang w:val="ro-RO"/>
        </w:rPr>
        <w:t>montari</w:t>
      </w:r>
      <w:proofErr w:type="spellEnd"/>
      <w:r w:rsidRPr="00827B6A">
        <w:rPr>
          <w:rFonts w:asciiTheme="minorHAnsi" w:hAnsiTheme="minorHAnsi" w:cstheme="minorHAnsi"/>
          <w:color w:val="000000"/>
          <w:sz w:val="22"/>
          <w:szCs w:val="22"/>
          <w:lang w:val="ro-RO"/>
        </w:rPr>
        <w:t xml:space="preserve"> de geamuri</w:t>
      </w:r>
    </w:p>
    <w:p w14:paraId="6FA57B9C"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4339 - Alte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finisare</w:t>
      </w:r>
    </w:p>
    <w:p w14:paraId="3A840E9A"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4391 -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invelitori</w:t>
      </w:r>
      <w:proofErr w:type="spellEnd"/>
      <w:r w:rsidRPr="00827B6A">
        <w:rPr>
          <w:rFonts w:asciiTheme="minorHAnsi" w:hAnsiTheme="minorHAnsi" w:cstheme="minorHAnsi"/>
          <w:color w:val="000000"/>
          <w:sz w:val="22"/>
          <w:szCs w:val="22"/>
          <w:lang w:val="ro-RO"/>
        </w:rPr>
        <w:t xml:space="preserve">, </w:t>
      </w:r>
      <w:proofErr w:type="spellStart"/>
      <w:r w:rsidRPr="00827B6A">
        <w:rPr>
          <w:rFonts w:asciiTheme="minorHAnsi" w:hAnsiTheme="minorHAnsi" w:cstheme="minorHAnsi"/>
          <w:color w:val="000000"/>
          <w:sz w:val="22"/>
          <w:szCs w:val="22"/>
          <w:lang w:val="ro-RO"/>
        </w:rPr>
        <w:t>sarpante</w:t>
      </w:r>
      <w:proofErr w:type="spellEnd"/>
      <w:r w:rsidRPr="00827B6A">
        <w:rPr>
          <w:rFonts w:asciiTheme="minorHAnsi" w:hAnsiTheme="minorHAnsi" w:cstheme="minorHAnsi"/>
          <w:color w:val="000000"/>
          <w:sz w:val="22"/>
          <w:szCs w:val="22"/>
          <w:lang w:val="ro-RO"/>
        </w:rPr>
        <w:t xml:space="preserve"> si terase la </w:t>
      </w:r>
      <w:proofErr w:type="spellStart"/>
      <w:r w:rsidRPr="00827B6A">
        <w:rPr>
          <w:rFonts w:asciiTheme="minorHAnsi" w:hAnsiTheme="minorHAnsi" w:cstheme="minorHAnsi"/>
          <w:color w:val="000000"/>
          <w:sz w:val="22"/>
          <w:szCs w:val="22"/>
          <w:lang w:val="ro-RO"/>
        </w:rPr>
        <w:t>constructii</w:t>
      </w:r>
      <w:proofErr w:type="spellEnd"/>
    </w:p>
    <w:p w14:paraId="7730F864"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4399 - Alte </w:t>
      </w:r>
      <w:proofErr w:type="spellStart"/>
      <w:r w:rsidRPr="00827B6A">
        <w:rPr>
          <w:rFonts w:asciiTheme="minorHAnsi" w:hAnsiTheme="minorHAnsi" w:cstheme="minorHAnsi"/>
          <w:color w:val="000000"/>
          <w:sz w:val="22"/>
          <w:szCs w:val="22"/>
          <w:lang w:val="ro-RO"/>
        </w:rPr>
        <w:t>lucrari</w:t>
      </w:r>
      <w:proofErr w:type="spellEnd"/>
      <w:r w:rsidRPr="00827B6A">
        <w:rPr>
          <w:rFonts w:asciiTheme="minorHAnsi" w:hAnsiTheme="minorHAnsi" w:cstheme="minorHAnsi"/>
          <w:color w:val="000000"/>
          <w:sz w:val="22"/>
          <w:szCs w:val="22"/>
          <w:lang w:val="ro-RO"/>
        </w:rPr>
        <w:t xml:space="preserve"> speciale de </w:t>
      </w:r>
      <w:proofErr w:type="spellStart"/>
      <w:r w:rsidRPr="00827B6A">
        <w:rPr>
          <w:rFonts w:asciiTheme="minorHAnsi" w:hAnsiTheme="minorHAnsi" w:cstheme="minorHAnsi"/>
          <w:color w:val="000000"/>
          <w:sz w:val="22"/>
          <w:szCs w:val="22"/>
          <w:lang w:val="ro-RO"/>
        </w:rPr>
        <w:t>constructii</w:t>
      </w:r>
      <w:proofErr w:type="spellEnd"/>
      <w:r w:rsidRPr="00827B6A">
        <w:rPr>
          <w:rFonts w:asciiTheme="minorHAnsi" w:hAnsiTheme="minorHAnsi" w:cstheme="minorHAnsi"/>
          <w:color w:val="000000"/>
          <w:sz w:val="22"/>
          <w:szCs w:val="22"/>
          <w:lang w:val="ro-RO"/>
        </w:rPr>
        <w:t xml:space="preserve"> </w:t>
      </w:r>
      <w:proofErr w:type="spellStart"/>
      <w:r w:rsidRPr="00827B6A">
        <w:rPr>
          <w:rFonts w:asciiTheme="minorHAnsi" w:hAnsiTheme="minorHAnsi" w:cstheme="minorHAnsi"/>
          <w:color w:val="000000"/>
          <w:sz w:val="22"/>
          <w:szCs w:val="22"/>
          <w:lang w:val="ro-RO"/>
        </w:rPr>
        <w:t>n.c.a</w:t>
      </w:r>
      <w:proofErr w:type="spellEnd"/>
      <w:r w:rsidRPr="00827B6A">
        <w:rPr>
          <w:rFonts w:asciiTheme="minorHAnsi" w:hAnsiTheme="minorHAnsi" w:cstheme="minorHAnsi"/>
          <w:color w:val="000000"/>
          <w:sz w:val="22"/>
          <w:szCs w:val="22"/>
          <w:lang w:val="ro-RO"/>
        </w:rPr>
        <w:t>.</w:t>
      </w:r>
    </w:p>
    <w:p w14:paraId="2CB61B5A"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6399 - Alte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servicii </w:t>
      </w:r>
      <w:proofErr w:type="spellStart"/>
      <w:r w:rsidRPr="00827B6A">
        <w:rPr>
          <w:rFonts w:asciiTheme="minorHAnsi" w:hAnsiTheme="minorHAnsi" w:cstheme="minorHAnsi"/>
          <w:color w:val="000000"/>
          <w:sz w:val="22"/>
          <w:szCs w:val="22"/>
          <w:lang w:val="ro-RO"/>
        </w:rPr>
        <w:t>informationale</w:t>
      </w:r>
      <w:proofErr w:type="spellEnd"/>
      <w:r w:rsidRPr="00827B6A">
        <w:rPr>
          <w:rFonts w:asciiTheme="minorHAnsi" w:hAnsiTheme="minorHAnsi" w:cstheme="minorHAnsi"/>
          <w:color w:val="000000"/>
          <w:sz w:val="22"/>
          <w:szCs w:val="22"/>
          <w:lang w:val="ro-RO"/>
        </w:rPr>
        <w:t xml:space="preserve"> </w:t>
      </w:r>
      <w:proofErr w:type="spellStart"/>
      <w:r w:rsidRPr="00827B6A">
        <w:rPr>
          <w:rFonts w:asciiTheme="minorHAnsi" w:hAnsiTheme="minorHAnsi" w:cstheme="minorHAnsi"/>
          <w:color w:val="000000"/>
          <w:sz w:val="22"/>
          <w:szCs w:val="22"/>
          <w:lang w:val="ro-RO"/>
        </w:rPr>
        <w:t>n.c.a</w:t>
      </w:r>
      <w:proofErr w:type="spellEnd"/>
      <w:r w:rsidRPr="00827B6A">
        <w:rPr>
          <w:rFonts w:asciiTheme="minorHAnsi" w:hAnsiTheme="minorHAnsi" w:cstheme="minorHAnsi"/>
          <w:color w:val="000000"/>
          <w:sz w:val="22"/>
          <w:szCs w:val="22"/>
          <w:lang w:val="ro-RO"/>
        </w:rPr>
        <w:t>.</w:t>
      </w:r>
    </w:p>
    <w:p w14:paraId="61440B75"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6492 - Alte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creditare (intra-grup)</w:t>
      </w:r>
    </w:p>
    <w:p w14:paraId="0A787773"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6810 - </w:t>
      </w:r>
      <w:proofErr w:type="spellStart"/>
      <w:r w:rsidRPr="00827B6A">
        <w:rPr>
          <w:rFonts w:asciiTheme="minorHAnsi" w:hAnsiTheme="minorHAnsi" w:cstheme="minorHAnsi"/>
          <w:color w:val="000000"/>
          <w:sz w:val="22"/>
          <w:szCs w:val="22"/>
          <w:lang w:val="ro-RO"/>
        </w:rPr>
        <w:t>Cumpararea</w:t>
      </w:r>
      <w:proofErr w:type="spellEnd"/>
      <w:r w:rsidRPr="00827B6A">
        <w:rPr>
          <w:rFonts w:asciiTheme="minorHAnsi" w:hAnsiTheme="minorHAnsi" w:cstheme="minorHAnsi"/>
          <w:color w:val="000000"/>
          <w:sz w:val="22"/>
          <w:szCs w:val="22"/>
          <w:lang w:val="ro-RO"/>
        </w:rPr>
        <w:t xml:space="preserve"> si </w:t>
      </w:r>
      <w:proofErr w:type="spellStart"/>
      <w:r w:rsidRPr="00827B6A">
        <w:rPr>
          <w:rFonts w:asciiTheme="minorHAnsi" w:hAnsiTheme="minorHAnsi" w:cstheme="minorHAnsi"/>
          <w:color w:val="000000"/>
          <w:sz w:val="22"/>
          <w:szCs w:val="22"/>
          <w:lang w:val="ro-RO"/>
        </w:rPr>
        <w:t>vanzarea</w:t>
      </w:r>
      <w:proofErr w:type="spellEnd"/>
      <w:r w:rsidRPr="00827B6A">
        <w:rPr>
          <w:rFonts w:asciiTheme="minorHAnsi" w:hAnsiTheme="minorHAnsi" w:cstheme="minorHAnsi"/>
          <w:color w:val="000000"/>
          <w:sz w:val="22"/>
          <w:szCs w:val="22"/>
          <w:lang w:val="ro-RO"/>
        </w:rPr>
        <w:t xml:space="preserve"> de bunuri imobiliare proprii</w:t>
      </w:r>
    </w:p>
    <w:p w14:paraId="4A8B387D"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6820 - </w:t>
      </w:r>
      <w:proofErr w:type="spellStart"/>
      <w:r w:rsidRPr="00827B6A">
        <w:rPr>
          <w:rFonts w:asciiTheme="minorHAnsi" w:hAnsiTheme="minorHAnsi" w:cstheme="minorHAnsi"/>
          <w:color w:val="000000"/>
          <w:sz w:val="22"/>
          <w:szCs w:val="22"/>
          <w:lang w:val="ro-RO"/>
        </w:rPr>
        <w:t>Inchirierea</w:t>
      </w:r>
      <w:proofErr w:type="spellEnd"/>
      <w:r w:rsidRPr="00827B6A">
        <w:rPr>
          <w:rFonts w:asciiTheme="minorHAnsi" w:hAnsiTheme="minorHAnsi" w:cstheme="minorHAnsi"/>
          <w:color w:val="000000"/>
          <w:sz w:val="22"/>
          <w:szCs w:val="22"/>
          <w:lang w:val="ro-RO"/>
        </w:rPr>
        <w:t xml:space="preserve"> si </w:t>
      </w:r>
      <w:proofErr w:type="spellStart"/>
      <w:r w:rsidRPr="00827B6A">
        <w:rPr>
          <w:rFonts w:asciiTheme="minorHAnsi" w:hAnsiTheme="minorHAnsi" w:cstheme="minorHAnsi"/>
          <w:color w:val="000000"/>
          <w:sz w:val="22"/>
          <w:szCs w:val="22"/>
          <w:lang w:val="ro-RO"/>
        </w:rPr>
        <w:t>subinchirierea</w:t>
      </w:r>
      <w:proofErr w:type="spellEnd"/>
      <w:r w:rsidRPr="00827B6A">
        <w:rPr>
          <w:rFonts w:asciiTheme="minorHAnsi" w:hAnsiTheme="minorHAnsi" w:cstheme="minorHAnsi"/>
          <w:color w:val="000000"/>
          <w:sz w:val="22"/>
          <w:szCs w:val="22"/>
          <w:lang w:val="ro-RO"/>
        </w:rPr>
        <w:t xml:space="preserve"> bunurilor imobiliare proprii sau </w:t>
      </w:r>
      <w:proofErr w:type="spellStart"/>
      <w:r w:rsidRPr="00827B6A">
        <w:rPr>
          <w:rFonts w:asciiTheme="minorHAnsi" w:hAnsiTheme="minorHAnsi" w:cstheme="minorHAnsi"/>
          <w:color w:val="000000"/>
          <w:sz w:val="22"/>
          <w:szCs w:val="22"/>
          <w:lang w:val="ro-RO"/>
        </w:rPr>
        <w:t>inchiriate</w:t>
      </w:r>
      <w:proofErr w:type="spellEnd"/>
    </w:p>
    <w:p w14:paraId="5A02F8B6"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6831 - </w:t>
      </w:r>
      <w:proofErr w:type="spellStart"/>
      <w:r w:rsidRPr="00827B6A">
        <w:rPr>
          <w:rFonts w:asciiTheme="minorHAnsi" w:hAnsiTheme="minorHAnsi" w:cstheme="minorHAnsi"/>
          <w:color w:val="000000"/>
          <w:sz w:val="22"/>
          <w:szCs w:val="22"/>
          <w:lang w:val="ro-RO"/>
        </w:rPr>
        <w:t>Agentii</w:t>
      </w:r>
      <w:proofErr w:type="spellEnd"/>
      <w:r w:rsidRPr="00827B6A">
        <w:rPr>
          <w:rFonts w:asciiTheme="minorHAnsi" w:hAnsiTheme="minorHAnsi" w:cstheme="minorHAnsi"/>
          <w:color w:val="000000"/>
          <w:sz w:val="22"/>
          <w:szCs w:val="22"/>
          <w:lang w:val="ro-RO"/>
        </w:rPr>
        <w:t xml:space="preserve"> imobiliare</w:t>
      </w:r>
    </w:p>
    <w:p w14:paraId="3F0C4E23"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6832 - Administrarea imobilelor pe baza de comision sau contract</w:t>
      </w:r>
    </w:p>
    <w:p w14:paraId="561E5D65"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7010 -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ale </w:t>
      </w:r>
      <w:proofErr w:type="spellStart"/>
      <w:r w:rsidRPr="00827B6A">
        <w:rPr>
          <w:rFonts w:asciiTheme="minorHAnsi" w:hAnsiTheme="minorHAnsi" w:cstheme="minorHAnsi"/>
          <w:color w:val="000000"/>
          <w:sz w:val="22"/>
          <w:szCs w:val="22"/>
          <w:lang w:val="ro-RO"/>
        </w:rPr>
        <w:t>directiilor</w:t>
      </w:r>
      <w:proofErr w:type="spellEnd"/>
      <w:r w:rsidRPr="00827B6A">
        <w:rPr>
          <w:rFonts w:asciiTheme="minorHAnsi" w:hAnsiTheme="minorHAnsi" w:cstheme="minorHAnsi"/>
          <w:color w:val="000000"/>
          <w:sz w:val="22"/>
          <w:szCs w:val="22"/>
          <w:lang w:val="ro-RO"/>
        </w:rPr>
        <w:t xml:space="preserve"> (centralelor), birourilor administrative centralizate</w:t>
      </w:r>
    </w:p>
    <w:p w14:paraId="65F1CCDF"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7021 -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consultanta in domeniul </w:t>
      </w:r>
      <w:proofErr w:type="spellStart"/>
      <w:r w:rsidRPr="00827B6A">
        <w:rPr>
          <w:rFonts w:asciiTheme="minorHAnsi" w:hAnsiTheme="minorHAnsi" w:cstheme="minorHAnsi"/>
          <w:color w:val="000000"/>
          <w:sz w:val="22"/>
          <w:szCs w:val="22"/>
          <w:lang w:val="ro-RO"/>
        </w:rPr>
        <w:t>relatiilor</w:t>
      </w:r>
      <w:proofErr w:type="spellEnd"/>
      <w:r w:rsidRPr="00827B6A">
        <w:rPr>
          <w:rFonts w:asciiTheme="minorHAnsi" w:hAnsiTheme="minorHAnsi" w:cstheme="minorHAnsi"/>
          <w:color w:val="000000"/>
          <w:sz w:val="22"/>
          <w:szCs w:val="22"/>
          <w:lang w:val="ro-RO"/>
        </w:rPr>
        <w:t xml:space="preserve"> publice si al </w:t>
      </w:r>
      <w:proofErr w:type="spellStart"/>
      <w:r w:rsidRPr="00827B6A">
        <w:rPr>
          <w:rFonts w:asciiTheme="minorHAnsi" w:hAnsiTheme="minorHAnsi" w:cstheme="minorHAnsi"/>
          <w:color w:val="000000"/>
          <w:sz w:val="22"/>
          <w:szCs w:val="22"/>
          <w:lang w:val="ro-RO"/>
        </w:rPr>
        <w:t>comunicarii</w:t>
      </w:r>
      <w:proofErr w:type="spellEnd"/>
    </w:p>
    <w:p w14:paraId="084D7768"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7022 -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consultanta pentru afaceri si management;</w:t>
      </w:r>
    </w:p>
    <w:p w14:paraId="1EEA95F1"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7111 -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arhitectura</w:t>
      </w:r>
    </w:p>
    <w:p w14:paraId="28870B21"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7112 -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inginerie si consultanta tehnica legate de acestea</w:t>
      </w:r>
    </w:p>
    <w:p w14:paraId="5FC2BCE4"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7120 -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testari</w:t>
      </w:r>
      <w:proofErr w:type="spellEnd"/>
      <w:r w:rsidRPr="00827B6A">
        <w:rPr>
          <w:rFonts w:asciiTheme="minorHAnsi" w:hAnsiTheme="minorHAnsi" w:cstheme="minorHAnsi"/>
          <w:color w:val="000000"/>
          <w:sz w:val="22"/>
          <w:szCs w:val="22"/>
          <w:lang w:val="ro-RO"/>
        </w:rPr>
        <w:t xml:space="preserve"> si analize tehnice</w:t>
      </w:r>
    </w:p>
    <w:p w14:paraId="4CD550BE"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7320 -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studiere a </w:t>
      </w:r>
      <w:proofErr w:type="spellStart"/>
      <w:r w:rsidRPr="00827B6A">
        <w:rPr>
          <w:rFonts w:asciiTheme="minorHAnsi" w:hAnsiTheme="minorHAnsi" w:cstheme="minorHAnsi"/>
          <w:color w:val="000000"/>
          <w:sz w:val="22"/>
          <w:szCs w:val="22"/>
          <w:lang w:val="ro-RO"/>
        </w:rPr>
        <w:t>pietei</w:t>
      </w:r>
      <w:proofErr w:type="spellEnd"/>
      <w:r w:rsidRPr="00827B6A">
        <w:rPr>
          <w:rFonts w:asciiTheme="minorHAnsi" w:hAnsiTheme="minorHAnsi" w:cstheme="minorHAnsi"/>
          <w:color w:val="000000"/>
          <w:sz w:val="22"/>
          <w:szCs w:val="22"/>
          <w:lang w:val="ro-RO"/>
        </w:rPr>
        <w:t xml:space="preserve"> si de sondare a opiniei publice</w:t>
      </w:r>
    </w:p>
    <w:p w14:paraId="2E8761AA"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7410 -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design specializat</w:t>
      </w:r>
    </w:p>
    <w:p w14:paraId="1ABA8C07"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7490 - Alte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profesionale, </w:t>
      </w:r>
      <w:proofErr w:type="spellStart"/>
      <w:r w:rsidRPr="00827B6A">
        <w:rPr>
          <w:rFonts w:asciiTheme="minorHAnsi" w:hAnsiTheme="minorHAnsi" w:cstheme="minorHAnsi"/>
          <w:color w:val="000000"/>
          <w:sz w:val="22"/>
          <w:szCs w:val="22"/>
          <w:lang w:val="ro-RO"/>
        </w:rPr>
        <w:t>stiintifice</w:t>
      </w:r>
      <w:proofErr w:type="spellEnd"/>
      <w:r w:rsidRPr="00827B6A">
        <w:rPr>
          <w:rFonts w:asciiTheme="minorHAnsi" w:hAnsiTheme="minorHAnsi" w:cstheme="minorHAnsi"/>
          <w:color w:val="000000"/>
          <w:sz w:val="22"/>
          <w:szCs w:val="22"/>
          <w:lang w:val="ro-RO"/>
        </w:rPr>
        <w:t xml:space="preserve"> si tehnice </w:t>
      </w:r>
      <w:proofErr w:type="spellStart"/>
      <w:r w:rsidRPr="00827B6A">
        <w:rPr>
          <w:rFonts w:asciiTheme="minorHAnsi" w:hAnsiTheme="minorHAnsi" w:cstheme="minorHAnsi"/>
          <w:color w:val="000000"/>
          <w:sz w:val="22"/>
          <w:szCs w:val="22"/>
          <w:lang w:val="ro-RO"/>
        </w:rPr>
        <w:t>n.c.a</w:t>
      </w:r>
      <w:proofErr w:type="spellEnd"/>
      <w:r w:rsidRPr="00827B6A">
        <w:rPr>
          <w:rFonts w:asciiTheme="minorHAnsi" w:hAnsiTheme="minorHAnsi" w:cstheme="minorHAnsi"/>
          <w:color w:val="000000"/>
          <w:sz w:val="22"/>
          <w:szCs w:val="22"/>
          <w:lang w:val="ro-RO"/>
        </w:rPr>
        <w:t>.</w:t>
      </w:r>
    </w:p>
    <w:p w14:paraId="019AB726"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7732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inchiriere</w:t>
      </w:r>
      <w:proofErr w:type="spellEnd"/>
      <w:r w:rsidRPr="00827B6A">
        <w:rPr>
          <w:rFonts w:asciiTheme="minorHAnsi" w:hAnsiTheme="minorHAnsi" w:cstheme="minorHAnsi"/>
          <w:color w:val="000000"/>
          <w:sz w:val="22"/>
          <w:szCs w:val="22"/>
          <w:lang w:val="ro-RO"/>
        </w:rPr>
        <w:t xml:space="preserve"> si leasing de </w:t>
      </w:r>
      <w:proofErr w:type="spellStart"/>
      <w:r w:rsidRPr="00827B6A">
        <w:rPr>
          <w:rFonts w:asciiTheme="minorHAnsi" w:hAnsiTheme="minorHAnsi" w:cstheme="minorHAnsi"/>
          <w:color w:val="000000"/>
          <w:sz w:val="22"/>
          <w:szCs w:val="22"/>
          <w:lang w:val="ro-RO"/>
        </w:rPr>
        <w:t>masini</w:t>
      </w:r>
      <w:proofErr w:type="spellEnd"/>
      <w:r w:rsidRPr="00827B6A">
        <w:rPr>
          <w:rFonts w:asciiTheme="minorHAnsi" w:hAnsiTheme="minorHAnsi" w:cstheme="minorHAnsi"/>
          <w:color w:val="000000"/>
          <w:sz w:val="22"/>
          <w:szCs w:val="22"/>
          <w:lang w:val="ro-RO"/>
        </w:rPr>
        <w:t xml:space="preserve"> si echipamente pentru </w:t>
      </w:r>
      <w:proofErr w:type="spellStart"/>
      <w:r w:rsidRPr="00827B6A">
        <w:rPr>
          <w:rFonts w:asciiTheme="minorHAnsi" w:hAnsiTheme="minorHAnsi" w:cstheme="minorHAnsi"/>
          <w:color w:val="000000"/>
          <w:sz w:val="22"/>
          <w:szCs w:val="22"/>
          <w:lang w:val="ro-RO"/>
        </w:rPr>
        <w:t>constructii</w:t>
      </w:r>
      <w:proofErr w:type="spellEnd"/>
      <w:r w:rsidRPr="00827B6A">
        <w:rPr>
          <w:rFonts w:asciiTheme="minorHAnsi" w:hAnsiTheme="minorHAnsi" w:cstheme="minorHAnsi"/>
          <w:color w:val="000000"/>
          <w:sz w:val="22"/>
          <w:szCs w:val="22"/>
          <w:lang w:val="ro-RO"/>
        </w:rPr>
        <w:t xml:space="preserve"> (</w:t>
      </w:r>
      <w:proofErr w:type="spellStart"/>
      <w:r w:rsidRPr="00827B6A">
        <w:rPr>
          <w:rFonts w:asciiTheme="minorHAnsi" w:hAnsiTheme="minorHAnsi" w:cstheme="minorHAnsi"/>
          <w:color w:val="000000"/>
          <w:sz w:val="22"/>
          <w:szCs w:val="22"/>
          <w:lang w:val="ro-RO"/>
        </w:rPr>
        <w:t>fara</w:t>
      </w:r>
      <w:proofErr w:type="spellEnd"/>
      <w:r w:rsidRPr="00827B6A">
        <w:rPr>
          <w:rFonts w:asciiTheme="minorHAnsi" w:hAnsiTheme="minorHAnsi" w:cstheme="minorHAnsi"/>
          <w:color w:val="000000"/>
          <w:sz w:val="22"/>
          <w:szCs w:val="22"/>
          <w:lang w:val="ro-RO"/>
        </w:rPr>
        <w:t xml:space="preserve"> leasing)</w:t>
      </w:r>
    </w:p>
    <w:p w14:paraId="2770CEAD"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7739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w:t>
      </w:r>
      <w:proofErr w:type="spellStart"/>
      <w:r w:rsidRPr="00827B6A">
        <w:rPr>
          <w:rFonts w:asciiTheme="minorHAnsi" w:hAnsiTheme="minorHAnsi" w:cstheme="minorHAnsi"/>
          <w:color w:val="000000"/>
          <w:sz w:val="22"/>
          <w:szCs w:val="22"/>
          <w:lang w:val="ro-RO"/>
        </w:rPr>
        <w:t>inchiriere</w:t>
      </w:r>
      <w:proofErr w:type="spellEnd"/>
      <w:r w:rsidRPr="00827B6A">
        <w:rPr>
          <w:rFonts w:asciiTheme="minorHAnsi" w:hAnsiTheme="minorHAnsi" w:cstheme="minorHAnsi"/>
          <w:color w:val="000000"/>
          <w:sz w:val="22"/>
          <w:szCs w:val="22"/>
          <w:lang w:val="ro-RO"/>
        </w:rPr>
        <w:t xml:space="preserve"> si leasing-</w:t>
      </w:r>
      <w:proofErr w:type="spellStart"/>
      <w:r w:rsidRPr="00827B6A">
        <w:rPr>
          <w:rFonts w:asciiTheme="minorHAnsi" w:hAnsiTheme="minorHAnsi" w:cstheme="minorHAnsi"/>
          <w:color w:val="000000"/>
          <w:sz w:val="22"/>
          <w:szCs w:val="22"/>
          <w:lang w:val="ro-RO"/>
        </w:rPr>
        <w:t>ul</w:t>
      </w:r>
      <w:proofErr w:type="spellEnd"/>
      <w:r w:rsidRPr="00827B6A">
        <w:rPr>
          <w:rFonts w:asciiTheme="minorHAnsi" w:hAnsiTheme="minorHAnsi" w:cstheme="minorHAnsi"/>
          <w:color w:val="000000"/>
          <w:sz w:val="22"/>
          <w:szCs w:val="22"/>
          <w:lang w:val="ro-RO"/>
        </w:rPr>
        <w:t xml:space="preserve"> altor </w:t>
      </w:r>
      <w:proofErr w:type="spellStart"/>
      <w:r w:rsidRPr="00827B6A">
        <w:rPr>
          <w:rFonts w:asciiTheme="minorHAnsi" w:hAnsiTheme="minorHAnsi" w:cstheme="minorHAnsi"/>
          <w:color w:val="000000"/>
          <w:sz w:val="22"/>
          <w:szCs w:val="22"/>
          <w:lang w:val="ro-RO"/>
        </w:rPr>
        <w:t>masini</w:t>
      </w:r>
      <w:proofErr w:type="spellEnd"/>
      <w:r w:rsidRPr="00827B6A">
        <w:rPr>
          <w:rFonts w:asciiTheme="minorHAnsi" w:hAnsiTheme="minorHAnsi" w:cstheme="minorHAnsi"/>
          <w:color w:val="000000"/>
          <w:sz w:val="22"/>
          <w:szCs w:val="22"/>
          <w:lang w:val="ro-RO"/>
        </w:rPr>
        <w:t xml:space="preserve">, echipamente si bunuri tangibile </w:t>
      </w:r>
      <w:r w:rsidRPr="00827B6A">
        <w:rPr>
          <w:rFonts w:asciiTheme="minorHAnsi" w:hAnsiTheme="minorHAnsi" w:cstheme="minorHAnsi"/>
          <w:color w:val="000000"/>
          <w:sz w:val="22"/>
          <w:szCs w:val="22"/>
          <w:lang w:val="ro-RO"/>
        </w:rPr>
        <w:lastRenderedPageBreak/>
        <w:t>(</w:t>
      </w:r>
      <w:proofErr w:type="spellStart"/>
      <w:r w:rsidRPr="00827B6A">
        <w:rPr>
          <w:rFonts w:asciiTheme="minorHAnsi" w:hAnsiTheme="minorHAnsi" w:cstheme="minorHAnsi"/>
          <w:color w:val="000000"/>
          <w:sz w:val="22"/>
          <w:szCs w:val="22"/>
          <w:lang w:val="ro-RO"/>
        </w:rPr>
        <w:t>fara</w:t>
      </w:r>
      <w:proofErr w:type="spellEnd"/>
      <w:r w:rsidRPr="00827B6A">
        <w:rPr>
          <w:rFonts w:asciiTheme="minorHAnsi" w:hAnsiTheme="minorHAnsi" w:cstheme="minorHAnsi"/>
          <w:color w:val="000000"/>
          <w:sz w:val="22"/>
          <w:szCs w:val="22"/>
          <w:lang w:val="ro-RO"/>
        </w:rPr>
        <w:t xml:space="preserve"> leasing)</w:t>
      </w:r>
    </w:p>
    <w:p w14:paraId="2DB57A39"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7740 - Leasing cu bunuri intangibile (exclusiv financiare)</w:t>
      </w:r>
    </w:p>
    <w:p w14:paraId="261EA49A"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7810 -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ale </w:t>
      </w:r>
      <w:proofErr w:type="spellStart"/>
      <w:r w:rsidRPr="00827B6A">
        <w:rPr>
          <w:rFonts w:asciiTheme="minorHAnsi" w:hAnsiTheme="minorHAnsi" w:cstheme="minorHAnsi"/>
          <w:color w:val="000000"/>
          <w:sz w:val="22"/>
          <w:szCs w:val="22"/>
          <w:lang w:val="ro-RO"/>
        </w:rPr>
        <w:t>agentiilor</w:t>
      </w:r>
      <w:proofErr w:type="spellEnd"/>
      <w:r w:rsidRPr="00827B6A">
        <w:rPr>
          <w:rFonts w:asciiTheme="minorHAnsi" w:hAnsiTheme="minorHAnsi" w:cstheme="minorHAnsi"/>
          <w:color w:val="000000"/>
          <w:sz w:val="22"/>
          <w:szCs w:val="22"/>
          <w:lang w:val="ro-RO"/>
        </w:rPr>
        <w:t xml:space="preserve"> de plasare a </w:t>
      </w:r>
      <w:proofErr w:type="spellStart"/>
      <w:r w:rsidRPr="00827B6A">
        <w:rPr>
          <w:rFonts w:asciiTheme="minorHAnsi" w:hAnsiTheme="minorHAnsi" w:cstheme="minorHAnsi"/>
          <w:color w:val="000000"/>
          <w:sz w:val="22"/>
          <w:szCs w:val="22"/>
          <w:lang w:val="ro-RO"/>
        </w:rPr>
        <w:t>fortei</w:t>
      </w:r>
      <w:proofErr w:type="spellEnd"/>
      <w:r w:rsidRPr="00827B6A">
        <w:rPr>
          <w:rFonts w:asciiTheme="minorHAnsi" w:hAnsiTheme="minorHAnsi" w:cstheme="minorHAnsi"/>
          <w:color w:val="000000"/>
          <w:sz w:val="22"/>
          <w:szCs w:val="22"/>
          <w:lang w:val="ro-RO"/>
        </w:rPr>
        <w:t xml:space="preserve"> de munca</w:t>
      </w:r>
    </w:p>
    <w:p w14:paraId="009D7982"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7820 -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contractare, pe baze temporare, a personalului</w:t>
      </w:r>
    </w:p>
    <w:p w14:paraId="344B2BFC"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7830 - Servicii de furnizare si management a </w:t>
      </w:r>
      <w:proofErr w:type="spellStart"/>
      <w:r w:rsidRPr="00827B6A">
        <w:rPr>
          <w:rFonts w:asciiTheme="minorHAnsi" w:hAnsiTheme="minorHAnsi" w:cstheme="minorHAnsi"/>
          <w:color w:val="000000"/>
          <w:sz w:val="22"/>
          <w:szCs w:val="22"/>
          <w:lang w:val="ro-RO"/>
        </w:rPr>
        <w:t>fortei</w:t>
      </w:r>
      <w:proofErr w:type="spellEnd"/>
      <w:r w:rsidRPr="00827B6A">
        <w:rPr>
          <w:rFonts w:asciiTheme="minorHAnsi" w:hAnsiTheme="minorHAnsi" w:cstheme="minorHAnsi"/>
          <w:color w:val="000000"/>
          <w:sz w:val="22"/>
          <w:szCs w:val="22"/>
          <w:lang w:val="ro-RO"/>
        </w:rPr>
        <w:t xml:space="preserve"> de munca</w:t>
      </w:r>
    </w:p>
    <w:p w14:paraId="42E323C6"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8020 -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servicii privind sistemele de securizare</w:t>
      </w:r>
    </w:p>
    <w:p w14:paraId="1EE039A0"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8110 -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servicii suport combinate</w:t>
      </w:r>
    </w:p>
    <w:p w14:paraId="1B0F68AC"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8230 -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organizare a </w:t>
      </w:r>
      <w:proofErr w:type="spellStart"/>
      <w:r w:rsidRPr="00827B6A">
        <w:rPr>
          <w:rFonts w:asciiTheme="minorHAnsi" w:hAnsiTheme="minorHAnsi" w:cstheme="minorHAnsi"/>
          <w:color w:val="000000"/>
          <w:sz w:val="22"/>
          <w:szCs w:val="22"/>
          <w:lang w:val="ro-RO"/>
        </w:rPr>
        <w:t>expozitiilor</w:t>
      </w:r>
      <w:proofErr w:type="spellEnd"/>
      <w:r w:rsidRPr="00827B6A">
        <w:rPr>
          <w:rFonts w:asciiTheme="minorHAnsi" w:hAnsiTheme="minorHAnsi" w:cstheme="minorHAnsi"/>
          <w:color w:val="000000"/>
          <w:sz w:val="22"/>
          <w:szCs w:val="22"/>
          <w:lang w:val="ro-RO"/>
        </w:rPr>
        <w:t xml:space="preserve">, </w:t>
      </w:r>
      <w:proofErr w:type="spellStart"/>
      <w:r w:rsidRPr="00827B6A">
        <w:rPr>
          <w:rFonts w:asciiTheme="minorHAnsi" w:hAnsiTheme="minorHAnsi" w:cstheme="minorHAnsi"/>
          <w:color w:val="000000"/>
          <w:sz w:val="22"/>
          <w:szCs w:val="22"/>
          <w:lang w:val="ro-RO"/>
        </w:rPr>
        <w:t>targurilor</w:t>
      </w:r>
      <w:proofErr w:type="spellEnd"/>
      <w:r w:rsidRPr="00827B6A">
        <w:rPr>
          <w:rFonts w:asciiTheme="minorHAnsi" w:hAnsiTheme="minorHAnsi" w:cstheme="minorHAnsi"/>
          <w:color w:val="000000"/>
          <w:sz w:val="22"/>
          <w:szCs w:val="22"/>
          <w:lang w:val="ro-RO"/>
        </w:rPr>
        <w:t xml:space="preserve"> si congreselor</w:t>
      </w:r>
    </w:p>
    <w:p w14:paraId="392F5524" w14:textId="77777777" w:rsidR="005164BA" w:rsidRPr="00827B6A" w:rsidRDefault="005164BA" w:rsidP="00B774C7">
      <w:pPr>
        <w:widowControl w:val="0"/>
        <w:spacing w:before="120" w:after="120" w:line="276" w:lineRule="auto"/>
        <w:ind w:left="72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 xml:space="preserve">8299 - Alte </w:t>
      </w:r>
      <w:proofErr w:type="spellStart"/>
      <w:r w:rsidRPr="00827B6A">
        <w:rPr>
          <w:rFonts w:asciiTheme="minorHAnsi" w:hAnsiTheme="minorHAnsi" w:cstheme="minorHAnsi"/>
          <w:color w:val="000000"/>
          <w:sz w:val="22"/>
          <w:szCs w:val="22"/>
          <w:lang w:val="ro-RO"/>
        </w:rPr>
        <w:t>activitati</w:t>
      </w:r>
      <w:proofErr w:type="spellEnd"/>
      <w:r w:rsidRPr="00827B6A">
        <w:rPr>
          <w:rFonts w:asciiTheme="minorHAnsi" w:hAnsiTheme="minorHAnsi" w:cstheme="minorHAnsi"/>
          <w:color w:val="000000"/>
          <w:sz w:val="22"/>
          <w:szCs w:val="22"/>
          <w:lang w:val="ro-RO"/>
        </w:rPr>
        <w:t xml:space="preserve"> de servicii suport pentru </w:t>
      </w:r>
      <w:proofErr w:type="spellStart"/>
      <w:r w:rsidRPr="00827B6A">
        <w:rPr>
          <w:rFonts w:asciiTheme="minorHAnsi" w:hAnsiTheme="minorHAnsi" w:cstheme="minorHAnsi"/>
          <w:color w:val="000000"/>
          <w:sz w:val="22"/>
          <w:szCs w:val="22"/>
          <w:lang w:val="ro-RO"/>
        </w:rPr>
        <w:t>intreprinderi</w:t>
      </w:r>
      <w:proofErr w:type="spellEnd"/>
      <w:r w:rsidRPr="00827B6A">
        <w:rPr>
          <w:rFonts w:asciiTheme="minorHAnsi" w:hAnsiTheme="minorHAnsi" w:cstheme="minorHAnsi"/>
          <w:color w:val="000000"/>
          <w:sz w:val="22"/>
          <w:szCs w:val="22"/>
          <w:lang w:val="ro-RO"/>
        </w:rPr>
        <w:t xml:space="preserve"> </w:t>
      </w:r>
      <w:proofErr w:type="spellStart"/>
      <w:r w:rsidRPr="00827B6A">
        <w:rPr>
          <w:rFonts w:asciiTheme="minorHAnsi" w:hAnsiTheme="minorHAnsi" w:cstheme="minorHAnsi"/>
          <w:color w:val="000000"/>
          <w:sz w:val="22"/>
          <w:szCs w:val="22"/>
          <w:lang w:val="ro-RO"/>
        </w:rPr>
        <w:t>n.c.a</w:t>
      </w:r>
      <w:proofErr w:type="spellEnd"/>
      <w:r w:rsidRPr="00827B6A">
        <w:rPr>
          <w:rFonts w:asciiTheme="minorHAnsi" w:hAnsiTheme="minorHAnsi" w:cstheme="minorHAnsi"/>
          <w:color w:val="000000"/>
          <w:sz w:val="22"/>
          <w:szCs w:val="22"/>
          <w:lang w:val="ro-RO"/>
        </w:rPr>
        <w:t>.</w:t>
      </w:r>
    </w:p>
    <w:p w14:paraId="67E22AEE" w14:textId="77777777" w:rsidR="005164BA" w:rsidRPr="00827B6A" w:rsidRDefault="005164BA" w:rsidP="006A5E1F">
      <w:pPr>
        <w:pStyle w:val="ListParagraph"/>
        <w:widowControl w:val="0"/>
        <w:numPr>
          <w:ilvl w:val="0"/>
          <w:numId w:val="8"/>
        </w:numPr>
        <w:spacing w:before="120" w:after="120" w:line="276" w:lineRule="auto"/>
        <w:ind w:hanging="720"/>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Atributia</w:t>
      </w:r>
      <w:proofErr w:type="spellEnd"/>
      <w:r w:rsidRPr="00827B6A">
        <w:rPr>
          <w:rFonts w:asciiTheme="minorHAnsi" w:hAnsiTheme="minorHAnsi" w:cstheme="minorHAnsi"/>
          <w:sz w:val="22"/>
          <w:szCs w:val="22"/>
          <w:lang w:val="ro-RO"/>
        </w:rPr>
        <w:t xml:space="preserve"> de aprobare a </w:t>
      </w:r>
      <w:proofErr w:type="spellStart"/>
      <w:r w:rsidRPr="00827B6A">
        <w:rPr>
          <w:rFonts w:asciiTheme="minorHAnsi" w:hAnsiTheme="minorHAnsi" w:cstheme="minorHAnsi"/>
          <w:sz w:val="22"/>
          <w:szCs w:val="22"/>
          <w:lang w:val="ro-RO"/>
        </w:rPr>
        <w:t>modificarilor</w:t>
      </w:r>
      <w:proofErr w:type="spellEnd"/>
      <w:r w:rsidRPr="00827B6A">
        <w:rPr>
          <w:rFonts w:asciiTheme="minorHAnsi" w:hAnsiTheme="minorHAnsi" w:cstheme="minorHAnsi"/>
          <w:sz w:val="22"/>
          <w:szCs w:val="22"/>
          <w:lang w:val="ro-RO"/>
        </w:rPr>
        <w:t xml:space="preserve"> in </w:t>
      </w:r>
      <w:proofErr w:type="spellStart"/>
      <w:r w:rsidRPr="00827B6A">
        <w:rPr>
          <w:rFonts w:asciiTheme="minorHAnsi" w:hAnsiTheme="minorHAnsi" w:cstheme="minorHAnsi"/>
          <w:sz w:val="22"/>
          <w:szCs w:val="22"/>
          <w:lang w:val="ro-RO"/>
        </w:rPr>
        <w:t>activitatile</w:t>
      </w:r>
      <w:proofErr w:type="spellEnd"/>
      <w:r w:rsidRPr="00827B6A">
        <w:rPr>
          <w:rFonts w:asciiTheme="minorHAnsi" w:hAnsiTheme="minorHAnsi" w:cstheme="minorHAnsi"/>
          <w:sz w:val="22"/>
          <w:szCs w:val="22"/>
          <w:lang w:val="ro-RO"/>
        </w:rPr>
        <w:t xml:space="preserve"> secundare ale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(si actualizarea </w:t>
      </w:r>
      <w:proofErr w:type="spellStart"/>
      <w:r w:rsidRPr="00827B6A">
        <w:rPr>
          <w:rFonts w:asciiTheme="minorHAnsi" w:hAnsiTheme="minorHAnsi" w:cstheme="minorHAnsi"/>
          <w:sz w:val="22"/>
          <w:szCs w:val="22"/>
          <w:lang w:val="ro-RO"/>
        </w:rPr>
        <w:t>corespunzatoare</w:t>
      </w:r>
      <w:proofErr w:type="spellEnd"/>
      <w:r w:rsidRPr="00827B6A">
        <w:rPr>
          <w:rFonts w:asciiTheme="minorHAnsi" w:hAnsiTheme="minorHAnsi" w:cstheme="minorHAnsi"/>
          <w:sz w:val="22"/>
          <w:szCs w:val="22"/>
          <w:lang w:val="ro-RO"/>
        </w:rPr>
        <w:t xml:space="preserve"> a Actului Constitutiv pentru a reflecta asemenea </w:t>
      </w:r>
      <w:proofErr w:type="spellStart"/>
      <w:r w:rsidRPr="00827B6A">
        <w:rPr>
          <w:rFonts w:asciiTheme="minorHAnsi" w:hAnsiTheme="minorHAnsi" w:cstheme="minorHAnsi"/>
          <w:sz w:val="22"/>
          <w:szCs w:val="22"/>
          <w:lang w:val="ro-RO"/>
        </w:rPr>
        <w:t>modificari</w:t>
      </w:r>
      <w:proofErr w:type="spellEnd"/>
      <w:r w:rsidRPr="00827B6A">
        <w:rPr>
          <w:rFonts w:asciiTheme="minorHAnsi" w:hAnsiTheme="minorHAnsi" w:cstheme="minorHAnsi"/>
          <w:sz w:val="22"/>
          <w:szCs w:val="22"/>
          <w:lang w:val="ro-RO"/>
        </w:rPr>
        <w:t xml:space="preserve">) este delegata in mod expres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6A95D908" w14:textId="77777777" w:rsidR="005164BA" w:rsidRPr="00827B6A"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bCs/>
          <w:sz w:val="22"/>
          <w:szCs w:val="22"/>
          <w:u w:val="single"/>
          <w:lang w:val="ro-RO"/>
        </w:rPr>
      </w:pPr>
    </w:p>
    <w:p w14:paraId="11B3E951" w14:textId="77777777" w:rsidR="005164BA" w:rsidRPr="00827B6A" w:rsidRDefault="005164BA" w:rsidP="006A5E1F">
      <w:pPr>
        <w:pStyle w:val="Header"/>
        <w:widowControl w:val="0"/>
        <w:tabs>
          <w:tab w:val="clear" w:pos="4320"/>
          <w:tab w:val="clear" w:pos="8640"/>
        </w:tabs>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CAPITOLUL III</w:t>
      </w:r>
    </w:p>
    <w:p w14:paraId="3E0A80FF" w14:textId="77777777" w:rsidR="005164BA" w:rsidRPr="00827B6A" w:rsidRDefault="005164BA" w:rsidP="006A5E1F">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 xml:space="preserve">Capitalul social al </w:t>
      </w:r>
      <w:proofErr w:type="spellStart"/>
      <w:r w:rsidRPr="00827B6A">
        <w:rPr>
          <w:rFonts w:asciiTheme="minorHAnsi" w:hAnsiTheme="minorHAnsi" w:cstheme="minorHAnsi"/>
          <w:b/>
          <w:bCs/>
          <w:sz w:val="22"/>
          <w:szCs w:val="22"/>
          <w:u w:val="single"/>
          <w:lang w:val="ro-RO"/>
        </w:rPr>
        <w:t>Societatii</w:t>
      </w:r>
      <w:proofErr w:type="spellEnd"/>
    </w:p>
    <w:p w14:paraId="340395CC" w14:textId="77777777" w:rsidR="005164BA" w:rsidRPr="00827B6A" w:rsidRDefault="005164BA" w:rsidP="006A5E1F">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4. </w:t>
      </w:r>
      <w:proofErr w:type="spellStart"/>
      <w:r w:rsidRPr="00827B6A">
        <w:rPr>
          <w:rFonts w:asciiTheme="minorHAnsi" w:hAnsiTheme="minorHAnsi" w:cstheme="minorHAnsi"/>
          <w:b/>
          <w:sz w:val="22"/>
          <w:szCs w:val="22"/>
          <w:u w:val="single"/>
          <w:lang w:val="ro-RO"/>
        </w:rPr>
        <w:t>Actionari</w:t>
      </w:r>
      <w:proofErr w:type="spellEnd"/>
      <w:r w:rsidRPr="00827B6A">
        <w:rPr>
          <w:rFonts w:asciiTheme="minorHAnsi" w:hAnsiTheme="minorHAnsi" w:cstheme="minorHAnsi"/>
          <w:b/>
          <w:sz w:val="22"/>
          <w:szCs w:val="22"/>
          <w:u w:val="single"/>
          <w:lang w:val="ro-RO"/>
        </w:rPr>
        <w:t xml:space="preserve">, capitalul social si </w:t>
      </w:r>
      <w:proofErr w:type="spellStart"/>
      <w:r w:rsidRPr="00827B6A">
        <w:rPr>
          <w:rFonts w:asciiTheme="minorHAnsi" w:hAnsiTheme="minorHAnsi" w:cstheme="minorHAnsi"/>
          <w:b/>
          <w:sz w:val="22"/>
          <w:szCs w:val="22"/>
          <w:u w:val="single"/>
          <w:lang w:val="ro-RO"/>
        </w:rPr>
        <w:t>actiunile</w:t>
      </w:r>
      <w:proofErr w:type="spellEnd"/>
    </w:p>
    <w:p w14:paraId="089680D0" w14:textId="3D0C6E8C" w:rsidR="002919AB" w:rsidRPr="00D34F5D" w:rsidRDefault="008304D2" w:rsidP="000D69BF">
      <w:pPr>
        <w:widowControl w:val="0"/>
        <w:numPr>
          <w:ilvl w:val="1"/>
          <w:numId w:val="3"/>
        </w:numPr>
        <w:spacing w:before="120" w:after="120" w:line="276" w:lineRule="auto"/>
        <w:ind w:left="720" w:hanging="720"/>
        <w:jc w:val="both"/>
        <w:rPr>
          <w:lang w:val="ro-RO"/>
        </w:rPr>
      </w:pPr>
      <w:r w:rsidRPr="00D34F5D">
        <w:rPr>
          <w:rFonts w:asciiTheme="minorHAnsi" w:hAnsiTheme="minorHAnsi" w:cstheme="minorHAnsi"/>
          <w:sz w:val="22"/>
          <w:szCs w:val="22"/>
          <w:lang w:val="ro-RO"/>
        </w:rPr>
        <w:t xml:space="preserve">Capitalul social subscris și vărsat al Societății este de </w:t>
      </w:r>
      <w:r w:rsidR="003E343E" w:rsidRPr="003E343E">
        <w:rPr>
          <w:rFonts w:asciiTheme="minorHAnsi" w:hAnsiTheme="minorHAnsi" w:cstheme="minorHAnsi"/>
          <w:sz w:val="22"/>
          <w:szCs w:val="22"/>
          <w:lang w:val="ro-RO"/>
        </w:rPr>
        <w:t xml:space="preserve">740.563.717,2 </w:t>
      </w:r>
      <w:r w:rsidR="0097250C" w:rsidRPr="0097250C">
        <w:rPr>
          <w:rFonts w:asciiTheme="minorHAnsi" w:hAnsiTheme="minorHAnsi" w:cstheme="minorHAnsi"/>
          <w:sz w:val="22"/>
          <w:szCs w:val="22"/>
          <w:lang w:val="ro-RO"/>
        </w:rPr>
        <w:t xml:space="preserve"> </w:t>
      </w:r>
      <w:r w:rsidRPr="00D34F5D">
        <w:rPr>
          <w:rFonts w:asciiTheme="minorHAnsi" w:hAnsiTheme="minorHAnsi" w:cstheme="minorHAnsi"/>
          <w:sz w:val="22"/>
          <w:szCs w:val="22"/>
          <w:lang w:val="ro-RO"/>
        </w:rPr>
        <w:t xml:space="preserve">RON (din care </w:t>
      </w:r>
      <w:r w:rsidR="003E343E" w:rsidRPr="003E343E">
        <w:rPr>
          <w:rFonts w:asciiTheme="minorHAnsi" w:hAnsiTheme="minorHAnsi" w:cstheme="minorHAnsi"/>
          <w:sz w:val="22"/>
          <w:szCs w:val="22"/>
          <w:lang w:val="ro-RO"/>
        </w:rPr>
        <w:t>731.237.815,7</w:t>
      </w:r>
      <w:r w:rsidR="0097250C">
        <w:rPr>
          <w:rFonts w:asciiTheme="minorHAnsi" w:hAnsiTheme="minorHAnsi" w:cstheme="minorHAnsi"/>
          <w:sz w:val="22"/>
          <w:szCs w:val="22"/>
          <w:lang w:val="ro-RO"/>
        </w:rPr>
        <w:t xml:space="preserve"> </w:t>
      </w:r>
      <w:r w:rsidRPr="00D34F5D">
        <w:rPr>
          <w:rFonts w:asciiTheme="minorHAnsi" w:hAnsiTheme="minorHAnsi" w:cstheme="minorHAnsi"/>
          <w:sz w:val="22"/>
          <w:szCs w:val="22"/>
          <w:lang w:val="ro-RO"/>
        </w:rPr>
        <w:t xml:space="preserve">RON și 1.922.633,5 EUR), integral subscris și vărsat de acționari, împărțit într-un număr de </w:t>
      </w:r>
      <w:r w:rsidR="003E343E" w:rsidRPr="003E343E">
        <w:rPr>
          <w:rFonts w:asciiTheme="minorHAnsi" w:hAnsiTheme="minorHAnsi" w:cstheme="minorHAnsi"/>
          <w:sz w:val="22"/>
          <w:szCs w:val="22"/>
          <w:lang w:val="ro-RO"/>
        </w:rPr>
        <w:t xml:space="preserve">3.702.818.586 </w:t>
      </w:r>
      <w:r w:rsidRPr="00D34F5D">
        <w:rPr>
          <w:rFonts w:asciiTheme="minorHAnsi" w:hAnsiTheme="minorHAnsi" w:cstheme="minorHAnsi"/>
          <w:sz w:val="22"/>
          <w:szCs w:val="22"/>
          <w:lang w:val="ro-RO"/>
        </w:rPr>
        <w:t>acțiuni ordinare, nominative și dematerializate, cu o valoare nominală de 0,2 RON/acțiune</w:t>
      </w:r>
      <w:r w:rsidR="005164BA" w:rsidRPr="00D34F5D">
        <w:rPr>
          <w:rFonts w:asciiTheme="minorHAnsi" w:hAnsiTheme="minorHAnsi" w:cstheme="minorHAnsi"/>
          <w:sz w:val="22"/>
          <w:szCs w:val="22"/>
          <w:lang w:val="ro-RO"/>
        </w:rPr>
        <w:t>.</w:t>
      </w:r>
      <w:bookmarkStart w:id="0" w:name="_Hlk79417032"/>
    </w:p>
    <w:bookmarkEnd w:id="0"/>
    <w:p w14:paraId="10D86CE7" w14:textId="77777777" w:rsidR="005164BA" w:rsidRPr="00827B6A" w:rsidRDefault="005164BA" w:rsidP="006A5E1F">
      <w:pPr>
        <w:widowControl w:val="0"/>
        <w:numPr>
          <w:ilvl w:val="1"/>
          <w:numId w:val="3"/>
        </w:numPr>
        <w:spacing w:before="120" w:after="120" w:line="276" w:lineRule="auto"/>
        <w:ind w:left="720" w:hanging="72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Acțiunile emise de Societate sunt nominative, ordinare, liber transferabile, emise in forma dematerializata prin înscrierea in registrul acționarilor Societății, păstrat de Depozitarul Central S</w:t>
      </w:r>
      <w:r>
        <w:rPr>
          <w:rFonts w:asciiTheme="minorHAnsi" w:hAnsiTheme="minorHAnsi" w:cstheme="minorHAnsi"/>
          <w:sz w:val="22"/>
          <w:szCs w:val="22"/>
          <w:lang w:val="ro-RO"/>
        </w:rPr>
        <w:t>.</w:t>
      </w:r>
      <w:r w:rsidRPr="00827B6A">
        <w:rPr>
          <w:rFonts w:asciiTheme="minorHAnsi" w:hAnsiTheme="minorHAnsi" w:cstheme="minorHAnsi"/>
          <w:sz w:val="22"/>
          <w:szCs w:val="22"/>
          <w:lang w:val="ro-RO"/>
        </w:rPr>
        <w:t>A.</w:t>
      </w:r>
    </w:p>
    <w:p w14:paraId="59D69C61" w14:textId="77777777" w:rsidR="005164BA" w:rsidRPr="00827B6A" w:rsidRDefault="005164BA" w:rsidP="006A5E1F">
      <w:pPr>
        <w:widowControl w:val="0"/>
        <w:numPr>
          <w:ilvl w:val="1"/>
          <w:numId w:val="3"/>
        </w:numPr>
        <w:spacing w:before="120" w:after="120" w:line="276" w:lineRule="auto"/>
        <w:ind w:left="720" w:hanging="72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Fiecare </w:t>
      </w:r>
      <w:proofErr w:type="spellStart"/>
      <w:r w:rsidRPr="00827B6A">
        <w:rPr>
          <w:rFonts w:asciiTheme="minorHAnsi" w:hAnsiTheme="minorHAnsi" w:cstheme="minorHAnsi"/>
          <w:sz w:val="22"/>
          <w:szCs w:val="22"/>
          <w:lang w:val="ro-RO"/>
        </w:rPr>
        <w:t>actiune</w:t>
      </w:r>
      <w:proofErr w:type="spellEnd"/>
      <w:r w:rsidRPr="00827B6A">
        <w:rPr>
          <w:rFonts w:asciiTheme="minorHAnsi" w:hAnsiTheme="minorHAnsi" w:cstheme="minorHAnsi"/>
          <w:sz w:val="22"/>
          <w:szCs w:val="22"/>
          <w:lang w:val="ro-RO"/>
        </w:rPr>
        <w:t xml:space="preserve"> emisa de Societate si </w:t>
      </w:r>
      <w:proofErr w:type="spellStart"/>
      <w:r w:rsidRPr="00827B6A">
        <w:rPr>
          <w:rFonts w:asciiTheme="minorHAnsi" w:hAnsiTheme="minorHAnsi" w:cstheme="minorHAnsi"/>
          <w:sz w:val="22"/>
          <w:szCs w:val="22"/>
          <w:lang w:val="ro-RO"/>
        </w:rPr>
        <w:t>detinuta</w:t>
      </w:r>
      <w:proofErr w:type="spellEnd"/>
      <w:r w:rsidRPr="00827B6A">
        <w:rPr>
          <w:rFonts w:asciiTheme="minorHAnsi" w:hAnsiTheme="minorHAnsi" w:cstheme="minorHAnsi"/>
          <w:sz w:val="22"/>
          <w:szCs w:val="22"/>
          <w:lang w:val="ro-RO"/>
        </w:rPr>
        <w:t xml:space="preserve"> de un </w:t>
      </w:r>
      <w:proofErr w:type="spellStart"/>
      <w:r w:rsidRPr="00827B6A">
        <w:rPr>
          <w:rFonts w:asciiTheme="minorHAnsi" w:hAnsiTheme="minorHAnsi" w:cstheme="minorHAnsi"/>
          <w:sz w:val="22"/>
          <w:szCs w:val="22"/>
          <w:lang w:val="ro-RO"/>
        </w:rPr>
        <w:t>actionar</w:t>
      </w:r>
      <w:proofErr w:type="spellEnd"/>
      <w:r w:rsidRPr="00827B6A">
        <w:rPr>
          <w:rFonts w:asciiTheme="minorHAnsi" w:hAnsiTheme="minorHAnsi" w:cstheme="minorHAnsi"/>
          <w:sz w:val="22"/>
          <w:szCs w:val="22"/>
          <w:lang w:val="ro-RO"/>
        </w:rPr>
        <w:t xml:space="preserve"> (altul </w:t>
      </w:r>
      <w:proofErr w:type="spellStart"/>
      <w:r w:rsidRPr="00827B6A">
        <w:rPr>
          <w:rFonts w:asciiTheme="minorHAnsi" w:hAnsiTheme="minorHAnsi" w:cstheme="minorHAnsi"/>
          <w:sz w:val="22"/>
          <w:szCs w:val="22"/>
          <w:lang w:val="ro-RO"/>
        </w:rPr>
        <w:t>decat</w:t>
      </w:r>
      <w:proofErr w:type="spellEnd"/>
      <w:r w:rsidRPr="00827B6A">
        <w:rPr>
          <w:rFonts w:asciiTheme="minorHAnsi" w:hAnsiTheme="minorHAnsi" w:cstheme="minorHAnsi"/>
          <w:sz w:val="22"/>
          <w:szCs w:val="22"/>
          <w:lang w:val="ro-RO"/>
        </w:rPr>
        <w:t xml:space="preserve"> Societatea) </w:t>
      </w:r>
      <w:proofErr w:type="spellStart"/>
      <w:r w:rsidRPr="00827B6A">
        <w:rPr>
          <w:rFonts w:asciiTheme="minorHAnsi" w:hAnsiTheme="minorHAnsi" w:cstheme="minorHAnsi"/>
          <w:sz w:val="22"/>
          <w:szCs w:val="22"/>
          <w:lang w:val="ro-RO"/>
        </w:rPr>
        <w:t>confera</w:t>
      </w:r>
      <w:proofErr w:type="spellEnd"/>
      <w:r w:rsidRPr="00827B6A">
        <w:rPr>
          <w:rFonts w:asciiTheme="minorHAnsi" w:hAnsiTheme="minorHAnsi" w:cstheme="minorHAnsi"/>
          <w:sz w:val="22"/>
          <w:szCs w:val="22"/>
          <w:lang w:val="ro-RO"/>
        </w:rPr>
        <w:t xml:space="preserve"> un drept de vot in </w:t>
      </w:r>
      <w:proofErr w:type="spellStart"/>
      <w:r w:rsidRPr="00827B6A">
        <w:rPr>
          <w:rFonts w:asciiTheme="minorHAnsi" w:hAnsiTheme="minorHAnsi" w:cstheme="minorHAnsi"/>
          <w:sz w:val="22"/>
          <w:szCs w:val="22"/>
          <w:lang w:val="ro-RO"/>
        </w:rPr>
        <w:t>adunarile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cu </w:t>
      </w:r>
      <w:proofErr w:type="spellStart"/>
      <w:r w:rsidRPr="00827B6A">
        <w:rPr>
          <w:rFonts w:asciiTheme="minorHAnsi" w:hAnsiTheme="minorHAnsi" w:cstheme="minorHAnsi"/>
          <w:sz w:val="22"/>
          <w:szCs w:val="22"/>
          <w:lang w:val="ro-RO"/>
        </w:rPr>
        <w:t>exceptia</w:t>
      </w:r>
      <w:proofErr w:type="spellEnd"/>
      <w:r w:rsidRPr="00827B6A">
        <w:rPr>
          <w:rFonts w:asciiTheme="minorHAnsi" w:hAnsiTheme="minorHAnsi" w:cstheme="minorHAnsi"/>
          <w:sz w:val="22"/>
          <w:szCs w:val="22"/>
          <w:lang w:val="ro-RO"/>
        </w:rPr>
        <w:t xml:space="preserve"> cazului in care anumite drepturi de vot aferente </w:t>
      </w:r>
      <w:proofErr w:type="spellStart"/>
      <w:r w:rsidRPr="00827B6A">
        <w:rPr>
          <w:rFonts w:asciiTheme="minorHAnsi" w:hAnsiTheme="minorHAnsi" w:cstheme="minorHAnsi"/>
          <w:sz w:val="22"/>
          <w:szCs w:val="22"/>
          <w:lang w:val="ro-RO"/>
        </w:rPr>
        <w:t>actiunilor</w:t>
      </w:r>
      <w:proofErr w:type="spellEnd"/>
      <w:r w:rsidRPr="00827B6A">
        <w:rPr>
          <w:rFonts w:asciiTheme="minorHAnsi" w:hAnsiTheme="minorHAnsi" w:cstheme="minorHAnsi"/>
          <w:sz w:val="22"/>
          <w:szCs w:val="22"/>
          <w:lang w:val="ro-RO"/>
        </w:rPr>
        <w:t xml:space="preserve"> sunt suspendate in conformitate cu </w:t>
      </w:r>
      <w:proofErr w:type="spellStart"/>
      <w:r w:rsidRPr="00827B6A">
        <w:rPr>
          <w:rFonts w:asciiTheme="minorHAnsi" w:hAnsiTheme="minorHAnsi" w:cstheme="minorHAnsi"/>
          <w:sz w:val="22"/>
          <w:szCs w:val="22"/>
          <w:lang w:val="ro-RO"/>
        </w:rPr>
        <w:t>legislatia</w:t>
      </w:r>
      <w:proofErr w:type="spellEnd"/>
      <w:r w:rsidRPr="00827B6A">
        <w:rPr>
          <w:rFonts w:asciiTheme="minorHAnsi" w:hAnsiTheme="minorHAnsi" w:cstheme="minorHAnsi"/>
          <w:sz w:val="22"/>
          <w:szCs w:val="22"/>
          <w:lang w:val="ro-RO"/>
        </w:rPr>
        <w:t xml:space="preserve"> aplicabila. In cazul in care la o anumita adunare generala exista drepturi de vot suspendate, drepturile de vot suspendate nu intra in calcul la stabilirea cvorumului de prezenta si a </w:t>
      </w:r>
      <w:proofErr w:type="spellStart"/>
      <w:r w:rsidRPr="00827B6A">
        <w:rPr>
          <w:rFonts w:asciiTheme="minorHAnsi" w:hAnsiTheme="minorHAnsi" w:cstheme="minorHAnsi"/>
          <w:sz w:val="22"/>
          <w:szCs w:val="22"/>
          <w:lang w:val="ro-RO"/>
        </w:rPr>
        <w:t>majoritatii</w:t>
      </w:r>
      <w:proofErr w:type="spellEnd"/>
      <w:r w:rsidRPr="00827B6A">
        <w:rPr>
          <w:rFonts w:asciiTheme="minorHAnsi" w:hAnsiTheme="minorHAnsi" w:cstheme="minorHAnsi"/>
          <w:sz w:val="22"/>
          <w:szCs w:val="22"/>
          <w:lang w:val="ro-RO"/>
        </w:rPr>
        <w:t xml:space="preserve"> necesare pentru adoptarea </w:t>
      </w:r>
      <w:proofErr w:type="spellStart"/>
      <w:r w:rsidRPr="00827B6A">
        <w:rPr>
          <w:rFonts w:asciiTheme="minorHAnsi" w:hAnsiTheme="minorHAnsi" w:cstheme="minorHAnsi"/>
          <w:sz w:val="22"/>
          <w:szCs w:val="22"/>
          <w:lang w:val="ro-RO"/>
        </w:rPr>
        <w:t>hotararilor</w:t>
      </w:r>
      <w:proofErr w:type="spellEnd"/>
      <w:r w:rsidRPr="00827B6A">
        <w:rPr>
          <w:rFonts w:asciiTheme="minorHAnsi" w:hAnsiTheme="minorHAnsi" w:cstheme="minorHAnsi"/>
          <w:sz w:val="22"/>
          <w:szCs w:val="22"/>
          <w:lang w:val="ro-RO"/>
        </w:rPr>
        <w:t>.</w:t>
      </w:r>
    </w:p>
    <w:p w14:paraId="193A1380" w14:textId="77777777" w:rsidR="005164BA" w:rsidRPr="00827B6A" w:rsidRDefault="005164BA" w:rsidP="006A5E1F">
      <w:pPr>
        <w:widowControl w:val="0"/>
        <w:numPr>
          <w:ilvl w:val="1"/>
          <w:numId w:val="3"/>
        </w:numPr>
        <w:spacing w:before="120" w:after="120" w:line="276" w:lineRule="auto"/>
        <w:ind w:left="720" w:hanging="72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Actiunile</w:t>
      </w:r>
      <w:proofErr w:type="spellEnd"/>
      <w:r w:rsidRPr="00827B6A">
        <w:rPr>
          <w:rFonts w:asciiTheme="minorHAnsi" w:hAnsiTheme="minorHAnsi" w:cstheme="minorHAnsi"/>
          <w:sz w:val="22"/>
          <w:szCs w:val="22"/>
          <w:lang w:val="ro-RO"/>
        </w:rPr>
        <w:t xml:space="preserve"> sunt indivizibile si Societatea </w:t>
      </w:r>
      <w:proofErr w:type="spellStart"/>
      <w:r w:rsidRPr="00827B6A">
        <w:rPr>
          <w:rFonts w:asciiTheme="minorHAnsi" w:hAnsiTheme="minorHAnsi" w:cstheme="minorHAnsi"/>
          <w:sz w:val="22"/>
          <w:szCs w:val="22"/>
          <w:lang w:val="ro-RO"/>
        </w:rPr>
        <w:t>recunoaste</w:t>
      </w:r>
      <w:proofErr w:type="spellEnd"/>
      <w:r w:rsidRPr="00827B6A">
        <w:rPr>
          <w:rFonts w:asciiTheme="minorHAnsi" w:hAnsiTheme="minorHAnsi" w:cstheme="minorHAnsi"/>
          <w:sz w:val="22"/>
          <w:szCs w:val="22"/>
          <w:lang w:val="ro-RO"/>
        </w:rPr>
        <w:t xml:space="preserve"> un singur </w:t>
      </w:r>
      <w:proofErr w:type="spellStart"/>
      <w:r w:rsidRPr="00827B6A">
        <w:rPr>
          <w:rFonts w:asciiTheme="minorHAnsi" w:hAnsiTheme="minorHAnsi" w:cstheme="minorHAnsi"/>
          <w:sz w:val="22"/>
          <w:szCs w:val="22"/>
          <w:lang w:val="ro-RO"/>
        </w:rPr>
        <w:t>actionar</w:t>
      </w:r>
      <w:proofErr w:type="spellEnd"/>
      <w:r w:rsidRPr="00827B6A">
        <w:rPr>
          <w:rFonts w:asciiTheme="minorHAnsi" w:hAnsiTheme="minorHAnsi" w:cstheme="minorHAnsi"/>
          <w:sz w:val="22"/>
          <w:szCs w:val="22"/>
          <w:lang w:val="ro-RO"/>
        </w:rPr>
        <w:t xml:space="preserve"> pentru fiecare </w:t>
      </w:r>
      <w:proofErr w:type="spellStart"/>
      <w:r w:rsidRPr="00827B6A">
        <w:rPr>
          <w:rFonts w:asciiTheme="minorHAnsi" w:hAnsiTheme="minorHAnsi" w:cstheme="minorHAnsi"/>
          <w:sz w:val="22"/>
          <w:szCs w:val="22"/>
          <w:lang w:val="ro-RO"/>
        </w:rPr>
        <w:t>actiune</w:t>
      </w:r>
      <w:proofErr w:type="spellEnd"/>
      <w:r w:rsidRPr="00827B6A">
        <w:rPr>
          <w:rFonts w:asciiTheme="minorHAnsi" w:hAnsiTheme="minorHAnsi" w:cstheme="minorHAnsi"/>
          <w:sz w:val="22"/>
          <w:szCs w:val="22"/>
          <w:lang w:val="ro-RO"/>
        </w:rPr>
        <w:t xml:space="preserve">. In cazul in care o </w:t>
      </w:r>
      <w:proofErr w:type="spellStart"/>
      <w:r w:rsidRPr="00827B6A">
        <w:rPr>
          <w:rFonts w:asciiTheme="minorHAnsi" w:hAnsiTheme="minorHAnsi" w:cstheme="minorHAnsi"/>
          <w:sz w:val="22"/>
          <w:szCs w:val="22"/>
          <w:lang w:val="ro-RO"/>
        </w:rPr>
        <w:t>actiune</w:t>
      </w:r>
      <w:proofErr w:type="spellEnd"/>
      <w:r w:rsidRPr="00827B6A">
        <w:rPr>
          <w:rFonts w:asciiTheme="minorHAnsi" w:hAnsiTheme="minorHAnsi" w:cstheme="minorHAnsi"/>
          <w:sz w:val="22"/>
          <w:szCs w:val="22"/>
          <w:lang w:val="ro-RO"/>
        </w:rPr>
        <w:t xml:space="preserve"> este proprietatea indiviza sau comuna a mai multor persoane, acestea vor trebui sa desemneze un reprezentant in vederea </w:t>
      </w:r>
      <w:proofErr w:type="spellStart"/>
      <w:r w:rsidRPr="00827B6A">
        <w:rPr>
          <w:rFonts w:asciiTheme="minorHAnsi" w:hAnsiTheme="minorHAnsi" w:cstheme="minorHAnsi"/>
          <w:sz w:val="22"/>
          <w:szCs w:val="22"/>
          <w:lang w:val="ro-RO"/>
        </w:rPr>
        <w:t>exercitarii</w:t>
      </w:r>
      <w:proofErr w:type="spellEnd"/>
      <w:r w:rsidRPr="00827B6A">
        <w:rPr>
          <w:rFonts w:asciiTheme="minorHAnsi" w:hAnsiTheme="minorHAnsi" w:cstheme="minorHAnsi"/>
          <w:sz w:val="22"/>
          <w:szCs w:val="22"/>
          <w:lang w:val="ro-RO"/>
        </w:rPr>
        <w:t xml:space="preserve"> drepturilor care deriva din dreptul de proprietate asupra </w:t>
      </w:r>
      <w:proofErr w:type="spellStart"/>
      <w:r w:rsidRPr="00827B6A">
        <w:rPr>
          <w:rFonts w:asciiTheme="minorHAnsi" w:hAnsiTheme="minorHAnsi" w:cstheme="minorHAnsi"/>
          <w:sz w:val="22"/>
          <w:szCs w:val="22"/>
          <w:lang w:val="ro-RO"/>
        </w:rPr>
        <w:t>actiunii</w:t>
      </w:r>
      <w:proofErr w:type="spellEnd"/>
      <w:r w:rsidRPr="00827B6A">
        <w:rPr>
          <w:rFonts w:asciiTheme="minorHAnsi" w:hAnsiTheme="minorHAnsi" w:cstheme="minorHAnsi"/>
          <w:sz w:val="22"/>
          <w:szCs w:val="22"/>
          <w:lang w:val="ro-RO"/>
        </w:rPr>
        <w:t xml:space="preserve"> respective.</w:t>
      </w:r>
    </w:p>
    <w:p w14:paraId="640ADC4E" w14:textId="77777777" w:rsidR="005164BA" w:rsidRPr="00827B6A" w:rsidRDefault="005164BA" w:rsidP="00397E79">
      <w:pPr>
        <w:widowControl w:val="0"/>
        <w:numPr>
          <w:ilvl w:val="1"/>
          <w:numId w:val="3"/>
        </w:numPr>
        <w:spacing w:before="120" w:after="120" w:line="276" w:lineRule="auto"/>
        <w:ind w:left="720" w:hanging="720"/>
        <w:jc w:val="both"/>
        <w:rPr>
          <w:rFonts w:asciiTheme="minorHAnsi" w:hAnsiTheme="minorHAnsi" w:cstheme="minorHAnsi"/>
          <w:sz w:val="22"/>
          <w:szCs w:val="22"/>
          <w:lang w:val="ro-RO"/>
        </w:rPr>
      </w:pPr>
      <w:proofErr w:type="spellStart"/>
      <w:r w:rsidRPr="00952893">
        <w:rPr>
          <w:rFonts w:asciiTheme="minorHAnsi" w:hAnsiTheme="minorHAnsi" w:cstheme="minorHAnsi"/>
          <w:sz w:val="22"/>
          <w:szCs w:val="22"/>
          <w:lang w:val="ro-RO"/>
        </w:rPr>
        <w:t>Detinerea</w:t>
      </w:r>
      <w:proofErr w:type="spellEnd"/>
      <w:r w:rsidRPr="00952893">
        <w:rPr>
          <w:rFonts w:asciiTheme="minorHAnsi" w:hAnsiTheme="minorHAnsi" w:cstheme="minorHAnsi"/>
          <w:sz w:val="22"/>
          <w:szCs w:val="22"/>
          <w:lang w:val="ro-RO"/>
        </w:rPr>
        <w:t xml:space="preserve"> uneia sau a mai multor </w:t>
      </w:r>
      <w:proofErr w:type="spellStart"/>
      <w:r w:rsidRPr="00952893">
        <w:rPr>
          <w:rFonts w:asciiTheme="minorHAnsi" w:hAnsiTheme="minorHAnsi" w:cstheme="minorHAnsi"/>
          <w:sz w:val="22"/>
          <w:szCs w:val="22"/>
          <w:lang w:val="ro-RO"/>
        </w:rPr>
        <w:t>actiuni</w:t>
      </w:r>
      <w:proofErr w:type="spellEnd"/>
      <w:r w:rsidRPr="00952893">
        <w:rPr>
          <w:rFonts w:asciiTheme="minorHAnsi" w:hAnsiTheme="minorHAnsi" w:cstheme="minorHAnsi"/>
          <w:sz w:val="22"/>
          <w:szCs w:val="22"/>
          <w:lang w:val="ro-RO"/>
        </w:rPr>
        <w:t xml:space="preserve"> emise de Societate </w:t>
      </w:r>
      <w:proofErr w:type="spellStart"/>
      <w:r w:rsidRPr="00952893">
        <w:rPr>
          <w:rFonts w:asciiTheme="minorHAnsi" w:hAnsiTheme="minorHAnsi" w:cstheme="minorHAnsi"/>
          <w:sz w:val="22"/>
          <w:szCs w:val="22"/>
          <w:lang w:val="ro-RO"/>
        </w:rPr>
        <w:t>echivaleaza</w:t>
      </w:r>
      <w:proofErr w:type="spellEnd"/>
      <w:r w:rsidRPr="00952893">
        <w:rPr>
          <w:rFonts w:asciiTheme="minorHAnsi" w:hAnsiTheme="minorHAnsi" w:cstheme="minorHAnsi"/>
          <w:sz w:val="22"/>
          <w:szCs w:val="22"/>
          <w:lang w:val="ro-RO"/>
        </w:rPr>
        <w:t xml:space="preserve"> cu adeziunea respectivului </w:t>
      </w:r>
      <w:proofErr w:type="spellStart"/>
      <w:r w:rsidRPr="00952893">
        <w:rPr>
          <w:rFonts w:asciiTheme="minorHAnsi" w:hAnsiTheme="minorHAnsi" w:cstheme="minorHAnsi"/>
          <w:sz w:val="22"/>
          <w:szCs w:val="22"/>
          <w:lang w:val="ro-RO"/>
        </w:rPr>
        <w:t>detinator</w:t>
      </w:r>
      <w:proofErr w:type="spellEnd"/>
      <w:r w:rsidRPr="00952893">
        <w:rPr>
          <w:rFonts w:asciiTheme="minorHAnsi" w:hAnsiTheme="minorHAnsi" w:cstheme="minorHAnsi"/>
          <w:sz w:val="22"/>
          <w:szCs w:val="22"/>
          <w:lang w:val="ro-RO"/>
        </w:rPr>
        <w:t xml:space="preserve"> la </w:t>
      </w:r>
      <w:proofErr w:type="spellStart"/>
      <w:r w:rsidRPr="00952893">
        <w:rPr>
          <w:rFonts w:asciiTheme="minorHAnsi" w:hAnsiTheme="minorHAnsi" w:cstheme="minorHAnsi"/>
          <w:sz w:val="22"/>
          <w:szCs w:val="22"/>
          <w:lang w:val="ro-RO"/>
        </w:rPr>
        <w:t>dispozitiile</w:t>
      </w:r>
      <w:proofErr w:type="spellEnd"/>
      <w:r w:rsidRPr="00952893">
        <w:rPr>
          <w:rFonts w:asciiTheme="minorHAnsi" w:hAnsiTheme="minorHAnsi" w:cstheme="minorHAnsi"/>
          <w:sz w:val="22"/>
          <w:szCs w:val="22"/>
          <w:lang w:val="ro-RO"/>
        </w:rPr>
        <w:t xml:space="preserve"> prezentului Act Constitutiv.</w:t>
      </w:r>
    </w:p>
    <w:p w14:paraId="0FB28F21" w14:textId="77777777" w:rsidR="005164BA" w:rsidRPr="00827B6A" w:rsidRDefault="005164BA" w:rsidP="002919AB">
      <w:pPr>
        <w:widowControl w:val="0"/>
        <w:numPr>
          <w:ilvl w:val="1"/>
          <w:numId w:val="3"/>
        </w:numPr>
        <w:spacing w:before="120" w:after="120" w:line="276" w:lineRule="auto"/>
        <w:ind w:left="720" w:hanging="720"/>
        <w:jc w:val="both"/>
        <w:rPr>
          <w:rFonts w:asciiTheme="minorHAnsi" w:hAnsiTheme="minorHAnsi" w:cstheme="minorHAnsi"/>
          <w:sz w:val="22"/>
          <w:szCs w:val="22"/>
          <w:lang w:val="ro-RO"/>
        </w:rPr>
      </w:pPr>
      <w:proofErr w:type="spellStart"/>
      <w:r w:rsidRPr="002919AB">
        <w:rPr>
          <w:rFonts w:asciiTheme="minorHAnsi" w:hAnsiTheme="minorHAnsi" w:cstheme="minorHAnsi"/>
          <w:sz w:val="22"/>
          <w:szCs w:val="22"/>
          <w:lang w:val="ro-RO"/>
        </w:rPr>
        <w:t>Actionarii</w:t>
      </w:r>
      <w:proofErr w:type="spellEnd"/>
      <w:r w:rsidRPr="002919AB">
        <w:rPr>
          <w:rFonts w:asciiTheme="minorHAnsi" w:hAnsiTheme="minorHAnsi" w:cstheme="minorHAnsi"/>
          <w:sz w:val="22"/>
          <w:szCs w:val="22"/>
          <w:lang w:val="ro-RO"/>
        </w:rPr>
        <w:t xml:space="preserve"> participa la distribuirea beneficiilor si suporta pierderile </w:t>
      </w:r>
      <w:proofErr w:type="spellStart"/>
      <w:r w:rsidRPr="002919AB">
        <w:rPr>
          <w:rFonts w:asciiTheme="minorHAnsi" w:hAnsiTheme="minorHAnsi" w:cstheme="minorHAnsi"/>
          <w:sz w:val="22"/>
          <w:szCs w:val="22"/>
          <w:lang w:val="ro-RO"/>
        </w:rPr>
        <w:t>Societatii</w:t>
      </w:r>
      <w:proofErr w:type="spellEnd"/>
      <w:r w:rsidRPr="002919AB">
        <w:rPr>
          <w:rFonts w:asciiTheme="minorHAnsi" w:hAnsiTheme="minorHAnsi" w:cstheme="minorHAnsi"/>
          <w:sz w:val="22"/>
          <w:szCs w:val="22"/>
          <w:lang w:val="ro-RO"/>
        </w:rPr>
        <w:t xml:space="preserve"> </w:t>
      </w:r>
      <w:proofErr w:type="spellStart"/>
      <w:r w:rsidRPr="002919AB">
        <w:rPr>
          <w:rFonts w:asciiTheme="minorHAnsi" w:hAnsiTheme="minorHAnsi" w:cstheme="minorHAnsi"/>
          <w:sz w:val="22"/>
          <w:szCs w:val="22"/>
          <w:lang w:val="ro-RO"/>
        </w:rPr>
        <w:t>proportional</w:t>
      </w:r>
      <w:proofErr w:type="spellEnd"/>
      <w:r w:rsidRPr="002919AB">
        <w:rPr>
          <w:rFonts w:asciiTheme="minorHAnsi" w:hAnsiTheme="minorHAnsi" w:cstheme="minorHAnsi"/>
          <w:sz w:val="22"/>
          <w:szCs w:val="22"/>
          <w:lang w:val="ro-RO"/>
        </w:rPr>
        <w:t xml:space="preserve"> cu </w:t>
      </w:r>
      <w:proofErr w:type="spellStart"/>
      <w:r w:rsidRPr="002919AB">
        <w:rPr>
          <w:rFonts w:asciiTheme="minorHAnsi" w:hAnsiTheme="minorHAnsi" w:cstheme="minorHAnsi"/>
          <w:sz w:val="22"/>
          <w:szCs w:val="22"/>
          <w:lang w:val="ro-RO"/>
        </w:rPr>
        <w:t>detinerile</w:t>
      </w:r>
      <w:proofErr w:type="spellEnd"/>
      <w:r w:rsidRPr="002919AB">
        <w:rPr>
          <w:rFonts w:asciiTheme="minorHAnsi" w:hAnsiTheme="minorHAnsi" w:cstheme="minorHAnsi"/>
          <w:sz w:val="22"/>
          <w:szCs w:val="22"/>
          <w:lang w:val="ro-RO"/>
        </w:rPr>
        <w:t xml:space="preserve"> acestora in capitalul social.</w:t>
      </w:r>
    </w:p>
    <w:p w14:paraId="5029A2F4" w14:textId="77777777" w:rsidR="005164BA" w:rsidRPr="002919AB" w:rsidRDefault="005164BA" w:rsidP="002919AB">
      <w:pPr>
        <w:widowControl w:val="0"/>
        <w:numPr>
          <w:ilvl w:val="1"/>
          <w:numId w:val="3"/>
        </w:numPr>
        <w:spacing w:before="120" w:after="120" w:line="276" w:lineRule="auto"/>
        <w:ind w:left="720" w:hanging="720"/>
        <w:jc w:val="both"/>
        <w:rPr>
          <w:rFonts w:asciiTheme="minorHAnsi" w:hAnsiTheme="minorHAnsi" w:cstheme="minorHAnsi"/>
          <w:sz w:val="22"/>
          <w:szCs w:val="22"/>
          <w:lang w:val="ro-RO"/>
        </w:rPr>
      </w:pPr>
      <w:proofErr w:type="spellStart"/>
      <w:r w:rsidRPr="002919AB">
        <w:rPr>
          <w:rFonts w:asciiTheme="minorHAnsi" w:hAnsiTheme="minorHAnsi" w:cstheme="minorHAnsi"/>
          <w:sz w:val="22"/>
          <w:szCs w:val="22"/>
          <w:lang w:val="ro-RO"/>
        </w:rPr>
        <w:lastRenderedPageBreak/>
        <w:t>Actiunile</w:t>
      </w:r>
      <w:proofErr w:type="spellEnd"/>
      <w:r w:rsidRPr="002919AB">
        <w:rPr>
          <w:rFonts w:asciiTheme="minorHAnsi" w:hAnsiTheme="minorHAnsi" w:cstheme="minorHAnsi"/>
          <w:sz w:val="22"/>
          <w:szCs w:val="22"/>
          <w:lang w:val="ro-RO"/>
        </w:rPr>
        <w:t xml:space="preserve"> </w:t>
      </w:r>
      <w:proofErr w:type="spellStart"/>
      <w:r w:rsidRPr="002919AB">
        <w:rPr>
          <w:rFonts w:asciiTheme="minorHAnsi" w:hAnsiTheme="minorHAnsi" w:cstheme="minorHAnsi"/>
          <w:sz w:val="22"/>
          <w:szCs w:val="22"/>
          <w:lang w:val="ro-RO"/>
        </w:rPr>
        <w:t>Societatii</w:t>
      </w:r>
      <w:proofErr w:type="spellEnd"/>
      <w:r w:rsidRPr="002919AB">
        <w:rPr>
          <w:rFonts w:asciiTheme="minorHAnsi" w:hAnsiTheme="minorHAnsi" w:cstheme="minorHAnsi"/>
          <w:sz w:val="22"/>
          <w:szCs w:val="22"/>
          <w:lang w:val="ro-RO"/>
        </w:rPr>
        <w:t xml:space="preserve"> sunt admise la </w:t>
      </w:r>
      <w:proofErr w:type="spellStart"/>
      <w:r w:rsidRPr="002919AB">
        <w:rPr>
          <w:rFonts w:asciiTheme="minorHAnsi" w:hAnsiTheme="minorHAnsi" w:cstheme="minorHAnsi"/>
          <w:sz w:val="22"/>
          <w:szCs w:val="22"/>
          <w:lang w:val="ro-RO"/>
        </w:rPr>
        <w:t>tranzactionare</w:t>
      </w:r>
      <w:proofErr w:type="spellEnd"/>
      <w:r w:rsidRPr="002919AB">
        <w:rPr>
          <w:rFonts w:asciiTheme="minorHAnsi" w:hAnsiTheme="minorHAnsi" w:cstheme="minorHAnsi"/>
          <w:sz w:val="22"/>
          <w:szCs w:val="22"/>
          <w:lang w:val="ro-RO"/>
        </w:rPr>
        <w:t xml:space="preserve"> pe </w:t>
      </w:r>
      <w:proofErr w:type="spellStart"/>
      <w:r w:rsidRPr="002919AB">
        <w:rPr>
          <w:rFonts w:asciiTheme="minorHAnsi" w:hAnsiTheme="minorHAnsi" w:cstheme="minorHAnsi"/>
          <w:sz w:val="22"/>
          <w:szCs w:val="22"/>
          <w:lang w:val="ro-RO"/>
        </w:rPr>
        <w:t>piata</w:t>
      </w:r>
      <w:proofErr w:type="spellEnd"/>
      <w:r w:rsidRPr="002919AB">
        <w:rPr>
          <w:rFonts w:asciiTheme="minorHAnsi" w:hAnsiTheme="minorHAnsi" w:cstheme="minorHAnsi"/>
          <w:sz w:val="22"/>
          <w:szCs w:val="22"/>
          <w:lang w:val="ro-RO"/>
        </w:rPr>
        <w:t xml:space="preserve"> reglementata, segmentul Principal, categoria (Standard)/(Premium) a Bursei de Valori </w:t>
      </w:r>
      <w:proofErr w:type="spellStart"/>
      <w:r w:rsidRPr="002919AB">
        <w:rPr>
          <w:rFonts w:asciiTheme="minorHAnsi" w:hAnsiTheme="minorHAnsi" w:cstheme="minorHAnsi"/>
          <w:sz w:val="22"/>
          <w:szCs w:val="22"/>
          <w:lang w:val="ro-RO"/>
        </w:rPr>
        <w:t>Bucuresti</w:t>
      </w:r>
      <w:proofErr w:type="spellEnd"/>
      <w:r w:rsidRPr="002919AB">
        <w:rPr>
          <w:rFonts w:asciiTheme="minorHAnsi" w:hAnsiTheme="minorHAnsi" w:cstheme="minorHAnsi"/>
          <w:sz w:val="22"/>
          <w:szCs w:val="22"/>
          <w:lang w:val="ro-RO"/>
        </w:rPr>
        <w:t xml:space="preserve"> SA („</w:t>
      </w:r>
      <w:r w:rsidRPr="002919AB">
        <w:rPr>
          <w:rFonts w:asciiTheme="minorHAnsi" w:hAnsiTheme="minorHAnsi" w:cstheme="minorHAnsi"/>
          <w:b/>
          <w:bCs/>
          <w:sz w:val="22"/>
          <w:szCs w:val="22"/>
          <w:lang w:val="ro-RO"/>
        </w:rPr>
        <w:t>BVB</w:t>
      </w:r>
      <w:r w:rsidRPr="002919AB">
        <w:rPr>
          <w:rFonts w:asciiTheme="minorHAnsi" w:hAnsiTheme="minorHAnsi" w:cstheme="minorHAnsi"/>
          <w:sz w:val="22"/>
          <w:szCs w:val="22"/>
          <w:lang w:val="ro-RO"/>
        </w:rPr>
        <w:t>”).</w:t>
      </w:r>
    </w:p>
    <w:p w14:paraId="685D4CCB" w14:textId="77777777" w:rsidR="00551330" w:rsidRDefault="005164BA" w:rsidP="0003183B">
      <w:pPr>
        <w:widowControl w:val="0"/>
        <w:numPr>
          <w:ilvl w:val="1"/>
          <w:numId w:val="3"/>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Dreptul de proprietate asupra </w:t>
      </w:r>
      <w:proofErr w:type="spellStart"/>
      <w:r w:rsidRPr="00827B6A">
        <w:rPr>
          <w:rFonts w:asciiTheme="minorHAnsi" w:hAnsiTheme="minorHAnsi" w:cstheme="minorHAnsi"/>
          <w:sz w:val="22"/>
          <w:szCs w:val="22"/>
          <w:lang w:val="ro-RO"/>
        </w:rPr>
        <w:t>actiunilor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se va transmite, </w:t>
      </w:r>
      <w:proofErr w:type="spellStart"/>
      <w:r w:rsidRPr="00827B6A">
        <w:rPr>
          <w:rFonts w:asciiTheme="minorHAnsi" w:hAnsiTheme="minorHAnsi" w:cstheme="minorHAnsi"/>
          <w:sz w:val="22"/>
          <w:szCs w:val="22"/>
          <w:lang w:val="ro-RO"/>
        </w:rPr>
        <w:t>dupa</w:t>
      </w:r>
      <w:proofErr w:type="spellEnd"/>
      <w:r w:rsidRPr="00827B6A">
        <w:rPr>
          <w:rFonts w:asciiTheme="minorHAnsi" w:hAnsiTheme="minorHAnsi" w:cstheme="minorHAnsi"/>
          <w:sz w:val="22"/>
          <w:szCs w:val="22"/>
          <w:lang w:val="ro-RO"/>
        </w:rPr>
        <w:t xml:space="preserve"> admiterea la </w:t>
      </w:r>
      <w:proofErr w:type="spellStart"/>
      <w:r w:rsidRPr="00827B6A">
        <w:rPr>
          <w:rFonts w:asciiTheme="minorHAnsi" w:hAnsiTheme="minorHAnsi" w:cstheme="minorHAnsi"/>
          <w:sz w:val="22"/>
          <w:szCs w:val="22"/>
          <w:lang w:val="ro-RO"/>
        </w:rPr>
        <w:t>tranzactionare</w:t>
      </w:r>
      <w:proofErr w:type="spellEnd"/>
      <w:r w:rsidRPr="00827B6A">
        <w:rPr>
          <w:rFonts w:asciiTheme="minorHAnsi" w:hAnsiTheme="minorHAnsi" w:cstheme="minorHAnsi"/>
          <w:sz w:val="22"/>
          <w:szCs w:val="22"/>
          <w:lang w:val="ro-RO"/>
        </w:rPr>
        <w:t xml:space="preserve"> 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conformitate cu </w:t>
      </w:r>
      <w:proofErr w:type="spellStart"/>
      <w:r w:rsidRPr="00827B6A">
        <w:rPr>
          <w:rFonts w:asciiTheme="minorHAnsi" w:hAnsiTheme="minorHAnsi" w:cstheme="minorHAnsi"/>
          <w:sz w:val="22"/>
          <w:szCs w:val="22"/>
          <w:lang w:val="ro-RO"/>
        </w:rPr>
        <w:t>reglementarile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pietei</w:t>
      </w:r>
      <w:proofErr w:type="spellEnd"/>
      <w:r w:rsidRPr="00827B6A">
        <w:rPr>
          <w:rFonts w:asciiTheme="minorHAnsi" w:hAnsiTheme="minorHAnsi" w:cstheme="minorHAnsi"/>
          <w:sz w:val="22"/>
          <w:szCs w:val="22"/>
          <w:lang w:val="ro-RO"/>
        </w:rPr>
        <w:t xml:space="preserve"> de capital.</w:t>
      </w:r>
    </w:p>
    <w:p w14:paraId="5E580600" w14:textId="77777777" w:rsidR="005164BA" w:rsidRPr="00827B6A" w:rsidRDefault="005164BA" w:rsidP="002D317F">
      <w:pPr>
        <w:widowControl w:val="0"/>
        <w:spacing w:before="120" w:after="120" w:line="276" w:lineRule="auto"/>
        <w:ind w:left="720"/>
        <w:jc w:val="both"/>
        <w:rPr>
          <w:rFonts w:asciiTheme="minorHAnsi" w:hAnsiTheme="minorHAnsi" w:cstheme="minorHAnsi"/>
          <w:sz w:val="22"/>
          <w:szCs w:val="22"/>
          <w:lang w:val="ro-RO"/>
        </w:rPr>
      </w:pPr>
    </w:p>
    <w:p w14:paraId="71EB0A4F" w14:textId="3F14FFAF" w:rsidR="005164B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Articolul 5. Majorarea/reducerea capitalului social</w:t>
      </w:r>
    </w:p>
    <w:p w14:paraId="46125470" w14:textId="7316D348" w:rsidR="00B51819" w:rsidRPr="00FE4F75" w:rsidRDefault="00B51819"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sz w:val="22"/>
          <w:szCs w:val="22"/>
          <w:lang w:val="ro-RO"/>
        </w:rPr>
      </w:pPr>
      <w:r w:rsidRPr="00FE4F75">
        <w:rPr>
          <w:rFonts w:asciiTheme="minorHAnsi" w:hAnsiTheme="minorHAnsi" w:cstheme="minorHAnsi"/>
          <w:sz w:val="22"/>
          <w:szCs w:val="22"/>
          <w:lang w:val="ro-RO"/>
        </w:rPr>
        <w:t>Capitalul social al Societății poate fi majorat după cum urmează:</w:t>
      </w:r>
    </w:p>
    <w:p w14:paraId="483E35F6" w14:textId="1C26E27A" w:rsidR="00B51819" w:rsidRPr="00B51819" w:rsidRDefault="00B51819" w:rsidP="00FE4F75">
      <w:pPr>
        <w:pStyle w:val="ListParagraph"/>
        <w:widowControl w:val="0"/>
        <w:numPr>
          <w:ilvl w:val="0"/>
          <w:numId w:val="68"/>
        </w:numPr>
        <w:spacing w:before="120" w:after="120" w:line="276" w:lineRule="auto"/>
        <w:contextualSpacing w:val="0"/>
        <w:jc w:val="both"/>
        <w:rPr>
          <w:rFonts w:asciiTheme="minorHAnsi" w:hAnsiTheme="minorHAnsi" w:cstheme="minorHAnsi"/>
          <w:sz w:val="22"/>
          <w:szCs w:val="22"/>
          <w:lang w:val="ro-RO"/>
        </w:rPr>
      </w:pPr>
      <w:r w:rsidRPr="00B51819">
        <w:rPr>
          <w:rFonts w:asciiTheme="minorHAnsi" w:hAnsiTheme="minorHAnsi" w:cstheme="minorHAnsi"/>
          <w:sz w:val="22"/>
          <w:szCs w:val="22"/>
          <w:lang w:val="ro-RO"/>
        </w:rPr>
        <w:t>Prin hotărârea adunării generale extraordinare a acționarilor Societății în conformitate cu legislația aplicabilă, respectiv</w:t>
      </w:r>
    </w:p>
    <w:p w14:paraId="24F2915D" w14:textId="4BE3A78B" w:rsidR="005164BA" w:rsidRPr="00B80222" w:rsidRDefault="00B51819" w:rsidP="00FE4F75">
      <w:pPr>
        <w:pStyle w:val="ListParagraph"/>
        <w:widowControl w:val="0"/>
        <w:numPr>
          <w:ilvl w:val="0"/>
          <w:numId w:val="68"/>
        </w:numPr>
        <w:spacing w:before="120" w:after="120" w:line="276" w:lineRule="auto"/>
        <w:contextualSpacing w:val="0"/>
        <w:jc w:val="both"/>
        <w:rPr>
          <w:rFonts w:asciiTheme="minorHAnsi" w:hAnsiTheme="minorHAnsi" w:cstheme="minorHAnsi"/>
          <w:b/>
          <w:sz w:val="22"/>
          <w:szCs w:val="22"/>
          <w:lang w:val="ro-RO"/>
        </w:rPr>
      </w:pPr>
      <w:r w:rsidRPr="00B51819">
        <w:rPr>
          <w:rFonts w:asciiTheme="minorHAnsi" w:hAnsiTheme="minorHAnsi" w:cstheme="minorHAnsi"/>
          <w:sz w:val="22"/>
          <w:szCs w:val="22"/>
          <w:lang w:val="ro-RO"/>
        </w:rPr>
        <w:t xml:space="preserve">În conformitate cu deciziile adoptate de către Consiliul de Administrație, în temeiul delegării atribuțiilor adunării generale extraordinare a </w:t>
      </w:r>
      <w:proofErr w:type="spellStart"/>
      <w:r w:rsidRPr="00B51819">
        <w:rPr>
          <w:rFonts w:asciiTheme="minorHAnsi" w:hAnsiTheme="minorHAnsi" w:cstheme="minorHAnsi"/>
          <w:sz w:val="22"/>
          <w:szCs w:val="22"/>
          <w:lang w:val="ro-RO"/>
        </w:rPr>
        <w:t>acţionarilor</w:t>
      </w:r>
      <w:proofErr w:type="spellEnd"/>
      <w:r w:rsidRPr="00B51819">
        <w:rPr>
          <w:rFonts w:asciiTheme="minorHAnsi" w:hAnsiTheme="minorHAnsi" w:cstheme="minorHAnsi"/>
          <w:sz w:val="22"/>
          <w:szCs w:val="22"/>
          <w:lang w:val="ro-RO"/>
        </w:rPr>
        <w:t xml:space="preserve"> de majorare a capitalului social și autorizării Consiliului de Administrație pentru o perioadă de trei (3) ani care se va încheia la data de </w:t>
      </w:r>
      <w:r w:rsidR="006024A2">
        <w:rPr>
          <w:rFonts w:asciiTheme="minorHAnsi" w:hAnsiTheme="minorHAnsi" w:cstheme="minorHAnsi"/>
          <w:sz w:val="22"/>
          <w:szCs w:val="22"/>
          <w:lang w:val="ro-RO"/>
        </w:rPr>
        <w:t>26</w:t>
      </w:r>
      <w:r w:rsidRPr="00B51819">
        <w:rPr>
          <w:rFonts w:asciiTheme="minorHAnsi" w:hAnsiTheme="minorHAnsi" w:cstheme="minorHAnsi"/>
          <w:sz w:val="22"/>
          <w:szCs w:val="22"/>
          <w:lang w:val="ro-RO"/>
        </w:rPr>
        <w:t xml:space="preserve"> aprilie 2025 să decidă majorarea capitalului social al Societății, </w:t>
      </w:r>
      <w:proofErr w:type="spellStart"/>
      <w:r w:rsidRPr="00B51819">
        <w:rPr>
          <w:rFonts w:asciiTheme="minorHAnsi" w:hAnsiTheme="minorHAnsi" w:cstheme="minorHAnsi"/>
          <w:sz w:val="22"/>
          <w:szCs w:val="22"/>
          <w:lang w:val="ro-RO"/>
        </w:rPr>
        <w:t>printr</w:t>
      </w:r>
      <w:proofErr w:type="spellEnd"/>
      <w:r w:rsidRPr="00B51819">
        <w:rPr>
          <w:rFonts w:asciiTheme="minorHAnsi" w:hAnsiTheme="minorHAnsi" w:cstheme="minorHAnsi"/>
          <w:sz w:val="22"/>
          <w:szCs w:val="22"/>
          <w:lang w:val="ro-RO"/>
        </w:rPr>
        <w:t xml:space="preserve">-una sau mai multe emisiuni de acțiuni ordinare, nominative și dematerializate, cu o valoare nominală care să nu depășească 23.647.626 lei, cu puterea de a ridica sau restrânge dreptul de preferință al acționarilor pentru o anumită emisiune, în </w:t>
      </w:r>
      <w:proofErr w:type="spellStart"/>
      <w:r w:rsidRPr="00B51819">
        <w:rPr>
          <w:rFonts w:asciiTheme="minorHAnsi" w:hAnsiTheme="minorHAnsi" w:cstheme="minorHAnsi"/>
          <w:sz w:val="22"/>
          <w:szCs w:val="22"/>
          <w:lang w:val="ro-RO"/>
        </w:rPr>
        <w:t>condiţiile</w:t>
      </w:r>
      <w:proofErr w:type="spellEnd"/>
      <w:r w:rsidRPr="00B51819">
        <w:rPr>
          <w:rFonts w:asciiTheme="minorHAnsi" w:hAnsiTheme="minorHAnsi" w:cstheme="minorHAnsi"/>
          <w:sz w:val="22"/>
          <w:szCs w:val="22"/>
          <w:lang w:val="ro-RO"/>
        </w:rPr>
        <w:t xml:space="preserve"> stabilite de prezentul Act Constitutiv </w:t>
      </w:r>
      <w:proofErr w:type="spellStart"/>
      <w:r w:rsidRPr="00B51819">
        <w:rPr>
          <w:rFonts w:asciiTheme="minorHAnsi" w:hAnsiTheme="minorHAnsi" w:cstheme="minorHAnsi"/>
          <w:sz w:val="22"/>
          <w:szCs w:val="22"/>
          <w:lang w:val="ro-RO"/>
        </w:rPr>
        <w:t>şi</w:t>
      </w:r>
      <w:proofErr w:type="spellEnd"/>
      <w:r w:rsidRPr="00B51819">
        <w:rPr>
          <w:rFonts w:asciiTheme="minorHAnsi" w:hAnsiTheme="minorHAnsi" w:cstheme="minorHAnsi"/>
          <w:sz w:val="22"/>
          <w:szCs w:val="22"/>
          <w:lang w:val="ro-RO"/>
        </w:rPr>
        <w:t xml:space="preserve"> cu respectarea prevederilor Legii nr. 31/1990 privind </w:t>
      </w:r>
      <w:proofErr w:type="spellStart"/>
      <w:r w:rsidRPr="00B51819">
        <w:rPr>
          <w:rFonts w:asciiTheme="minorHAnsi" w:hAnsiTheme="minorHAnsi" w:cstheme="minorHAnsi"/>
          <w:sz w:val="22"/>
          <w:szCs w:val="22"/>
          <w:lang w:val="ro-RO"/>
        </w:rPr>
        <w:t>societăţile</w:t>
      </w:r>
      <w:proofErr w:type="spellEnd"/>
      <w:r w:rsidRPr="00B51819">
        <w:rPr>
          <w:rFonts w:asciiTheme="minorHAnsi" w:hAnsiTheme="minorHAnsi" w:cstheme="minorHAnsi"/>
          <w:sz w:val="22"/>
          <w:szCs w:val="22"/>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delegarea atribuțiilor privind hotărârea de majorare capital social, Consiliul de Administrație este autorizat să stabilească caracteristicile operațiunii de majorare a capitalului social și derularea acesteia.</w:t>
      </w:r>
    </w:p>
    <w:p w14:paraId="1C979081" w14:textId="4A6E3A08" w:rsidR="00361D55" w:rsidRPr="00361D55" w:rsidRDefault="00361D55" w:rsidP="00FE4F75">
      <w:pPr>
        <w:pStyle w:val="ListParagraph"/>
        <w:widowControl w:val="0"/>
        <w:spacing w:before="120" w:after="120" w:line="276" w:lineRule="auto"/>
        <w:contextualSpacing w:val="0"/>
        <w:jc w:val="both"/>
        <w:rPr>
          <w:rFonts w:asciiTheme="minorHAnsi" w:hAnsiTheme="minorHAnsi" w:cstheme="minorHAnsi"/>
          <w:bCs/>
          <w:sz w:val="22"/>
          <w:szCs w:val="22"/>
          <w:lang w:val="ro-RO"/>
        </w:rPr>
      </w:pPr>
      <w:r w:rsidRPr="00361D55">
        <w:rPr>
          <w:rFonts w:asciiTheme="minorHAnsi" w:hAnsiTheme="minorHAnsi" w:cstheme="minorHAnsi"/>
          <w:bCs/>
          <w:sz w:val="22"/>
          <w:szCs w:val="22"/>
          <w:lang w:val="ro-RO"/>
        </w:rPr>
        <w:t xml:space="preserve">c) În conformitate cu deciziile adoptate de către Consiliul de Administrație, pentru o perioadă de trei (3) ani care se va încheia la data de </w:t>
      </w:r>
      <w:r w:rsidR="00FE4F75">
        <w:rPr>
          <w:rFonts w:asciiTheme="minorHAnsi" w:hAnsiTheme="minorHAnsi" w:cstheme="minorHAnsi"/>
          <w:bCs/>
          <w:sz w:val="22"/>
          <w:szCs w:val="22"/>
          <w:lang w:val="ro-RO"/>
        </w:rPr>
        <w:t>26</w:t>
      </w:r>
      <w:r w:rsidRPr="00361D55">
        <w:rPr>
          <w:rFonts w:asciiTheme="minorHAnsi" w:hAnsiTheme="minorHAnsi" w:cstheme="minorHAnsi"/>
          <w:bCs/>
          <w:sz w:val="22"/>
          <w:szCs w:val="22"/>
          <w:lang w:val="ro-RO"/>
        </w:rPr>
        <w:t xml:space="preserve"> aprilie 2025, </w:t>
      </w:r>
      <w:proofErr w:type="spellStart"/>
      <w:r w:rsidRPr="00361D55">
        <w:rPr>
          <w:rFonts w:asciiTheme="minorHAnsi" w:hAnsiTheme="minorHAnsi" w:cstheme="minorHAnsi"/>
          <w:bCs/>
          <w:sz w:val="22"/>
          <w:szCs w:val="22"/>
          <w:lang w:val="ro-RO"/>
        </w:rPr>
        <w:t>printr</w:t>
      </w:r>
      <w:proofErr w:type="spellEnd"/>
      <w:r w:rsidRPr="00361D55">
        <w:rPr>
          <w:rFonts w:asciiTheme="minorHAnsi" w:hAnsiTheme="minorHAnsi" w:cstheme="minorHAnsi"/>
          <w:bCs/>
          <w:sz w:val="22"/>
          <w:szCs w:val="22"/>
          <w:lang w:val="ro-RO"/>
        </w:rPr>
        <w:t>-una sau mai multe emisiuni de acțiuni ordinare, nominative și dematerializate cu o valoare nominală care să nu depășească 66.003.597,2 lei (respectiv prin emisiunea unui număr de cel mult 330.017.986 acțiuni) astfel:</w:t>
      </w:r>
    </w:p>
    <w:p w14:paraId="7D8F5F4E" w14:textId="7565D52F" w:rsidR="00361D55" w:rsidRPr="00361D55" w:rsidRDefault="006024A2" w:rsidP="00FE4F75">
      <w:pPr>
        <w:pStyle w:val="ListParagraph"/>
        <w:widowControl w:val="0"/>
        <w:spacing w:before="120" w:after="120" w:line="276" w:lineRule="auto"/>
        <w:contextualSpacing w:val="0"/>
        <w:jc w:val="both"/>
        <w:rPr>
          <w:rFonts w:asciiTheme="minorHAnsi" w:hAnsiTheme="minorHAnsi" w:cstheme="minorHAnsi"/>
          <w:bCs/>
          <w:sz w:val="22"/>
          <w:szCs w:val="22"/>
          <w:lang w:val="ro-RO"/>
        </w:rPr>
      </w:pPr>
      <w:r>
        <w:rPr>
          <w:rFonts w:asciiTheme="minorHAnsi" w:hAnsiTheme="minorHAnsi" w:cstheme="minorHAnsi"/>
          <w:bCs/>
          <w:sz w:val="22"/>
          <w:szCs w:val="22"/>
          <w:lang w:val="ro-RO"/>
        </w:rPr>
        <w:t xml:space="preserve">(i) </w:t>
      </w:r>
      <w:r w:rsidR="00361D55" w:rsidRPr="00361D55">
        <w:rPr>
          <w:rFonts w:asciiTheme="minorHAnsi" w:hAnsiTheme="minorHAnsi" w:cstheme="minorHAnsi"/>
          <w:bCs/>
          <w:sz w:val="22"/>
          <w:szCs w:val="22"/>
          <w:lang w:val="ro-RO"/>
        </w:rPr>
        <w:t>cu exercitarea dreptului de preferință al acționarilor</w:t>
      </w:r>
    </w:p>
    <w:p w14:paraId="00482741" w14:textId="77777777" w:rsidR="00361D55" w:rsidRPr="00361D55" w:rsidRDefault="00361D55" w:rsidP="00FE4F75">
      <w:pPr>
        <w:pStyle w:val="ListParagraph"/>
        <w:widowControl w:val="0"/>
        <w:spacing w:before="120" w:after="120" w:line="276" w:lineRule="auto"/>
        <w:contextualSpacing w:val="0"/>
        <w:jc w:val="both"/>
        <w:rPr>
          <w:rFonts w:asciiTheme="minorHAnsi" w:hAnsiTheme="minorHAnsi" w:cstheme="minorHAnsi"/>
          <w:bCs/>
          <w:sz w:val="22"/>
          <w:szCs w:val="22"/>
          <w:lang w:val="ro-RO"/>
        </w:rPr>
      </w:pPr>
      <w:r w:rsidRPr="00361D55">
        <w:rPr>
          <w:rFonts w:asciiTheme="minorHAnsi" w:hAnsiTheme="minorHAnsi" w:cstheme="minorHAnsi"/>
          <w:bCs/>
          <w:sz w:val="22"/>
          <w:szCs w:val="22"/>
          <w:lang w:val="ro-RO"/>
        </w:rPr>
        <w:t>sau</w:t>
      </w:r>
    </w:p>
    <w:p w14:paraId="6B169C16" w14:textId="1F30DDD8" w:rsidR="00361D55" w:rsidRPr="00361D55" w:rsidRDefault="006024A2" w:rsidP="00FE4F75">
      <w:pPr>
        <w:pStyle w:val="ListParagraph"/>
        <w:widowControl w:val="0"/>
        <w:spacing w:before="120" w:after="120" w:line="276" w:lineRule="auto"/>
        <w:contextualSpacing w:val="0"/>
        <w:jc w:val="both"/>
        <w:rPr>
          <w:rFonts w:asciiTheme="minorHAnsi" w:hAnsiTheme="minorHAnsi" w:cstheme="minorHAnsi"/>
          <w:bCs/>
          <w:sz w:val="22"/>
          <w:szCs w:val="22"/>
          <w:lang w:val="ro-RO"/>
        </w:rPr>
      </w:pPr>
      <w:r>
        <w:rPr>
          <w:rFonts w:asciiTheme="minorHAnsi" w:hAnsiTheme="minorHAnsi" w:cstheme="minorHAnsi"/>
          <w:bCs/>
          <w:sz w:val="22"/>
          <w:szCs w:val="22"/>
          <w:lang w:val="ro-RO"/>
        </w:rPr>
        <w:t xml:space="preserve">(ii) </w:t>
      </w:r>
      <w:r w:rsidR="00361D55" w:rsidRPr="00361D55">
        <w:rPr>
          <w:rFonts w:asciiTheme="minorHAnsi" w:hAnsiTheme="minorHAnsi" w:cstheme="minorHAnsi"/>
          <w:bCs/>
          <w:sz w:val="22"/>
          <w:szCs w:val="22"/>
          <w:lang w:val="ro-RO"/>
        </w:rPr>
        <w:t>cu ridicarea dreptul de preferință al acționarilor (prin decizia adoptată de Consiliul de Administrație în acest scop), pentru orice emisiune ce are loc ca urmare a conversiei oricăror titluri de datorie emise de Societate.</w:t>
      </w:r>
    </w:p>
    <w:p w14:paraId="5D6EF007" w14:textId="77777777" w:rsidR="00361D55" w:rsidRPr="00361D55" w:rsidRDefault="00361D55" w:rsidP="00FE4F75">
      <w:pPr>
        <w:pStyle w:val="ListParagraph"/>
        <w:widowControl w:val="0"/>
        <w:spacing w:before="120" w:after="120" w:line="276" w:lineRule="auto"/>
        <w:contextualSpacing w:val="0"/>
        <w:jc w:val="both"/>
        <w:rPr>
          <w:rFonts w:asciiTheme="minorHAnsi" w:hAnsiTheme="minorHAnsi" w:cstheme="minorHAnsi"/>
          <w:bCs/>
          <w:sz w:val="22"/>
          <w:szCs w:val="22"/>
          <w:lang w:val="ro-RO"/>
        </w:rPr>
      </w:pPr>
      <w:r w:rsidRPr="00361D55">
        <w:rPr>
          <w:rFonts w:asciiTheme="minorHAnsi" w:hAnsiTheme="minorHAnsi" w:cstheme="minorHAnsi"/>
          <w:bCs/>
          <w:sz w:val="22"/>
          <w:szCs w:val="22"/>
          <w:lang w:val="ro-RO"/>
        </w:rPr>
        <w:t xml:space="preserve">Cele de mai sus vor fi duse la îndeplinire în </w:t>
      </w:r>
      <w:proofErr w:type="spellStart"/>
      <w:r w:rsidRPr="00361D55">
        <w:rPr>
          <w:rFonts w:asciiTheme="minorHAnsi" w:hAnsiTheme="minorHAnsi" w:cstheme="minorHAnsi"/>
          <w:bCs/>
          <w:sz w:val="22"/>
          <w:szCs w:val="22"/>
          <w:lang w:val="ro-RO"/>
        </w:rPr>
        <w:t>condiţiile</w:t>
      </w:r>
      <w:proofErr w:type="spellEnd"/>
      <w:r w:rsidRPr="00361D55">
        <w:rPr>
          <w:rFonts w:asciiTheme="minorHAnsi" w:hAnsiTheme="minorHAnsi" w:cstheme="minorHAnsi"/>
          <w:bCs/>
          <w:sz w:val="22"/>
          <w:szCs w:val="22"/>
          <w:lang w:val="ro-RO"/>
        </w:rPr>
        <w:t xml:space="preserve"> stabilite de prezentul Act Constitutiv </w:t>
      </w:r>
      <w:proofErr w:type="spellStart"/>
      <w:r w:rsidRPr="00361D55">
        <w:rPr>
          <w:rFonts w:asciiTheme="minorHAnsi" w:hAnsiTheme="minorHAnsi" w:cstheme="minorHAnsi"/>
          <w:bCs/>
          <w:sz w:val="22"/>
          <w:szCs w:val="22"/>
          <w:lang w:val="ro-RO"/>
        </w:rPr>
        <w:t>şi</w:t>
      </w:r>
      <w:proofErr w:type="spellEnd"/>
      <w:r w:rsidRPr="00361D55">
        <w:rPr>
          <w:rFonts w:asciiTheme="minorHAnsi" w:hAnsiTheme="minorHAnsi" w:cstheme="minorHAnsi"/>
          <w:bCs/>
          <w:sz w:val="22"/>
          <w:szCs w:val="22"/>
          <w:lang w:val="ro-RO"/>
        </w:rPr>
        <w:t xml:space="preserve"> cu respectarea prevederilor Legii nr. 31/1990 privind </w:t>
      </w:r>
      <w:proofErr w:type="spellStart"/>
      <w:r w:rsidRPr="00361D55">
        <w:rPr>
          <w:rFonts w:asciiTheme="minorHAnsi" w:hAnsiTheme="minorHAnsi" w:cstheme="minorHAnsi"/>
          <w:bCs/>
          <w:sz w:val="22"/>
          <w:szCs w:val="22"/>
          <w:lang w:val="ro-RO"/>
        </w:rPr>
        <w:t>societăţile</w:t>
      </w:r>
      <w:proofErr w:type="spellEnd"/>
      <w:r w:rsidRPr="00361D55">
        <w:rPr>
          <w:rFonts w:asciiTheme="minorHAnsi" w:hAnsiTheme="minorHAnsi" w:cstheme="minorHAnsi"/>
          <w:bCs/>
          <w:sz w:val="22"/>
          <w:szCs w:val="22"/>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w:t>
      </w:r>
    </w:p>
    <w:p w14:paraId="10E4858E" w14:textId="30BB7CD0" w:rsidR="00361D55" w:rsidRPr="00361D55" w:rsidRDefault="00361D55" w:rsidP="00FE4F75">
      <w:pPr>
        <w:pStyle w:val="ListParagraph"/>
        <w:widowControl w:val="0"/>
        <w:spacing w:before="120" w:after="120" w:line="276" w:lineRule="auto"/>
        <w:contextualSpacing w:val="0"/>
        <w:jc w:val="both"/>
        <w:rPr>
          <w:rFonts w:asciiTheme="minorHAnsi" w:hAnsiTheme="minorHAnsi" w:cstheme="minorHAnsi"/>
          <w:bCs/>
          <w:sz w:val="22"/>
          <w:szCs w:val="22"/>
          <w:lang w:val="ro-RO"/>
        </w:rPr>
      </w:pPr>
      <w:r w:rsidRPr="00361D55">
        <w:rPr>
          <w:rFonts w:asciiTheme="minorHAnsi" w:hAnsiTheme="minorHAnsi" w:cstheme="minorHAnsi"/>
          <w:bCs/>
          <w:sz w:val="22"/>
          <w:szCs w:val="22"/>
          <w:lang w:val="ro-RO"/>
        </w:rPr>
        <w:t xml:space="preserve">Pentru a putea duce la îndeplinire delegarea atribuțiilor privind hotărârea de majorare capital social, Consiliul de Administrație este autorizat să stabilească caracteristicile </w:t>
      </w:r>
      <w:r w:rsidRPr="00361D55">
        <w:rPr>
          <w:rFonts w:asciiTheme="minorHAnsi" w:hAnsiTheme="minorHAnsi" w:cstheme="minorHAnsi"/>
          <w:bCs/>
          <w:sz w:val="22"/>
          <w:szCs w:val="22"/>
          <w:lang w:val="ro-RO"/>
        </w:rPr>
        <w:lastRenderedPageBreak/>
        <w:t>operațiunii de majorare a capitalului social și derularea acesteia</w:t>
      </w:r>
      <w:r>
        <w:rPr>
          <w:rFonts w:asciiTheme="minorHAnsi" w:hAnsiTheme="minorHAnsi" w:cstheme="minorHAnsi"/>
          <w:bCs/>
          <w:sz w:val="22"/>
          <w:szCs w:val="22"/>
          <w:lang w:val="ro-RO"/>
        </w:rPr>
        <w:t>.</w:t>
      </w:r>
    </w:p>
    <w:p w14:paraId="08BF634C" w14:textId="77777777" w:rsidR="005164BA" w:rsidRPr="00827B6A" w:rsidRDefault="005164BA"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Capitalul social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se poate majora prin emisiunea de </w:t>
      </w:r>
      <w:proofErr w:type="spellStart"/>
      <w:r w:rsidRPr="00827B6A">
        <w:rPr>
          <w:rFonts w:asciiTheme="minorHAnsi" w:hAnsiTheme="minorHAnsi" w:cstheme="minorHAnsi"/>
          <w:sz w:val="22"/>
          <w:szCs w:val="22"/>
          <w:lang w:val="ro-RO"/>
        </w:rPr>
        <w:t>actiuni</w:t>
      </w:r>
      <w:proofErr w:type="spellEnd"/>
      <w:r w:rsidRPr="00827B6A">
        <w:rPr>
          <w:rFonts w:asciiTheme="minorHAnsi" w:hAnsiTheme="minorHAnsi" w:cstheme="minorHAnsi"/>
          <w:sz w:val="22"/>
          <w:szCs w:val="22"/>
          <w:lang w:val="ro-RO"/>
        </w:rPr>
        <w:t xml:space="preserve"> noi sau prin majorarea valorii nominale a </w:t>
      </w:r>
      <w:proofErr w:type="spellStart"/>
      <w:r w:rsidRPr="00827B6A">
        <w:rPr>
          <w:rFonts w:asciiTheme="minorHAnsi" w:hAnsiTheme="minorHAnsi" w:cstheme="minorHAnsi"/>
          <w:sz w:val="22"/>
          <w:szCs w:val="22"/>
          <w:lang w:val="ro-RO"/>
        </w:rPr>
        <w:t>actiunilor</w:t>
      </w:r>
      <w:proofErr w:type="spellEnd"/>
      <w:r w:rsidRPr="00827B6A">
        <w:rPr>
          <w:rFonts w:asciiTheme="minorHAnsi" w:hAnsiTheme="minorHAnsi" w:cstheme="minorHAnsi"/>
          <w:sz w:val="22"/>
          <w:szCs w:val="22"/>
          <w:lang w:val="ro-RO"/>
        </w:rPr>
        <w:t xml:space="preserve"> existente in schimbul unor noi aporturi in numerar si/sau in natura, in </w:t>
      </w:r>
      <w:proofErr w:type="spellStart"/>
      <w:r w:rsidRPr="00827B6A">
        <w:rPr>
          <w:rFonts w:asciiTheme="minorHAnsi" w:hAnsiTheme="minorHAnsi" w:cstheme="minorHAnsi"/>
          <w:sz w:val="22"/>
          <w:szCs w:val="22"/>
          <w:lang w:val="ro-RO"/>
        </w:rPr>
        <w:t>conditiile</w:t>
      </w:r>
      <w:proofErr w:type="spellEnd"/>
      <w:r w:rsidRPr="00827B6A">
        <w:rPr>
          <w:rFonts w:asciiTheme="minorHAnsi" w:hAnsiTheme="minorHAnsi" w:cstheme="minorHAnsi"/>
          <w:sz w:val="22"/>
          <w:szCs w:val="22"/>
          <w:lang w:val="ro-RO"/>
        </w:rPr>
        <w:t xml:space="preserve"> legii. De asemenea, capitalul social va putea fi majorat prin incorporarea rezervelor, cu </w:t>
      </w:r>
      <w:proofErr w:type="spellStart"/>
      <w:r w:rsidRPr="00827B6A">
        <w:rPr>
          <w:rFonts w:asciiTheme="minorHAnsi" w:hAnsiTheme="minorHAnsi" w:cstheme="minorHAnsi"/>
          <w:sz w:val="22"/>
          <w:szCs w:val="22"/>
          <w:lang w:val="ro-RO"/>
        </w:rPr>
        <w:t>exceptia</w:t>
      </w:r>
      <w:proofErr w:type="spellEnd"/>
      <w:r w:rsidRPr="00827B6A">
        <w:rPr>
          <w:rFonts w:asciiTheme="minorHAnsi" w:hAnsiTheme="minorHAnsi" w:cstheme="minorHAnsi"/>
          <w:sz w:val="22"/>
          <w:szCs w:val="22"/>
          <w:lang w:val="ro-RO"/>
        </w:rPr>
        <w:t xml:space="preserve"> rezervelor legale, precum si a beneficiilor sau primelor de emisiune, ori prin compensarea unor </w:t>
      </w:r>
      <w:proofErr w:type="spellStart"/>
      <w:r w:rsidRPr="00827B6A">
        <w:rPr>
          <w:rFonts w:asciiTheme="minorHAnsi" w:hAnsiTheme="minorHAnsi" w:cstheme="minorHAnsi"/>
          <w:sz w:val="22"/>
          <w:szCs w:val="22"/>
          <w:lang w:val="ro-RO"/>
        </w:rPr>
        <w:t>creante</w:t>
      </w:r>
      <w:proofErr w:type="spellEnd"/>
      <w:r w:rsidRPr="00827B6A">
        <w:rPr>
          <w:rFonts w:asciiTheme="minorHAnsi" w:hAnsiTheme="minorHAnsi" w:cstheme="minorHAnsi"/>
          <w:sz w:val="22"/>
          <w:szCs w:val="22"/>
          <w:lang w:val="ro-RO"/>
        </w:rPr>
        <w:t xml:space="preserve"> certe, lichide si exigibile asupra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cu </w:t>
      </w:r>
      <w:proofErr w:type="spellStart"/>
      <w:r w:rsidRPr="00827B6A">
        <w:rPr>
          <w:rFonts w:asciiTheme="minorHAnsi" w:hAnsiTheme="minorHAnsi" w:cstheme="minorHAnsi"/>
          <w:sz w:val="22"/>
          <w:szCs w:val="22"/>
          <w:lang w:val="ro-RO"/>
        </w:rPr>
        <w:t>actiuni</w:t>
      </w:r>
      <w:proofErr w:type="spellEnd"/>
      <w:r w:rsidRPr="00827B6A">
        <w:rPr>
          <w:rFonts w:asciiTheme="minorHAnsi" w:hAnsiTheme="minorHAnsi" w:cstheme="minorHAnsi"/>
          <w:sz w:val="22"/>
          <w:szCs w:val="22"/>
          <w:lang w:val="ro-RO"/>
        </w:rPr>
        <w:t xml:space="preserve"> ale acesteia. </w:t>
      </w:r>
    </w:p>
    <w:p w14:paraId="31510B2A" w14:textId="50F6B127" w:rsidR="005164BA" w:rsidRPr="00952893" w:rsidRDefault="00B51819"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sz w:val="22"/>
          <w:szCs w:val="22"/>
          <w:lang w:val="ro-RO"/>
        </w:rPr>
      </w:pPr>
      <w:r w:rsidRPr="00B51819">
        <w:rPr>
          <w:rFonts w:asciiTheme="minorHAnsi" w:hAnsiTheme="minorHAnsi" w:cstheme="minorHAnsi"/>
          <w:sz w:val="22"/>
          <w:szCs w:val="22"/>
          <w:lang w:val="ro-RO"/>
        </w:rPr>
        <w:t>Cu excepția cazului în care dreptul de preferință este ridicat sau restrâns prin hotărârea adunării generale extraordinare a acționarilor Societății, respectiv prin decizia adoptată de către Consiliul de Administrație, în conformitate cu legislația aplicabilă și cu prevederile prezentului Act Constitutiv, acțiunile emise pentru majorarea capitalului social vor fi oferite spre subscriere în primul rând acționarilor existenți, proporțional cu numărul de acțiuni pe care le posedă, aceștia putându-</w:t>
      </w:r>
      <w:r>
        <w:rPr>
          <w:rFonts w:asciiTheme="minorHAnsi" w:hAnsiTheme="minorHAnsi" w:cstheme="minorHAnsi"/>
          <w:sz w:val="22"/>
          <w:szCs w:val="22"/>
          <w:lang w:val="ro-RO"/>
        </w:rPr>
        <w:t>ș</w:t>
      </w:r>
      <w:r w:rsidRPr="00B51819">
        <w:rPr>
          <w:rFonts w:asciiTheme="minorHAnsi" w:hAnsiTheme="minorHAnsi" w:cstheme="minorHAnsi"/>
          <w:sz w:val="22"/>
          <w:szCs w:val="22"/>
          <w:lang w:val="ro-RO"/>
        </w:rPr>
        <w:t>i exercita dreptul de preferință conform legii</w:t>
      </w:r>
      <w:r w:rsidR="005164BA" w:rsidRPr="00704F5E">
        <w:rPr>
          <w:rFonts w:asciiTheme="minorHAnsi" w:hAnsiTheme="minorHAnsi" w:cstheme="minorHAnsi"/>
          <w:sz w:val="22"/>
          <w:szCs w:val="22"/>
          <w:lang w:val="ro-RO"/>
        </w:rPr>
        <w:t>.</w:t>
      </w:r>
    </w:p>
    <w:p w14:paraId="0D2618B6" w14:textId="77777777" w:rsidR="005164BA" w:rsidRPr="00827B6A" w:rsidRDefault="005164BA"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Capitalul social nu va putea fi majorat si nu se vor putea emite </w:t>
      </w:r>
      <w:proofErr w:type="spellStart"/>
      <w:r w:rsidRPr="00827B6A">
        <w:rPr>
          <w:rFonts w:asciiTheme="minorHAnsi" w:hAnsiTheme="minorHAnsi" w:cstheme="minorHAnsi"/>
          <w:sz w:val="22"/>
          <w:szCs w:val="22"/>
          <w:lang w:val="ro-RO"/>
        </w:rPr>
        <w:t>actiuni</w:t>
      </w:r>
      <w:proofErr w:type="spellEnd"/>
      <w:r w:rsidRPr="00827B6A">
        <w:rPr>
          <w:rFonts w:asciiTheme="minorHAnsi" w:hAnsiTheme="minorHAnsi" w:cstheme="minorHAnsi"/>
          <w:sz w:val="22"/>
          <w:szCs w:val="22"/>
          <w:lang w:val="ro-RO"/>
        </w:rPr>
        <w:t xml:space="preserve"> noi pana nu vor fi complet achitate cele din emisiunea precedenta.</w:t>
      </w:r>
    </w:p>
    <w:p w14:paraId="098EB86A" w14:textId="77777777" w:rsidR="005164BA" w:rsidRPr="00827B6A" w:rsidRDefault="005164BA"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Reducerea capitalului social se va realiza in baza unei </w:t>
      </w:r>
      <w:proofErr w:type="spellStart"/>
      <w:r w:rsidRPr="00827B6A">
        <w:rPr>
          <w:rFonts w:asciiTheme="minorHAnsi" w:hAnsiTheme="minorHAnsi" w:cstheme="minorHAnsi"/>
          <w:sz w:val="22"/>
          <w:szCs w:val="22"/>
          <w:lang w:val="ro-RO"/>
        </w:rPr>
        <w:t>hotararii</w:t>
      </w:r>
      <w:proofErr w:type="spellEnd"/>
      <w:r w:rsidRPr="00827B6A">
        <w:rPr>
          <w:rFonts w:asciiTheme="minorHAnsi" w:hAnsiTheme="minorHAnsi" w:cstheme="minorHAnsi"/>
          <w:sz w:val="22"/>
          <w:szCs w:val="22"/>
          <w:lang w:val="ro-RO"/>
        </w:rPr>
        <w:t xml:space="preserve"> a </w:t>
      </w:r>
      <w:proofErr w:type="spellStart"/>
      <w:r w:rsidRPr="00827B6A">
        <w:rPr>
          <w:rFonts w:asciiTheme="minorHAnsi" w:hAnsiTheme="minorHAnsi" w:cstheme="minorHAnsi"/>
          <w:sz w:val="22"/>
          <w:szCs w:val="22"/>
          <w:lang w:val="ro-RO"/>
        </w:rPr>
        <w:t>adunarii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in conformitate cu prevederile legale aplicabile.</w:t>
      </w:r>
    </w:p>
    <w:p w14:paraId="43457A1F" w14:textId="77777777" w:rsidR="005164BA" w:rsidRPr="00827B6A" w:rsidRDefault="005164BA" w:rsidP="00FE4F75">
      <w:pPr>
        <w:pStyle w:val="ListParagraph"/>
        <w:widowControl w:val="0"/>
        <w:numPr>
          <w:ilvl w:val="0"/>
          <w:numId w:val="77"/>
        </w:numPr>
        <w:spacing w:before="120" w:after="120" w:line="276" w:lineRule="auto"/>
        <w:ind w:left="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Hotararea</w:t>
      </w:r>
      <w:proofErr w:type="spellEnd"/>
      <w:r w:rsidRPr="00827B6A">
        <w:rPr>
          <w:rFonts w:asciiTheme="minorHAnsi" w:hAnsiTheme="minorHAnsi" w:cstheme="minorHAnsi"/>
          <w:sz w:val="22"/>
          <w:szCs w:val="22"/>
          <w:lang w:val="ro-RO"/>
        </w:rPr>
        <w:t xml:space="preserve"> de reducere a capitalului social va cuprinde motivele pentru care se face aceasta reducere si procedeul ce va fi utilizat pentru efectuarea ei.</w:t>
      </w:r>
    </w:p>
    <w:p w14:paraId="5B6AD944" w14:textId="77777777" w:rsidR="005164BA" w:rsidRPr="00827B6A" w:rsidRDefault="005164BA" w:rsidP="00397E79">
      <w:pPr>
        <w:widowControl w:val="0"/>
        <w:spacing w:before="120" w:after="120" w:line="276" w:lineRule="auto"/>
        <w:jc w:val="both"/>
        <w:rPr>
          <w:rFonts w:asciiTheme="minorHAnsi" w:hAnsiTheme="minorHAnsi" w:cstheme="minorHAnsi"/>
          <w:sz w:val="22"/>
          <w:szCs w:val="22"/>
          <w:lang w:val="ro-RO"/>
        </w:rPr>
      </w:pPr>
    </w:p>
    <w:p w14:paraId="2D1DF606" w14:textId="77777777" w:rsidR="005164BA" w:rsidRPr="00827B6A" w:rsidRDefault="005164BA" w:rsidP="00397E79">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CAPITOLUL IV</w:t>
      </w:r>
    </w:p>
    <w:p w14:paraId="7174025E" w14:textId="77777777" w:rsidR="005164BA" w:rsidRPr="00827B6A" w:rsidRDefault="005164BA" w:rsidP="00397E79">
      <w:pPr>
        <w:widowControl w:val="0"/>
        <w:spacing w:before="120" w:after="120" w:line="276" w:lineRule="auto"/>
        <w:jc w:val="center"/>
        <w:rPr>
          <w:rFonts w:asciiTheme="minorHAnsi" w:hAnsiTheme="minorHAnsi" w:cstheme="minorHAnsi"/>
          <w:b/>
          <w:bCs/>
          <w:sz w:val="22"/>
          <w:szCs w:val="22"/>
          <w:u w:val="single"/>
          <w:lang w:val="ro-RO"/>
        </w:rPr>
      </w:pPr>
      <w:proofErr w:type="spellStart"/>
      <w:r w:rsidRPr="00827B6A">
        <w:rPr>
          <w:rFonts w:asciiTheme="minorHAnsi" w:hAnsiTheme="minorHAnsi" w:cstheme="minorHAnsi"/>
          <w:b/>
          <w:bCs/>
          <w:sz w:val="22"/>
          <w:szCs w:val="22"/>
          <w:u w:val="single"/>
          <w:lang w:val="ro-RO"/>
        </w:rPr>
        <w:t>Adunarile</w:t>
      </w:r>
      <w:proofErr w:type="spellEnd"/>
      <w:r w:rsidRPr="00827B6A">
        <w:rPr>
          <w:rFonts w:asciiTheme="minorHAnsi" w:hAnsiTheme="minorHAnsi" w:cstheme="minorHAnsi"/>
          <w:b/>
          <w:bCs/>
          <w:sz w:val="22"/>
          <w:szCs w:val="22"/>
          <w:u w:val="single"/>
          <w:lang w:val="ro-RO"/>
        </w:rPr>
        <w:t xml:space="preserve"> Generale ale </w:t>
      </w:r>
      <w:proofErr w:type="spellStart"/>
      <w:r w:rsidRPr="00827B6A">
        <w:rPr>
          <w:rFonts w:asciiTheme="minorHAnsi" w:hAnsiTheme="minorHAnsi" w:cstheme="minorHAnsi"/>
          <w:b/>
          <w:bCs/>
          <w:sz w:val="22"/>
          <w:szCs w:val="22"/>
          <w:u w:val="single"/>
          <w:lang w:val="ro-RO"/>
        </w:rPr>
        <w:t>Actionarilor</w:t>
      </w:r>
      <w:proofErr w:type="spellEnd"/>
    </w:p>
    <w:p w14:paraId="0A8BC737"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6. Tipurile de </w:t>
      </w:r>
      <w:proofErr w:type="spellStart"/>
      <w:r w:rsidRPr="00827B6A">
        <w:rPr>
          <w:rFonts w:asciiTheme="minorHAnsi" w:hAnsiTheme="minorHAnsi" w:cstheme="minorHAnsi"/>
          <w:b/>
          <w:sz w:val="22"/>
          <w:szCs w:val="22"/>
          <w:u w:val="single"/>
          <w:lang w:val="ro-RO"/>
        </w:rPr>
        <w:t>adunari</w:t>
      </w:r>
      <w:proofErr w:type="spellEnd"/>
      <w:r w:rsidRPr="00827B6A">
        <w:rPr>
          <w:rFonts w:asciiTheme="minorHAnsi" w:hAnsiTheme="minorHAnsi" w:cstheme="minorHAnsi"/>
          <w:b/>
          <w:sz w:val="22"/>
          <w:szCs w:val="22"/>
          <w:u w:val="single"/>
          <w:lang w:val="ro-RO"/>
        </w:rPr>
        <w:t xml:space="preserve">; </w:t>
      </w:r>
      <w:proofErr w:type="spellStart"/>
      <w:r w:rsidRPr="00827B6A">
        <w:rPr>
          <w:rFonts w:asciiTheme="minorHAnsi" w:hAnsiTheme="minorHAnsi" w:cstheme="minorHAnsi"/>
          <w:b/>
          <w:sz w:val="22"/>
          <w:szCs w:val="22"/>
          <w:u w:val="single"/>
          <w:lang w:val="ro-RO"/>
        </w:rPr>
        <w:t>atributii</w:t>
      </w:r>
      <w:proofErr w:type="spellEnd"/>
    </w:p>
    <w:p w14:paraId="2F662E39" w14:textId="77777777" w:rsidR="002919AB" w:rsidRPr="0003183B" w:rsidRDefault="005164BA" w:rsidP="0003183B">
      <w:pPr>
        <w:pStyle w:val="ListParagraph"/>
        <w:widowControl w:val="0"/>
        <w:numPr>
          <w:ilvl w:val="1"/>
          <w:numId w:val="9"/>
        </w:numPr>
        <w:spacing w:before="120" w:after="120" w:line="276" w:lineRule="auto"/>
        <w:ind w:hanging="720"/>
        <w:contextualSpacing w:val="0"/>
        <w:jc w:val="both"/>
        <w:rPr>
          <w:lang w:val="ro-RO"/>
        </w:rPr>
      </w:pPr>
      <w:r w:rsidRPr="00827B6A">
        <w:rPr>
          <w:rFonts w:asciiTheme="minorHAnsi" w:hAnsiTheme="minorHAnsi" w:cstheme="minorHAnsi"/>
          <w:sz w:val="22"/>
          <w:szCs w:val="22"/>
          <w:lang w:val="ro-RO"/>
        </w:rPr>
        <w:t xml:space="preserve">Organul de conducere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este adunarea generala a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w:t>
      </w:r>
      <w:r w:rsidRPr="00827B6A">
        <w:rPr>
          <w:rFonts w:asciiTheme="minorHAnsi" w:hAnsiTheme="minorHAnsi" w:cstheme="minorHAnsi"/>
          <w:b/>
          <w:sz w:val="22"/>
          <w:szCs w:val="22"/>
          <w:lang w:val="ro-RO"/>
        </w:rPr>
        <w:t>AGA</w:t>
      </w:r>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Adunarile</w:t>
      </w:r>
      <w:proofErr w:type="spellEnd"/>
      <w:r w:rsidRPr="00827B6A">
        <w:rPr>
          <w:rFonts w:asciiTheme="minorHAnsi" w:hAnsiTheme="minorHAnsi" w:cstheme="minorHAnsi"/>
          <w:sz w:val="22"/>
          <w:szCs w:val="22"/>
          <w:lang w:val="ro-RO"/>
        </w:rPr>
        <w:t xml:space="preserve"> generale ale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sunt ordinare ("</w:t>
      </w:r>
      <w:r w:rsidRPr="00827B6A">
        <w:rPr>
          <w:rFonts w:asciiTheme="minorHAnsi" w:hAnsiTheme="minorHAnsi" w:cstheme="minorHAnsi"/>
          <w:b/>
          <w:sz w:val="22"/>
          <w:szCs w:val="22"/>
          <w:lang w:val="ro-RO"/>
        </w:rPr>
        <w:t>AGOA</w:t>
      </w:r>
      <w:r w:rsidRPr="00827B6A">
        <w:rPr>
          <w:rFonts w:asciiTheme="minorHAnsi" w:hAnsiTheme="minorHAnsi" w:cstheme="minorHAnsi"/>
          <w:sz w:val="22"/>
          <w:szCs w:val="22"/>
          <w:lang w:val="ro-RO"/>
        </w:rPr>
        <w:t>") si extraordinare ("</w:t>
      </w:r>
      <w:r w:rsidRPr="00827B6A">
        <w:rPr>
          <w:rFonts w:asciiTheme="minorHAnsi" w:hAnsiTheme="minorHAnsi" w:cstheme="minorHAnsi"/>
          <w:b/>
          <w:sz w:val="22"/>
          <w:szCs w:val="22"/>
          <w:lang w:val="ro-RO"/>
        </w:rPr>
        <w:t>AGEA</w:t>
      </w:r>
      <w:r w:rsidRPr="00827B6A">
        <w:rPr>
          <w:rFonts w:asciiTheme="minorHAnsi" w:hAnsiTheme="minorHAnsi" w:cstheme="minorHAnsi"/>
          <w:sz w:val="22"/>
          <w:szCs w:val="22"/>
          <w:lang w:val="ro-RO"/>
        </w:rPr>
        <w:t>").</w:t>
      </w:r>
    </w:p>
    <w:p w14:paraId="7E07FEBF" w14:textId="77777777" w:rsidR="005164BA" w:rsidRPr="00827B6A" w:rsidRDefault="005164BA" w:rsidP="00397E79">
      <w:pPr>
        <w:pStyle w:val="ListParagraph"/>
        <w:widowControl w:val="0"/>
        <w:numPr>
          <w:ilvl w:val="1"/>
          <w:numId w:val="9"/>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Competentele AGOA includ:</w:t>
      </w:r>
    </w:p>
    <w:p w14:paraId="13C4CE84" w14:textId="77777777" w:rsidR="005164BA" w:rsidRPr="00827B6A" w:rsidRDefault="005164BA" w:rsidP="00397E79">
      <w:pPr>
        <w:widowControl w:val="0"/>
        <w:numPr>
          <w:ilvl w:val="0"/>
          <w:numId w:val="1"/>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discutarea, aprobarea sau modificarea </w:t>
      </w:r>
      <w:proofErr w:type="spellStart"/>
      <w:r w:rsidRPr="00827B6A">
        <w:rPr>
          <w:rFonts w:asciiTheme="minorHAnsi" w:hAnsiTheme="minorHAnsi" w:cstheme="minorHAnsi"/>
          <w:sz w:val="22"/>
          <w:szCs w:val="22"/>
          <w:lang w:val="ro-RO"/>
        </w:rPr>
        <w:t>situatiilor</w:t>
      </w:r>
      <w:proofErr w:type="spellEnd"/>
      <w:r w:rsidRPr="00827B6A">
        <w:rPr>
          <w:rFonts w:asciiTheme="minorHAnsi" w:hAnsiTheme="minorHAnsi" w:cstheme="minorHAnsi"/>
          <w:sz w:val="22"/>
          <w:szCs w:val="22"/>
          <w:lang w:val="ro-RO"/>
        </w:rPr>
        <w:t xml:space="preserve"> financiare anuale, pe baza rapoartelor prezentate de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si de auditorul financiar si decizia cu privire la distribuirea profiturilor sub forma de dividende;</w:t>
      </w:r>
    </w:p>
    <w:p w14:paraId="00334B70" w14:textId="77777777" w:rsidR="005164BA" w:rsidRPr="00827B6A" w:rsidRDefault="005164BA" w:rsidP="00397E79">
      <w:pPr>
        <w:widowControl w:val="0"/>
        <w:numPr>
          <w:ilvl w:val="0"/>
          <w:numId w:val="1"/>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alegerea si revocarea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4AE1C4FA" w14:textId="77777777" w:rsidR="005164BA" w:rsidRPr="00827B6A" w:rsidRDefault="005164BA" w:rsidP="00397E79">
      <w:pPr>
        <w:widowControl w:val="0"/>
        <w:numPr>
          <w:ilvl w:val="0"/>
          <w:numId w:val="1"/>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numirea si revocarea auditorului financiar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si stabilirea duratei minime a contractului de audit financiar;</w:t>
      </w:r>
    </w:p>
    <w:p w14:paraId="524E9AFD" w14:textId="77777777" w:rsidR="005164BA" w:rsidRPr="00827B6A" w:rsidRDefault="005164BA" w:rsidP="00397E79">
      <w:pPr>
        <w:widowControl w:val="0"/>
        <w:numPr>
          <w:ilvl w:val="0"/>
          <w:numId w:val="1"/>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aprobarea contractelor de mandat ale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2C9CC0EA" w14:textId="77777777" w:rsidR="005164BA" w:rsidRPr="00827B6A" w:rsidRDefault="005164BA" w:rsidP="00397E79">
      <w:pPr>
        <w:widowControl w:val="0"/>
        <w:numPr>
          <w:ilvl w:val="0"/>
          <w:numId w:val="1"/>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stabilirea </w:t>
      </w:r>
      <w:proofErr w:type="spellStart"/>
      <w:r w:rsidRPr="00827B6A">
        <w:rPr>
          <w:rFonts w:asciiTheme="minorHAnsi" w:hAnsiTheme="minorHAnsi" w:cstheme="minorHAnsi"/>
          <w:sz w:val="22"/>
          <w:szCs w:val="22"/>
          <w:lang w:val="ro-RO"/>
        </w:rPr>
        <w:t>remuneratiei</w:t>
      </w:r>
      <w:proofErr w:type="spellEnd"/>
      <w:r w:rsidRPr="00827B6A">
        <w:rPr>
          <w:rFonts w:asciiTheme="minorHAnsi" w:hAnsiTheme="minorHAnsi" w:cstheme="minorHAnsi"/>
          <w:sz w:val="22"/>
          <w:szCs w:val="22"/>
          <w:lang w:val="ro-RO"/>
        </w:rPr>
        <w:t xml:space="preserve"> cuvenite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pentru anul financiar in curs;</w:t>
      </w:r>
    </w:p>
    <w:p w14:paraId="14A1A528" w14:textId="77777777" w:rsidR="005164BA" w:rsidRPr="00827B6A" w:rsidRDefault="005164BA" w:rsidP="00397E79">
      <w:pPr>
        <w:widowControl w:val="0"/>
        <w:numPr>
          <w:ilvl w:val="0"/>
          <w:numId w:val="1"/>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evaluarea gestiunii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si decizia cu privire la </w:t>
      </w:r>
      <w:proofErr w:type="spellStart"/>
      <w:r w:rsidRPr="00827B6A">
        <w:rPr>
          <w:rFonts w:asciiTheme="minorHAnsi" w:hAnsiTheme="minorHAnsi" w:cstheme="minorHAnsi"/>
          <w:sz w:val="22"/>
          <w:szCs w:val="22"/>
          <w:lang w:val="ro-RO"/>
        </w:rPr>
        <w:t>descarcarea</w:t>
      </w:r>
      <w:proofErr w:type="spellEnd"/>
      <w:r w:rsidRPr="00827B6A">
        <w:rPr>
          <w:rFonts w:asciiTheme="minorHAnsi" w:hAnsiTheme="minorHAnsi" w:cstheme="minorHAnsi"/>
          <w:sz w:val="22"/>
          <w:szCs w:val="22"/>
          <w:lang w:val="ro-RO"/>
        </w:rPr>
        <w:t xml:space="preserve"> de gestiune a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pentru </w:t>
      </w:r>
      <w:proofErr w:type="spellStart"/>
      <w:r w:rsidRPr="00827B6A">
        <w:rPr>
          <w:rFonts w:asciiTheme="minorHAnsi" w:hAnsiTheme="minorHAnsi" w:cstheme="minorHAnsi"/>
          <w:sz w:val="22"/>
          <w:szCs w:val="22"/>
          <w:lang w:val="ro-RO"/>
        </w:rPr>
        <w:t>exercitiul</w:t>
      </w:r>
      <w:proofErr w:type="spellEnd"/>
      <w:r w:rsidRPr="00827B6A">
        <w:rPr>
          <w:rFonts w:asciiTheme="minorHAnsi" w:hAnsiTheme="minorHAnsi" w:cstheme="minorHAnsi"/>
          <w:sz w:val="22"/>
          <w:szCs w:val="22"/>
          <w:lang w:val="ro-RO"/>
        </w:rPr>
        <w:t xml:space="preserve"> </w:t>
      </w:r>
      <w:r w:rsidRPr="00827B6A">
        <w:rPr>
          <w:rFonts w:asciiTheme="minorHAnsi" w:hAnsiTheme="minorHAnsi" w:cstheme="minorHAnsi"/>
          <w:sz w:val="22"/>
          <w:szCs w:val="22"/>
          <w:lang w:val="ro-RO"/>
        </w:rPr>
        <w:lastRenderedPageBreak/>
        <w:t>financiar precedent;</w:t>
      </w:r>
    </w:p>
    <w:p w14:paraId="1849A256" w14:textId="77777777" w:rsidR="005164BA" w:rsidRPr="00827B6A" w:rsidRDefault="005164BA" w:rsidP="00397E79">
      <w:pPr>
        <w:widowControl w:val="0"/>
        <w:numPr>
          <w:ilvl w:val="0"/>
          <w:numId w:val="1"/>
        </w:numPr>
        <w:spacing w:before="120" w:after="120" w:line="276" w:lineRule="auto"/>
        <w:ind w:left="1238" w:hanging="518"/>
        <w:jc w:val="both"/>
        <w:rPr>
          <w:rFonts w:asciiTheme="minorHAnsi" w:hAnsiTheme="minorHAnsi" w:cstheme="minorHAnsi"/>
          <w:sz w:val="22"/>
          <w:szCs w:val="22"/>
          <w:lang w:val="ro-RO"/>
        </w:rPr>
      </w:pPr>
      <w:bookmarkStart w:id="1" w:name="_Hlk79420213"/>
      <w:r w:rsidRPr="00827B6A">
        <w:rPr>
          <w:rFonts w:asciiTheme="minorHAnsi" w:hAnsiTheme="minorHAnsi" w:cstheme="minorHAnsi"/>
          <w:sz w:val="22"/>
          <w:szCs w:val="22"/>
          <w:lang w:val="ro-RO"/>
        </w:rPr>
        <w:t xml:space="preserve">aprobarea bugetului de venituri si cheltuieli si, daca este cazul, a programului de activitate pentru </w:t>
      </w:r>
      <w:proofErr w:type="spellStart"/>
      <w:r w:rsidRPr="00827B6A">
        <w:rPr>
          <w:rFonts w:asciiTheme="minorHAnsi" w:hAnsiTheme="minorHAnsi" w:cstheme="minorHAnsi"/>
          <w:sz w:val="22"/>
          <w:szCs w:val="22"/>
          <w:lang w:val="ro-RO"/>
        </w:rPr>
        <w:t>exercitiul</w:t>
      </w:r>
      <w:proofErr w:type="spellEnd"/>
      <w:r w:rsidRPr="00827B6A">
        <w:rPr>
          <w:rFonts w:asciiTheme="minorHAnsi" w:hAnsiTheme="minorHAnsi" w:cstheme="minorHAnsi"/>
          <w:sz w:val="22"/>
          <w:szCs w:val="22"/>
          <w:lang w:val="ro-RO"/>
        </w:rPr>
        <w:t xml:space="preserve"> financiar </w:t>
      </w:r>
      <w:proofErr w:type="spellStart"/>
      <w:r w:rsidRPr="00827B6A">
        <w:rPr>
          <w:rFonts w:asciiTheme="minorHAnsi" w:hAnsiTheme="minorHAnsi" w:cstheme="minorHAnsi"/>
          <w:sz w:val="22"/>
          <w:szCs w:val="22"/>
          <w:lang w:val="ro-RO"/>
        </w:rPr>
        <w:t>urmator</w:t>
      </w:r>
      <w:bookmarkEnd w:id="1"/>
      <w:proofErr w:type="spellEnd"/>
      <w:r w:rsidRPr="00827B6A">
        <w:rPr>
          <w:rFonts w:asciiTheme="minorHAnsi" w:hAnsiTheme="minorHAnsi" w:cstheme="minorHAnsi"/>
          <w:sz w:val="22"/>
          <w:szCs w:val="22"/>
          <w:lang w:val="ro-RO"/>
        </w:rPr>
        <w:t>;</w:t>
      </w:r>
    </w:p>
    <w:p w14:paraId="5BE57690" w14:textId="77777777" w:rsidR="005164BA" w:rsidRPr="00827B6A" w:rsidRDefault="005164BA" w:rsidP="00397E79">
      <w:pPr>
        <w:widowControl w:val="0"/>
        <w:numPr>
          <w:ilvl w:val="0"/>
          <w:numId w:val="1"/>
        </w:numPr>
        <w:spacing w:before="120" w:after="120" w:line="276" w:lineRule="auto"/>
        <w:ind w:left="1238" w:hanging="518"/>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hotararea</w:t>
      </w:r>
      <w:proofErr w:type="spellEnd"/>
      <w:r w:rsidRPr="00827B6A">
        <w:rPr>
          <w:rFonts w:asciiTheme="minorHAnsi" w:hAnsiTheme="minorHAnsi" w:cstheme="minorHAnsi"/>
          <w:sz w:val="22"/>
          <w:szCs w:val="22"/>
          <w:lang w:val="ro-RO"/>
        </w:rPr>
        <w:t xml:space="preserve"> cu privire la alte aspecte care sunt incluse pe ordinea de zi a AGOA si care sunt de competenta AGOA in conformitate cu legea.</w:t>
      </w:r>
    </w:p>
    <w:p w14:paraId="0D024A6E" w14:textId="77777777" w:rsidR="005164BA" w:rsidRPr="00827B6A" w:rsidRDefault="005164BA" w:rsidP="00397E79">
      <w:pPr>
        <w:pStyle w:val="ListParagraph"/>
        <w:widowControl w:val="0"/>
        <w:numPr>
          <w:ilvl w:val="1"/>
          <w:numId w:val="9"/>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Competenta AGEA este de a adopta </w:t>
      </w:r>
      <w:proofErr w:type="spellStart"/>
      <w:r w:rsidRPr="00827B6A">
        <w:rPr>
          <w:rFonts w:asciiTheme="minorHAnsi" w:hAnsiTheme="minorHAnsi" w:cstheme="minorHAnsi"/>
          <w:sz w:val="22"/>
          <w:szCs w:val="22"/>
          <w:lang w:val="ro-RO"/>
        </w:rPr>
        <w:t>hotarari</w:t>
      </w:r>
      <w:proofErr w:type="spellEnd"/>
      <w:r w:rsidRPr="00827B6A">
        <w:rPr>
          <w:rFonts w:asciiTheme="minorHAnsi" w:hAnsiTheme="minorHAnsi" w:cstheme="minorHAnsi"/>
          <w:sz w:val="22"/>
          <w:szCs w:val="22"/>
          <w:lang w:val="ro-RO"/>
        </w:rPr>
        <w:t xml:space="preserve"> cu privire la </w:t>
      </w:r>
      <w:proofErr w:type="spellStart"/>
      <w:r w:rsidRPr="00827B6A">
        <w:rPr>
          <w:rFonts w:asciiTheme="minorHAnsi" w:hAnsiTheme="minorHAnsi" w:cstheme="minorHAnsi"/>
          <w:sz w:val="22"/>
          <w:szCs w:val="22"/>
          <w:lang w:val="ro-RO"/>
        </w:rPr>
        <w:t>urmatoarele</w:t>
      </w:r>
      <w:proofErr w:type="spellEnd"/>
      <w:r w:rsidRPr="00827B6A">
        <w:rPr>
          <w:rFonts w:asciiTheme="minorHAnsi" w:hAnsiTheme="minorHAnsi" w:cstheme="minorHAnsi"/>
          <w:sz w:val="22"/>
          <w:szCs w:val="22"/>
          <w:lang w:val="ro-RO"/>
        </w:rPr>
        <w:t xml:space="preserve"> aspecte:</w:t>
      </w:r>
    </w:p>
    <w:p w14:paraId="2BEE28D1"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modificarea formei juridice 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6AA09F02"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mutarea sediului social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alta tara;</w:t>
      </w:r>
    </w:p>
    <w:p w14:paraId="2F00FBB3"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modificarea </w:t>
      </w:r>
      <w:proofErr w:type="spellStart"/>
      <w:r w:rsidRPr="00827B6A">
        <w:rPr>
          <w:rFonts w:asciiTheme="minorHAnsi" w:hAnsiTheme="minorHAnsi" w:cstheme="minorHAnsi"/>
          <w:sz w:val="22"/>
          <w:szCs w:val="22"/>
          <w:lang w:val="ro-RO"/>
        </w:rPr>
        <w:t>activitatii</w:t>
      </w:r>
      <w:proofErr w:type="spellEnd"/>
      <w:r w:rsidRPr="00827B6A">
        <w:rPr>
          <w:rFonts w:asciiTheme="minorHAnsi" w:hAnsiTheme="minorHAnsi" w:cstheme="minorHAnsi"/>
          <w:sz w:val="22"/>
          <w:szCs w:val="22"/>
          <w:lang w:val="ro-RO"/>
        </w:rPr>
        <w:t xml:space="preserve"> principale 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53C4D20D"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reducerea capitalului social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40BB1643"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fuziunea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cu orice alta societate/ cu orice alte </w:t>
      </w:r>
      <w:proofErr w:type="spellStart"/>
      <w:r w:rsidRPr="00827B6A">
        <w:rPr>
          <w:rFonts w:asciiTheme="minorHAnsi" w:hAnsiTheme="minorHAnsi" w:cstheme="minorHAnsi"/>
          <w:sz w:val="22"/>
          <w:szCs w:val="22"/>
          <w:lang w:val="ro-RO"/>
        </w:rPr>
        <w:t>societati</w:t>
      </w:r>
      <w:proofErr w:type="spellEnd"/>
      <w:r w:rsidRPr="00827B6A">
        <w:rPr>
          <w:rFonts w:asciiTheme="minorHAnsi" w:hAnsiTheme="minorHAnsi" w:cstheme="minorHAnsi"/>
          <w:sz w:val="22"/>
          <w:szCs w:val="22"/>
          <w:lang w:val="ro-RO"/>
        </w:rPr>
        <w:t xml:space="preserve"> sau divizarea/desprinderea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cu </w:t>
      </w:r>
      <w:proofErr w:type="spellStart"/>
      <w:r w:rsidRPr="00827B6A">
        <w:rPr>
          <w:rFonts w:asciiTheme="minorHAnsi" w:hAnsiTheme="minorHAnsi" w:cstheme="minorHAnsi"/>
          <w:sz w:val="22"/>
          <w:szCs w:val="22"/>
          <w:lang w:val="ro-RO"/>
        </w:rPr>
        <w:t>exceptia</w:t>
      </w:r>
      <w:proofErr w:type="spellEnd"/>
      <w:r w:rsidRPr="00827B6A">
        <w:rPr>
          <w:rFonts w:asciiTheme="minorHAnsi" w:hAnsiTheme="minorHAnsi" w:cstheme="minorHAnsi"/>
          <w:sz w:val="22"/>
          <w:szCs w:val="22"/>
          <w:lang w:val="ro-RO"/>
        </w:rPr>
        <w:t xml:space="preserve"> cazului in care, potrivit </w:t>
      </w:r>
      <w:proofErr w:type="spellStart"/>
      <w:r w:rsidRPr="00827B6A">
        <w:rPr>
          <w:rFonts w:asciiTheme="minorHAnsi" w:hAnsiTheme="minorHAnsi" w:cstheme="minorHAnsi"/>
          <w:sz w:val="22"/>
          <w:szCs w:val="22"/>
          <w:lang w:val="ro-RO"/>
        </w:rPr>
        <w:t>legislatiei</w:t>
      </w:r>
      <w:proofErr w:type="spellEnd"/>
      <w:r w:rsidRPr="00827B6A">
        <w:rPr>
          <w:rFonts w:asciiTheme="minorHAnsi" w:hAnsiTheme="minorHAnsi" w:cstheme="minorHAnsi"/>
          <w:sz w:val="22"/>
          <w:szCs w:val="22"/>
          <w:lang w:val="ro-RO"/>
        </w:rPr>
        <w:t xml:space="preserve"> aplicabile, </w:t>
      </w:r>
      <w:proofErr w:type="spellStart"/>
      <w:r w:rsidRPr="00827B6A">
        <w:rPr>
          <w:rFonts w:asciiTheme="minorHAnsi" w:hAnsiTheme="minorHAnsi" w:cstheme="minorHAnsi"/>
          <w:sz w:val="22"/>
          <w:szCs w:val="22"/>
          <w:lang w:val="ro-RO"/>
        </w:rPr>
        <w:t>hotararea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pentru un anume tip de fuziune sau divizare/desprindere nu este necesara;</w:t>
      </w:r>
    </w:p>
    <w:p w14:paraId="6451E480"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lichidarea si dizolvarea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34B7EC60" w14:textId="77777777" w:rsidR="005164BA" w:rsidRPr="00827B6A" w:rsidRDefault="0034773E"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34773E">
        <w:rPr>
          <w:rFonts w:asciiTheme="minorHAnsi" w:hAnsiTheme="minorHAnsi" w:cstheme="minorHAnsi"/>
          <w:sz w:val="22"/>
          <w:szCs w:val="22"/>
          <w:lang w:val="ro-RO"/>
        </w:rPr>
        <w:t>conversia/constatarea conversiei acțiunilor dintr-o Clasă/categorie în cealaltă</w:t>
      </w:r>
      <w:r w:rsidRPr="0034773E" w:rsidDel="0034773E">
        <w:rPr>
          <w:rFonts w:asciiTheme="minorHAnsi" w:hAnsiTheme="minorHAnsi" w:cstheme="minorHAnsi"/>
          <w:sz w:val="22"/>
          <w:szCs w:val="22"/>
          <w:lang w:val="ro-RO"/>
        </w:rPr>
        <w:t xml:space="preserve"> </w:t>
      </w:r>
      <w:r w:rsidR="005164BA" w:rsidRPr="00827B6A">
        <w:rPr>
          <w:rFonts w:asciiTheme="minorHAnsi" w:hAnsiTheme="minorHAnsi" w:cstheme="minorHAnsi"/>
          <w:sz w:val="22"/>
          <w:szCs w:val="22"/>
          <w:lang w:val="ro-RO"/>
        </w:rPr>
        <w:t>;</w:t>
      </w:r>
    </w:p>
    <w:p w14:paraId="0EF3EB9B"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emisiunea de </w:t>
      </w:r>
      <w:proofErr w:type="spellStart"/>
      <w:r w:rsidRPr="00827B6A">
        <w:rPr>
          <w:rFonts w:asciiTheme="minorHAnsi" w:hAnsiTheme="minorHAnsi" w:cstheme="minorHAnsi"/>
          <w:sz w:val="22"/>
          <w:szCs w:val="22"/>
          <w:lang w:val="ro-RO"/>
        </w:rPr>
        <w:t>obligatiuni</w:t>
      </w:r>
      <w:proofErr w:type="spellEnd"/>
      <w:r w:rsidRPr="00827B6A">
        <w:rPr>
          <w:rFonts w:asciiTheme="minorHAnsi" w:hAnsiTheme="minorHAnsi" w:cstheme="minorHAnsi"/>
          <w:sz w:val="22"/>
          <w:szCs w:val="22"/>
          <w:lang w:val="ro-RO"/>
        </w:rPr>
        <w:t xml:space="preserve">, respectiv principalii termeni comerciali (valoarea nominala maxima a emisiunii, maturitatea maxima), </w:t>
      </w:r>
      <w:proofErr w:type="spellStart"/>
      <w:r w:rsidRPr="00827B6A">
        <w:rPr>
          <w:rFonts w:asciiTheme="minorHAnsi" w:hAnsiTheme="minorHAnsi" w:cstheme="minorHAnsi"/>
          <w:sz w:val="22"/>
          <w:szCs w:val="22"/>
          <w:lang w:val="ro-RO"/>
        </w:rPr>
        <w:t>urmand</w:t>
      </w:r>
      <w:proofErr w:type="spellEnd"/>
      <w:r w:rsidRPr="00827B6A">
        <w:rPr>
          <w:rFonts w:asciiTheme="minorHAnsi" w:hAnsiTheme="minorHAnsi" w:cstheme="minorHAnsi"/>
          <w:sz w:val="22"/>
          <w:szCs w:val="22"/>
          <w:lang w:val="ro-RO"/>
        </w:rPr>
        <w:t xml:space="preserve"> ca </w:t>
      </w:r>
      <w:proofErr w:type="spellStart"/>
      <w:r w:rsidRPr="00827B6A">
        <w:rPr>
          <w:rFonts w:asciiTheme="minorHAnsi" w:hAnsiTheme="minorHAnsi" w:cstheme="minorHAnsi"/>
          <w:sz w:val="22"/>
          <w:szCs w:val="22"/>
          <w:lang w:val="ro-RO"/>
        </w:rPr>
        <w:t>documentatia</w:t>
      </w:r>
      <w:proofErr w:type="spellEnd"/>
      <w:r w:rsidRPr="00827B6A">
        <w:rPr>
          <w:rFonts w:asciiTheme="minorHAnsi" w:hAnsiTheme="minorHAnsi" w:cstheme="minorHAnsi"/>
          <w:sz w:val="22"/>
          <w:szCs w:val="22"/>
          <w:lang w:val="ro-RO"/>
        </w:rPr>
        <w:t xml:space="preserve"> aferenta emisiunii si </w:t>
      </w:r>
      <w:proofErr w:type="spellStart"/>
      <w:r w:rsidRPr="00827B6A">
        <w:rPr>
          <w:rFonts w:asciiTheme="minorHAnsi" w:hAnsiTheme="minorHAnsi" w:cstheme="minorHAnsi"/>
          <w:sz w:val="22"/>
          <w:szCs w:val="22"/>
          <w:lang w:val="ro-RO"/>
        </w:rPr>
        <w:t>ceilalti</w:t>
      </w:r>
      <w:proofErr w:type="spellEnd"/>
      <w:r w:rsidRPr="00827B6A">
        <w:rPr>
          <w:rFonts w:asciiTheme="minorHAnsi" w:hAnsiTheme="minorHAnsi" w:cstheme="minorHAnsi"/>
          <w:sz w:val="22"/>
          <w:szCs w:val="22"/>
          <w:lang w:val="ro-RO"/>
        </w:rPr>
        <w:t xml:space="preserve"> termeni comerciali sa fie </w:t>
      </w:r>
      <w:proofErr w:type="spellStart"/>
      <w:r w:rsidRPr="00827B6A">
        <w:rPr>
          <w:rFonts w:asciiTheme="minorHAnsi" w:hAnsiTheme="minorHAnsi" w:cstheme="minorHAnsi"/>
          <w:sz w:val="22"/>
          <w:szCs w:val="22"/>
          <w:lang w:val="ro-RO"/>
        </w:rPr>
        <w:t>stabiliti</w:t>
      </w:r>
      <w:proofErr w:type="spellEnd"/>
      <w:r w:rsidRPr="00827B6A">
        <w:rPr>
          <w:rFonts w:asciiTheme="minorHAnsi" w:hAnsiTheme="minorHAnsi" w:cstheme="minorHAnsi"/>
          <w:sz w:val="22"/>
          <w:szCs w:val="22"/>
          <w:lang w:val="ro-RO"/>
        </w:rPr>
        <w:t xml:space="preserve"> prin decizie a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3EA24CC9"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conversia </w:t>
      </w:r>
      <w:proofErr w:type="spellStart"/>
      <w:r w:rsidRPr="00827B6A">
        <w:rPr>
          <w:rFonts w:asciiTheme="minorHAnsi" w:hAnsiTheme="minorHAnsi" w:cstheme="minorHAnsi"/>
          <w:sz w:val="22"/>
          <w:szCs w:val="22"/>
          <w:lang w:val="ro-RO"/>
        </w:rPr>
        <w:t>obligatiunilor</w:t>
      </w:r>
      <w:proofErr w:type="spellEnd"/>
      <w:r w:rsidRPr="00827B6A">
        <w:rPr>
          <w:rFonts w:asciiTheme="minorHAnsi" w:hAnsiTheme="minorHAnsi" w:cstheme="minorHAnsi"/>
          <w:sz w:val="22"/>
          <w:szCs w:val="22"/>
          <w:lang w:val="ro-RO"/>
        </w:rPr>
        <w:t xml:space="preserve"> dintr-o categorie in alta sau in </w:t>
      </w:r>
      <w:proofErr w:type="spellStart"/>
      <w:r w:rsidRPr="00827B6A">
        <w:rPr>
          <w:rFonts w:asciiTheme="minorHAnsi" w:hAnsiTheme="minorHAnsi" w:cstheme="minorHAnsi"/>
          <w:sz w:val="22"/>
          <w:szCs w:val="22"/>
          <w:lang w:val="ro-RO"/>
        </w:rPr>
        <w:t>actiuni</w:t>
      </w:r>
      <w:proofErr w:type="spellEnd"/>
      <w:r w:rsidRPr="00827B6A">
        <w:rPr>
          <w:rFonts w:asciiTheme="minorHAnsi" w:hAnsiTheme="minorHAnsi" w:cstheme="minorHAnsi"/>
          <w:sz w:val="22"/>
          <w:szCs w:val="22"/>
          <w:lang w:val="ro-RO"/>
        </w:rPr>
        <w:t>;</w:t>
      </w:r>
    </w:p>
    <w:p w14:paraId="73688CB0"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FC58BA">
        <w:rPr>
          <w:rFonts w:asciiTheme="minorHAnsi" w:hAnsiTheme="minorHAnsi" w:cstheme="minorHAnsi"/>
          <w:sz w:val="22"/>
          <w:szCs w:val="22"/>
          <w:lang w:val="ro-RO"/>
        </w:rPr>
        <w:t xml:space="preserve">aprobarea prealabilă a principalilor termeni și condiții ale oricărui act juridic având drept obiect dobândirea, înstrăinarea, sau constituirea în garanție a unor active din categoria activelor imobilizate ale Societății, a căror valoare </w:t>
      </w:r>
      <w:proofErr w:type="spellStart"/>
      <w:r w:rsidRPr="00FC58BA">
        <w:rPr>
          <w:rFonts w:asciiTheme="minorHAnsi" w:hAnsiTheme="minorHAnsi" w:cstheme="minorHAnsi"/>
          <w:sz w:val="22"/>
          <w:szCs w:val="22"/>
          <w:lang w:val="ro-RO"/>
        </w:rPr>
        <w:t>depăşeşte</w:t>
      </w:r>
      <w:proofErr w:type="spellEnd"/>
      <w:r w:rsidRPr="00FC58BA">
        <w:rPr>
          <w:rFonts w:asciiTheme="minorHAnsi" w:hAnsiTheme="minorHAnsi" w:cstheme="minorHAnsi"/>
          <w:sz w:val="22"/>
          <w:szCs w:val="22"/>
          <w:lang w:val="ro-RO"/>
        </w:rPr>
        <w:t xml:space="preserve">, individual sau cumulat, pe durata unui </w:t>
      </w:r>
      <w:proofErr w:type="spellStart"/>
      <w:r w:rsidRPr="00FC58BA">
        <w:rPr>
          <w:rFonts w:asciiTheme="minorHAnsi" w:hAnsiTheme="minorHAnsi" w:cstheme="minorHAnsi"/>
          <w:sz w:val="22"/>
          <w:szCs w:val="22"/>
          <w:lang w:val="ro-RO"/>
        </w:rPr>
        <w:t>exerciţiu</w:t>
      </w:r>
      <w:proofErr w:type="spellEnd"/>
      <w:r w:rsidRPr="00FC58BA">
        <w:rPr>
          <w:rFonts w:asciiTheme="minorHAnsi" w:hAnsiTheme="minorHAnsi" w:cstheme="minorHAnsi"/>
          <w:sz w:val="22"/>
          <w:szCs w:val="22"/>
          <w:lang w:val="ro-RO"/>
        </w:rPr>
        <w:t xml:space="preserve"> financiar, 20% din totalul activelor imobilizate, mai </w:t>
      </w:r>
      <w:proofErr w:type="spellStart"/>
      <w:r w:rsidRPr="00FC58BA">
        <w:rPr>
          <w:rFonts w:asciiTheme="minorHAnsi" w:hAnsiTheme="minorHAnsi" w:cstheme="minorHAnsi"/>
          <w:sz w:val="22"/>
          <w:szCs w:val="22"/>
          <w:lang w:val="ro-RO"/>
        </w:rPr>
        <w:t>puţin</w:t>
      </w:r>
      <w:proofErr w:type="spellEnd"/>
      <w:r w:rsidRPr="00FC58BA">
        <w:rPr>
          <w:rFonts w:asciiTheme="minorHAnsi" w:hAnsiTheme="minorHAnsi" w:cstheme="minorHAnsi"/>
          <w:sz w:val="22"/>
          <w:szCs w:val="22"/>
          <w:lang w:val="ro-RO"/>
        </w:rPr>
        <w:t xml:space="preserve"> </w:t>
      </w:r>
      <w:proofErr w:type="spellStart"/>
      <w:r w:rsidRPr="00FC58BA">
        <w:rPr>
          <w:rFonts w:asciiTheme="minorHAnsi" w:hAnsiTheme="minorHAnsi" w:cstheme="minorHAnsi"/>
          <w:sz w:val="22"/>
          <w:szCs w:val="22"/>
          <w:lang w:val="ro-RO"/>
        </w:rPr>
        <w:t>creanţele</w:t>
      </w:r>
      <w:proofErr w:type="spellEnd"/>
      <w:r w:rsidRPr="00FC58BA">
        <w:rPr>
          <w:rFonts w:asciiTheme="minorHAnsi" w:hAnsiTheme="minorHAnsi" w:cstheme="minorHAnsi"/>
          <w:sz w:val="22"/>
          <w:szCs w:val="22"/>
          <w:lang w:val="ro-RO"/>
        </w:rPr>
        <w:t xml:space="preserve">, precum și aprobarea prealabila a principalilor termeni si </w:t>
      </w:r>
      <w:proofErr w:type="spellStart"/>
      <w:r w:rsidRPr="00FC58BA">
        <w:rPr>
          <w:rFonts w:asciiTheme="minorHAnsi" w:hAnsiTheme="minorHAnsi" w:cstheme="minorHAnsi"/>
          <w:sz w:val="22"/>
          <w:szCs w:val="22"/>
          <w:lang w:val="ro-RO"/>
        </w:rPr>
        <w:t>conditii</w:t>
      </w:r>
      <w:proofErr w:type="spellEnd"/>
      <w:r w:rsidRPr="00FC58BA">
        <w:rPr>
          <w:rFonts w:asciiTheme="minorHAnsi" w:hAnsiTheme="minorHAnsi" w:cstheme="minorHAnsi"/>
          <w:sz w:val="22"/>
          <w:szCs w:val="22"/>
          <w:lang w:val="ro-RO"/>
        </w:rPr>
        <w:t xml:space="preserve"> ale </w:t>
      </w:r>
      <w:proofErr w:type="spellStart"/>
      <w:r w:rsidRPr="00FC58BA">
        <w:rPr>
          <w:rFonts w:asciiTheme="minorHAnsi" w:hAnsiTheme="minorHAnsi" w:cstheme="minorHAnsi"/>
          <w:sz w:val="22"/>
          <w:szCs w:val="22"/>
          <w:lang w:val="ro-RO"/>
        </w:rPr>
        <w:t>oricarui</w:t>
      </w:r>
      <w:proofErr w:type="spellEnd"/>
      <w:r w:rsidRPr="00FC58BA">
        <w:rPr>
          <w:rFonts w:asciiTheme="minorHAnsi" w:hAnsiTheme="minorHAnsi" w:cstheme="minorHAnsi"/>
          <w:sz w:val="22"/>
          <w:szCs w:val="22"/>
          <w:lang w:val="ro-RO"/>
        </w:rPr>
        <w:t xml:space="preserve"> act juridic </w:t>
      </w:r>
      <w:proofErr w:type="spellStart"/>
      <w:r w:rsidRPr="00FC58BA">
        <w:rPr>
          <w:rFonts w:asciiTheme="minorHAnsi" w:hAnsiTheme="minorHAnsi" w:cstheme="minorHAnsi"/>
          <w:sz w:val="22"/>
          <w:szCs w:val="22"/>
          <w:lang w:val="ro-RO"/>
        </w:rPr>
        <w:t>avand</w:t>
      </w:r>
      <w:proofErr w:type="spellEnd"/>
      <w:r w:rsidRPr="00FC58BA">
        <w:rPr>
          <w:rFonts w:asciiTheme="minorHAnsi" w:hAnsiTheme="minorHAnsi" w:cstheme="minorHAnsi"/>
          <w:sz w:val="22"/>
          <w:szCs w:val="22"/>
          <w:lang w:val="ro-RO"/>
        </w:rPr>
        <w:t xml:space="preserve"> drept obiect închirierile de active corporale, pentru o perioadă mai mare de un an, a căror valoare individuală sau cumulată </w:t>
      </w:r>
      <w:proofErr w:type="spellStart"/>
      <w:r w:rsidRPr="00FC58BA">
        <w:rPr>
          <w:rFonts w:asciiTheme="minorHAnsi" w:hAnsiTheme="minorHAnsi" w:cstheme="minorHAnsi"/>
          <w:sz w:val="22"/>
          <w:szCs w:val="22"/>
          <w:lang w:val="ro-RO"/>
        </w:rPr>
        <w:t>faţă</w:t>
      </w:r>
      <w:proofErr w:type="spellEnd"/>
      <w:r w:rsidRPr="00FC58BA">
        <w:rPr>
          <w:rFonts w:asciiTheme="minorHAnsi" w:hAnsiTheme="minorHAnsi" w:cstheme="minorHAnsi"/>
          <w:sz w:val="22"/>
          <w:szCs w:val="22"/>
          <w:lang w:val="ro-RO"/>
        </w:rPr>
        <w:t xml:space="preserve"> de </w:t>
      </w:r>
      <w:proofErr w:type="spellStart"/>
      <w:r w:rsidRPr="00FC58BA">
        <w:rPr>
          <w:rFonts w:asciiTheme="minorHAnsi" w:hAnsiTheme="minorHAnsi" w:cstheme="minorHAnsi"/>
          <w:sz w:val="22"/>
          <w:szCs w:val="22"/>
          <w:lang w:val="ro-RO"/>
        </w:rPr>
        <w:t>acelaşi</w:t>
      </w:r>
      <w:proofErr w:type="spellEnd"/>
      <w:r w:rsidRPr="00FC58BA">
        <w:rPr>
          <w:rFonts w:asciiTheme="minorHAnsi" w:hAnsiTheme="minorHAnsi" w:cstheme="minorHAnsi"/>
          <w:sz w:val="22"/>
          <w:szCs w:val="22"/>
          <w:lang w:val="ro-RO"/>
        </w:rPr>
        <w:t xml:space="preserve"> cocontractant sau persoane implicate ori care </w:t>
      </w:r>
      <w:proofErr w:type="spellStart"/>
      <w:r w:rsidRPr="00FC58BA">
        <w:rPr>
          <w:rFonts w:asciiTheme="minorHAnsi" w:hAnsiTheme="minorHAnsi" w:cstheme="minorHAnsi"/>
          <w:sz w:val="22"/>
          <w:szCs w:val="22"/>
          <w:lang w:val="ro-RO"/>
        </w:rPr>
        <w:t>acţionează</w:t>
      </w:r>
      <w:proofErr w:type="spellEnd"/>
      <w:r w:rsidRPr="00FC58BA">
        <w:rPr>
          <w:rFonts w:asciiTheme="minorHAnsi" w:hAnsiTheme="minorHAnsi" w:cstheme="minorHAnsi"/>
          <w:sz w:val="22"/>
          <w:szCs w:val="22"/>
          <w:lang w:val="ro-RO"/>
        </w:rPr>
        <w:t xml:space="preserve"> în mod concertat </w:t>
      </w:r>
      <w:proofErr w:type="spellStart"/>
      <w:r w:rsidRPr="00FC58BA">
        <w:rPr>
          <w:rFonts w:asciiTheme="minorHAnsi" w:hAnsiTheme="minorHAnsi" w:cstheme="minorHAnsi"/>
          <w:sz w:val="22"/>
          <w:szCs w:val="22"/>
          <w:lang w:val="ro-RO"/>
        </w:rPr>
        <w:t>depăşeşte</w:t>
      </w:r>
      <w:proofErr w:type="spellEnd"/>
      <w:r w:rsidRPr="00FC58BA">
        <w:rPr>
          <w:rFonts w:asciiTheme="minorHAnsi" w:hAnsiTheme="minorHAnsi" w:cstheme="minorHAnsi"/>
          <w:sz w:val="22"/>
          <w:szCs w:val="22"/>
          <w:lang w:val="ro-RO"/>
        </w:rPr>
        <w:t xml:space="preserve"> 20% din valoarea totalului activelor imobilizate, mai </w:t>
      </w:r>
      <w:proofErr w:type="spellStart"/>
      <w:r w:rsidRPr="00FC58BA">
        <w:rPr>
          <w:rFonts w:asciiTheme="minorHAnsi" w:hAnsiTheme="minorHAnsi" w:cstheme="minorHAnsi"/>
          <w:sz w:val="22"/>
          <w:szCs w:val="22"/>
          <w:lang w:val="ro-RO"/>
        </w:rPr>
        <w:t>puţin</w:t>
      </w:r>
      <w:proofErr w:type="spellEnd"/>
      <w:r w:rsidRPr="00FC58BA">
        <w:rPr>
          <w:rFonts w:asciiTheme="minorHAnsi" w:hAnsiTheme="minorHAnsi" w:cstheme="minorHAnsi"/>
          <w:sz w:val="22"/>
          <w:szCs w:val="22"/>
          <w:lang w:val="ro-RO"/>
        </w:rPr>
        <w:t xml:space="preserve"> </w:t>
      </w:r>
      <w:proofErr w:type="spellStart"/>
      <w:r w:rsidRPr="00FC58BA">
        <w:rPr>
          <w:rFonts w:asciiTheme="minorHAnsi" w:hAnsiTheme="minorHAnsi" w:cstheme="minorHAnsi"/>
          <w:sz w:val="22"/>
          <w:szCs w:val="22"/>
          <w:lang w:val="ro-RO"/>
        </w:rPr>
        <w:t>creanţele</w:t>
      </w:r>
      <w:proofErr w:type="spellEnd"/>
      <w:r w:rsidRPr="00FC58BA">
        <w:rPr>
          <w:rFonts w:asciiTheme="minorHAnsi" w:hAnsiTheme="minorHAnsi" w:cstheme="minorHAnsi"/>
          <w:sz w:val="22"/>
          <w:szCs w:val="22"/>
          <w:lang w:val="ro-RO"/>
        </w:rPr>
        <w:t xml:space="preserve"> la data încheierii actului juridic, precum </w:t>
      </w:r>
      <w:proofErr w:type="spellStart"/>
      <w:r w:rsidRPr="00FC58BA">
        <w:rPr>
          <w:rFonts w:asciiTheme="minorHAnsi" w:hAnsiTheme="minorHAnsi" w:cstheme="minorHAnsi"/>
          <w:sz w:val="22"/>
          <w:szCs w:val="22"/>
          <w:lang w:val="ro-RO"/>
        </w:rPr>
        <w:t>şi</w:t>
      </w:r>
      <w:proofErr w:type="spellEnd"/>
      <w:r w:rsidRPr="00FC58BA">
        <w:rPr>
          <w:rFonts w:asciiTheme="minorHAnsi" w:hAnsiTheme="minorHAnsi" w:cstheme="minorHAnsi"/>
          <w:sz w:val="22"/>
          <w:szCs w:val="22"/>
          <w:lang w:val="ro-RO"/>
        </w:rPr>
        <w:t xml:space="preserve"> asocierile pe o perioadă mai mare de un an, </w:t>
      </w:r>
      <w:proofErr w:type="spellStart"/>
      <w:r w:rsidRPr="00FC58BA">
        <w:rPr>
          <w:rFonts w:asciiTheme="minorHAnsi" w:hAnsiTheme="minorHAnsi" w:cstheme="minorHAnsi"/>
          <w:sz w:val="22"/>
          <w:szCs w:val="22"/>
          <w:lang w:val="ro-RO"/>
        </w:rPr>
        <w:t>depăşind</w:t>
      </w:r>
      <w:proofErr w:type="spellEnd"/>
      <w:r w:rsidRPr="00FC58BA">
        <w:rPr>
          <w:rFonts w:asciiTheme="minorHAnsi" w:hAnsiTheme="minorHAnsi" w:cstheme="minorHAnsi"/>
          <w:sz w:val="22"/>
          <w:szCs w:val="22"/>
          <w:lang w:val="ro-RO"/>
        </w:rPr>
        <w:t xml:space="preserve"> </w:t>
      </w:r>
      <w:proofErr w:type="spellStart"/>
      <w:r w:rsidRPr="00FC58BA">
        <w:rPr>
          <w:rFonts w:asciiTheme="minorHAnsi" w:hAnsiTheme="minorHAnsi" w:cstheme="minorHAnsi"/>
          <w:sz w:val="22"/>
          <w:szCs w:val="22"/>
          <w:lang w:val="ro-RO"/>
        </w:rPr>
        <w:t>aceeaşi</w:t>
      </w:r>
      <w:proofErr w:type="spellEnd"/>
      <w:r w:rsidRPr="00FC58BA">
        <w:rPr>
          <w:rFonts w:asciiTheme="minorHAnsi" w:hAnsiTheme="minorHAnsi" w:cstheme="minorHAnsi"/>
          <w:sz w:val="22"/>
          <w:szCs w:val="22"/>
          <w:lang w:val="ro-RO"/>
        </w:rPr>
        <w:t xml:space="preserve"> valoare</w:t>
      </w:r>
      <w:r w:rsidRPr="00827B6A">
        <w:rPr>
          <w:rFonts w:asciiTheme="minorHAnsi" w:hAnsiTheme="minorHAnsi" w:cstheme="minorHAnsi"/>
          <w:sz w:val="22"/>
          <w:szCs w:val="22"/>
          <w:lang w:val="ro-RO"/>
        </w:rPr>
        <w:t>;</w:t>
      </w:r>
    </w:p>
    <w:p w14:paraId="0CEA3BB2"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orice </w:t>
      </w:r>
      <w:proofErr w:type="spellStart"/>
      <w:r w:rsidRPr="00827B6A">
        <w:rPr>
          <w:rFonts w:asciiTheme="minorHAnsi" w:hAnsiTheme="minorHAnsi" w:cstheme="minorHAnsi"/>
          <w:sz w:val="22"/>
          <w:szCs w:val="22"/>
          <w:lang w:val="ro-RO"/>
        </w:rPr>
        <w:t>dobandire</w:t>
      </w:r>
      <w:proofErr w:type="spellEnd"/>
      <w:r w:rsidRPr="00827B6A">
        <w:rPr>
          <w:rFonts w:asciiTheme="minorHAnsi" w:hAnsiTheme="minorHAnsi" w:cstheme="minorHAnsi"/>
          <w:sz w:val="22"/>
          <w:szCs w:val="22"/>
          <w:lang w:val="ro-RO"/>
        </w:rPr>
        <w:t xml:space="preserve"> sau </w:t>
      </w:r>
      <w:proofErr w:type="spellStart"/>
      <w:r w:rsidRPr="00827B6A">
        <w:rPr>
          <w:rFonts w:asciiTheme="minorHAnsi" w:hAnsiTheme="minorHAnsi" w:cstheme="minorHAnsi"/>
          <w:sz w:val="22"/>
          <w:szCs w:val="22"/>
          <w:lang w:val="ro-RO"/>
        </w:rPr>
        <w:t>instrainare</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oricare membru/membri al/ai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sau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oricare director/directori al/ai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nume propriu, a unor bunuri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sau de la Societate, </w:t>
      </w:r>
      <w:proofErr w:type="spellStart"/>
      <w:r w:rsidRPr="00827B6A">
        <w:rPr>
          <w:rFonts w:asciiTheme="minorHAnsi" w:hAnsiTheme="minorHAnsi" w:cstheme="minorHAnsi"/>
          <w:sz w:val="22"/>
          <w:szCs w:val="22"/>
          <w:lang w:val="ro-RO"/>
        </w:rPr>
        <w:t>avand</w:t>
      </w:r>
      <w:proofErr w:type="spellEnd"/>
      <w:r w:rsidRPr="00827B6A">
        <w:rPr>
          <w:rFonts w:asciiTheme="minorHAnsi" w:hAnsiTheme="minorHAnsi" w:cstheme="minorHAnsi"/>
          <w:sz w:val="22"/>
          <w:szCs w:val="22"/>
          <w:lang w:val="ro-RO"/>
        </w:rPr>
        <w:t xml:space="preserve"> o valoare ce </w:t>
      </w:r>
      <w:proofErr w:type="spellStart"/>
      <w:r w:rsidRPr="00827B6A">
        <w:rPr>
          <w:rFonts w:asciiTheme="minorHAnsi" w:hAnsiTheme="minorHAnsi" w:cstheme="minorHAnsi"/>
          <w:sz w:val="22"/>
          <w:szCs w:val="22"/>
          <w:lang w:val="ro-RO"/>
        </w:rPr>
        <w:t>depaseste</w:t>
      </w:r>
      <w:proofErr w:type="spellEnd"/>
      <w:r w:rsidRPr="00827B6A">
        <w:rPr>
          <w:rFonts w:asciiTheme="minorHAnsi" w:hAnsiTheme="minorHAnsi" w:cstheme="minorHAnsi"/>
          <w:sz w:val="22"/>
          <w:szCs w:val="22"/>
          <w:lang w:val="ro-RO"/>
        </w:rPr>
        <w:t xml:space="preserve"> zece (10) la suta din valoarea activelor nete ale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determinata conform datelor </w:t>
      </w:r>
      <w:proofErr w:type="spellStart"/>
      <w:r w:rsidRPr="00827B6A">
        <w:rPr>
          <w:rFonts w:asciiTheme="minorHAnsi" w:hAnsiTheme="minorHAnsi" w:cstheme="minorHAnsi"/>
          <w:sz w:val="22"/>
          <w:szCs w:val="22"/>
          <w:lang w:val="ro-RO"/>
        </w:rPr>
        <w:t>inregistrate</w:t>
      </w:r>
      <w:proofErr w:type="spellEnd"/>
      <w:r w:rsidRPr="00827B6A">
        <w:rPr>
          <w:rFonts w:asciiTheme="minorHAnsi" w:hAnsiTheme="minorHAnsi" w:cstheme="minorHAnsi"/>
          <w:sz w:val="22"/>
          <w:szCs w:val="22"/>
          <w:lang w:val="ro-RO"/>
        </w:rPr>
        <w:t xml:space="preserve"> in </w:t>
      </w:r>
      <w:proofErr w:type="spellStart"/>
      <w:r w:rsidRPr="00827B6A">
        <w:rPr>
          <w:rFonts w:asciiTheme="minorHAnsi" w:hAnsiTheme="minorHAnsi" w:cstheme="minorHAnsi"/>
          <w:sz w:val="22"/>
          <w:szCs w:val="22"/>
          <w:lang w:val="ro-RO"/>
        </w:rPr>
        <w:t>situatiile</w:t>
      </w:r>
      <w:proofErr w:type="spellEnd"/>
      <w:r w:rsidRPr="00827B6A">
        <w:rPr>
          <w:rFonts w:asciiTheme="minorHAnsi" w:hAnsiTheme="minorHAnsi" w:cstheme="minorHAnsi"/>
          <w:sz w:val="22"/>
          <w:szCs w:val="22"/>
          <w:lang w:val="ro-RO"/>
        </w:rPr>
        <w:t xml:space="preserve"> financiare aprobate pentru anul financiar precedent celui in care are loc </w:t>
      </w:r>
      <w:proofErr w:type="spellStart"/>
      <w:r w:rsidRPr="00827B6A">
        <w:rPr>
          <w:rFonts w:asciiTheme="minorHAnsi" w:hAnsiTheme="minorHAnsi" w:cstheme="minorHAnsi"/>
          <w:sz w:val="22"/>
          <w:szCs w:val="22"/>
          <w:lang w:val="ro-RO"/>
        </w:rPr>
        <w:t>operatiunea</w:t>
      </w:r>
      <w:proofErr w:type="spellEnd"/>
      <w:r w:rsidRPr="00827B6A">
        <w:rPr>
          <w:rFonts w:asciiTheme="minorHAnsi" w:hAnsiTheme="minorHAnsi" w:cstheme="minorHAnsi"/>
          <w:sz w:val="22"/>
          <w:szCs w:val="22"/>
          <w:lang w:val="ro-RO"/>
        </w:rPr>
        <w:t xml:space="preserve"> ori, </w:t>
      </w:r>
      <w:proofErr w:type="spellStart"/>
      <w:r w:rsidRPr="00827B6A">
        <w:rPr>
          <w:rFonts w:asciiTheme="minorHAnsi" w:hAnsiTheme="minorHAnsi" w:cstheme="minorHAnsi"/>
          <w:sz w:val="22"/>
          <w:szCs w:val="22"/>
          <w:lang w:val="ro-RO"/>
        </w:rPr>
        <w:t>dupa</w:t>
      </w:r>
      <w:proofErr w:type="spellEnd"/>
      <w:r w:rsidRPr="00827B6A">
        <w:rPr>
          <w:rFonts w:asciiTheme="minorHAnsi" w:hAnsiTheme="minorHAnsi" w:cstheme="minorHAnsi"/>
          <w:sz w:val="22"/>
          <w:szCs w:val="22"/>
          <w:lang w:val="ro-RO"/>
        </w:rPr>
        <w:t xml:space="preserve"> caz, la valoarea capitalului social subscris, daca o asemenea </w:t>
      </w:r>
      <w:proofErr w:type="spellStart"/>
      <w:r w:rsidRPr="00827B6A">
        <w:rPr>
          <w:rFonts w:asciiTheme="minorHAnsi" w:hAnsiTheme="minorHAnsi" w:cstheme="minorHAnsi"/>
          <w:sz w:val="22"/>
          <w:szCs w:val="22"/>
          <w:lang w:val="ro-RO"/>
        </w:rPr>
        <w:t>situatie</w:t>
      </w:r>
      <w:proofErr w:type="spellEnd"/>
      <w:r w:rsidRPr="00827B6A">
        <w:rPr>
          <w:rFonts w:asciiTheme="minorHAnsi" w:hAnsiTheme="minorHAnsi" w:cstheme="minorHAnsi"/>
          <w:sz w:val="22"/>
          <w:szCs w:val="22"/>
          <w:lang w:val="ro-RO"/>
        </w:rPr>
        <w:t xml:space="preserve"> financiara nu a fost </w:t>
      </w:r>
      <w:proofErr w:type="spellStart"/>
      <w:r w:rsidRPr="00827B6A">
        <w:rPr>
          <w:rFonts w:asciiTheme="minorHAnsi" w:hAnsiTheme="minorHAnsi" w:cstheme="minorHAnsi"/>
          <w:sz w:val="22"/>
          <w:szCs w:val="22"/>
          <w:lang w:val="ro-RO"/>
        </w:rPr>
        <w:t>înca</w:t>
      </w:r>
      <w:proofErr w:type="spellEnd"/>
      <w:r w:rsidRPr="00827B6A">
        <w:rPr>
          <w:rFonts w:asciiTheme="minorHAnsi" w:hAnsiTheme="minorHAnsi" w:cstheme="minorHAnsi"/>
          <w:sz w:val="22"/>
          <w:szCs w:val="22"/>
          <w:lang w:val="ro-RO"/>
        </w:rPr>
        <w:t xml:space="preserve"> aprobata;</w:t>
      </w:r>
    </w:p>
    <w:p w14:paraId="1100C39B" w14:textId="77777777" w:rsidR="005164BA" w:rsidRPr="00827B6A" w:rsidRDefault="005164BA" w:rsidP="00397E79">
      <w:pPr>
        <w:widowControl w:val="0"/>
        <w:numPr>
          <w:ilvl w:val="0"/>
          <w:numId w:val="5"/>
        </w:numPr>
        <w:tabs>
          <w:tab w:val="num"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lastRenderedPageBreak/>
        <w:t xml:space="preserve">alte aspecte care sunt incluse pe ordinea de zi a AGEA si intra in </w:t>
      </w:r>
      <w:proofErr w:type="spellStart"/>
      <w:r w:rsidRPr="00827B6A">
        <w:rPr>
          <w:rFonts w:asciiTheme="minorHAnsi" w:hAnsiTheme="minorHAnsi" w:cstheme="minorHAnsi"/>
          <w:sz w:val="22"/>
          <w:szCs w:val="22"/>
          <w:lang w:val="ro-RO"/>
        </w:rPr>
        <w:t>atributiile</w:t>
      </w:r>
      <w:proofErr w:type="spellEnd"/>
      <w:r w:rsidRPr="00827B6A">
        <w:rPr>
          <w:rFonts w:asciiTheme="minorHAnsi" w:hAnsiTheme="minorHAnsi" w:cstheme="minorHAnsi"/>
          <w:sz w:val="22"/>
          <w:szCs w:val="22"/>
          <w:lang w:val="ro-RO"/>
        </w:rPr>
        <w:t xml:space="preserve"> AGEA potrivit legii. </w:t>
      </w:r>
    </w:p>
    <w:p w14:paraId="655CBDAA"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Articolul 7. Convocarea AGA</w:t>
      </w:r>
    </w:p>
    <w:p w14:paraId="31E510FA"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AGA sunt convocate de Consiliul de Administrație ori de cate ori este necesar in conformitate cu legea si cu prevederile prezentului Act Constitutiv. AGOA se întrunește cel puțin o data pe an, in cel mult 4 luni de la încheierea exercițiului financiar.</w:t>
      </w:r>
    </w:p>
    <w:p w14:paraId="3BC92814"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b/>
          <w:bCs/>
          <w:sz w:val="22"/>
          <w:szCs w:val="22"/>
          <w:lang w:val="ro-RO"/>
        </w:rPr>
      </w:pPr>
      <w:r w:rsidRPr="00827B6A">
        <w:rPr>
          <w:rFonts w:asciiTheme="minorHAnsi" w:hAnsiTheme="minorHAnsi" w:cstheme="minorHAnsi"/>
          <w:sz w:val="22"/>
          <w:szCs w:val="22"/>
          <w:lang w:val="ro-RO"/>
        </w:rPr>
        <w:t xml:space="preserve">Convocarea poate fi </w:t>
      </w:r>
      <w:proofErr w:type="spellStart"/>
      <w:r w:rsidRPr="00827B6A">
        <w:rPr>
          <w:rFonts w:asciiTheme="minorHAnsi" w:hAnsiTheme="minorHAnsi" w:cstheme="minorHAnsi"/>
          <w:sz w:val="22"/>
          <w:szCs w:val="22"/>
          <w:lang w:val="ro-RO"/>
        </w:rPr>
        <w:t>facuta</w:t>
      </w:r>
      <w:proofErr w:type="spellEnd"/>
      <w:r w:rsidRPr="00827B6A">
        <w:rPr>
          <w:rFonts w:asciiTheme="minorHAnsi" w:hAnsiTheme="minorHAnsi" w:cstheme="minorHAnsi"/>
          <w:sz w:val="22"/>
          <w:szCs w:val="22"/>
          <w:lang w:val="ro-RO"/>
        </w:rPr>
        <w:t xml:space="preserve"> numai prin publicare in Monitorul Oficial al </w:t>
      </w:r>
      <w:proofErr w:type="spellStart"/>
      <w:r w:rsidRPr="00827B6A">
        <w:rPr>
          <w:rFonts w:asciiTheme="minorHAnsi" w:hAnsiTheme="minorHAnsi" w:cstheme="minorHAnsi"/>
          <w:sz w:val="22"/>
          <w:szCs w:val="22"/>
          <w:lang w:val="ro-RO"/>
        </w:rPr>
        <w:t>Romaniei</w:t>
      </w:r>
      <w:proofErr w:type="spellEnd"/>
      <w:r w:rsidRPr="00827B6A">
        <w:rPr>
          <w:rFonts w:asciiTheme="minorHAnsi" w:hAnsiTheme="minorHAnsi" w:cstheme="minorHAnsi"/>
          <w:sz w:val="22"/>
          <w:szCs w:val="22"/>
          <w:lang w:val="ro-RO"/>
        </w:rPr>
        <w:t xml:space="preserve">, Partea a IV-a, si in unul dintre ziarele de larga </w:t>
      </w:r>
      <w:proofErr w:type="spellStart"/>
      <w:r w:rsidRPr="00827B6A">
        <w:rPr>
          <w:rFonts w:asciiTheme="minorHAnsi" w:hAnsiTheme="minorHAnsi" w:cstheme="minorHAnsi"/>
          <w:sz w:val="22"/>
          <w:szCs w:val="22"/>
          <w:lang w:val="ro-RO"/>
        </w:rPr>
        <w:t>raspandire</w:t>
      </w:r>
      <w:proofErr w:type="spellEnd"/>
      <w:r w:rsidRPr="00827B6A">
        <w:rPr>
          <w:rFonts w:asciiTheme="minorHAnsi" w:hAnsiTheme="minorHAnsi" w:cstheme="minorHAnsi"/>
          <w:sz w:val="22"/>
          <w:szCs w:val="22"/>
          <w:lang w:val="ro-RO"/>
        </w:rPr>
        <w:t xml:space="preserve"> din localitatea in care se afla sediul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sau din cea mai apropiată localitate. Termenul de </w:t>
      </w:r>
      <w:proofErr w:type="spellStart"/>
      <w:r w:rsidRPr="00827B6A">
        <w:rPr>
          <w:rFonts w:asciiTheme="minorHAnsi" w:hAnsiTheme="minorHAnsi" w:cstheme="minorHAnsi"/>
          <w:sz w:val="22"/>
          <w:szCs w:val="22"/>
          <w:lang w:val="ro-RO"/>
        </w:rPr>
        <w:t>intrunire</w:t>
      </w:r>
      <w:proofErr w:type="spellEnd"/>
      <w:r w:rsidRPr="00827B6A">
        <w:rPr>
          <w:rFonts w:asciiTheme="minorHAnsi" w:hAnsiTheme="minorHAnsi" w:cstheme="minorHAnsi"/>
          <w:sz w:val="22"/>
          <w:szCs w:val="22"/>
          <w:lang w:val="ro-RO"/>
        </w:rPr>
        <w:t xml:space="preserve"> este ulterior cu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30 de zile de la data </w:t>
      </w:r>
      <w:proofErr w:type="spellStart"/>
      <w:r w:rsidRPr="00827B6A">
        <w:rPr>
          <w:rFonts w:asciiTheme="minorHAnsi" w:hAnsiTheme="minorHAnsi" w:cstheme="minorHAnsi"/>
          <w:sz w:val="22"/>
          <w:szCs w:val="22"/>
          <w:lang w:val="ro-RO"/>
        </w:rPr>
        <w:t>publicarii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convocarii</w:t>
      </w:r>
      <w:proofErr w:type="spellEnd"/>
      <w:r w:rsidRPr="00827B6A">
        <w:rPr>
          <w:rFonts w:asciiTheme="minorHAnsi" w:hAnsiTheme="minorHAnsi" w:cstheme="minorHAnsi"/>
          <w:sz w:val="22"/>
          <w:szCs w:val="22"/>
          <w:lang w:val="ro-RO"/>
        </w:rPr>
        <w:t xml:space="preserve"> in Monitorul Oficial al </w:t>
      </w:r>
      <w:proofErr w:type="spellStart"/>
      <w:r w:rsidRPr="00827B6A">
        <w:rPr>
          <w:rFonts w:asciiTheme="minorHAnsi" w:hAnsiTheme="minorHAnsi" w:cstheme="minorHAnsi"/>
          <w:sz w:val="22"/>
          <w:szCs w:val="22"/>
          <w:lang w:val="ro-RO"/>
        </w:rPr>
        <w:t>Romaniei</w:t>
      </w:r>
      <w:proofErr w:type="spellEnd"/>
      <w:r w:rsidRPr="00827B6A">
        <w:rPr>
          <w:rFonts w:asciiTheme="minorHAnsi" w:hAnsiTheme="minorHAnsi" w:cstheme="minorHAnsi"/>
          <w:sz w:val="22"/>
          <w:szCs w:val="22"/>
          <w:lang w:val="ro-RO"/>
        </w:rPr>
        <w:t>, Partea a IV-a.</w:t>
      </w:r>
    </w:p>
    <w:p w14:paraId="2F135844"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4A1DF8">
        <w:rPr>
          <w:rFonts w:asciiTheme="minorHAnsi" w:hAnsiTheme="minorHAnsi" w:cstheme="minorHAnsi"/>
          <w:sz w:val="22"/>
          <w:szCs w:val="22"/>
          <w:lang w:val="ro-RO"/>
        </w:rPr>
        <w:t xml:space="preserve">Convocarea va cuprinde locul si data tinerii AGA, precum si ordinea de zi, cu </w:t>
      </w:r>
      <w:proofErr w:type="spellStart"/>
      <w:r w:rsidRPr="004A1DF8">
        <w:rPr>
          <w:rFonts w:asciiTheme="minorHAnsi" w:hAnsiTheme="minorHAnsi" w:cstheme="minorHAnsi"/>
          <w:sz w:val="22"/>
          <w:szCs w:val="22"/>
          <w:lang w:val="ro-RO"/>
        </w:rPr>
        <w:t>aratarea</w:t>
      </w:r>
      <w:proofErr w:type="spellEnd"/>
      <w:r w:rsidRPr="004A1DF8">
        <w:rPr>
          <w:rFonts w:asciiTheme="minorHAnsi" w:hAnsiTheme="minorHAnsi" w:cstheme="minorHAnsi"/>
          <w:sz w:val="22"/>
          <w:szCs w:val="22"/>
          <w:lang w:val="ro-RO"/>
        </w:rPr>
        <w:t xml:space="preserve"> explicita a tuturor problemelor care vor face obiectul dezbaterilor AGA. In </w:t>
      </w:r>
      <w:proofErr w:type="spellStart"/>
      <w:r w:rsidRPr="004A1DF8">
        <w:rPr>
          <w:rFonts w:asciiTheme="minorHAnsi" w:hAnsiTheme="minorHAnsi" w:cstheme="minorHAnsi"/>
          <w:sz w:val="22"/>
          <w:szCs w:val="22"/>
          <w:lang w:val="ro-RO"/>
        </w:rPr>
        <w:t>instiintarea</w:t>
      </w:r>
      <w:proofErr w:type="spellEnd"/>
      <w:r w:rsidRPr="004A1DF8">
        <w:rPr>
          <w:rFonts w:asciiTheme="minorHAnsi" w:hAnsiTheme="minorHAnsi" w:cstheme="minorHAnsi"/>
          <w:sz w:val="22"/>
          <w:szCs w:val="22"/>
          <w:lang w:val="ro-RO"/>
        </w:rPr>
        <w:t xml:space="preserve"> pentru prima AGA se va putea fixa ziua si ora pentru cea de-a doua AGA, </w:t>
      </w:r>
      <w:proofErr w:type="spellStart"/>
      <w:r w:rsidRPr="004A1DF8">
        <w:rPr>
          <w:rFonts w:asciiTheme="minorHAnsi" w:hAnsiTheme="minorHAnsi" w:cstheme="minorHAnsi"/>
          <w:sz w:val="22"/>
          <w:szCs w:val="22"/>
          <w:lang w:val="ro-RO"/>
        </w:rPr>
        <w:t>cand</w:t>
      </w:r>
      <w:proofErr w:type="spellEnd"/>
      <w:r w:rsidRPr="004A1DF8">
        <w:rPr>
          <w:rFonts w:asciiTheme="minorHAnsi" w:hAnsiTheme="minorHAnsi" w:cstheme="minorHAnsi"/>
          <w:sz w:val="22"/>
          <w:szCs w:val="22"/>
          <w:lang w:val="ro-RO"/>
        </w:rPr>
        <w:t xml:space="preserve"> cea </w:t>
      </w:r>
      <w:proofErr w:type="spellStart"/>
      <w:r w:rsidRPr="004A1DF8">
        <w:rPr>
          <w:rFonts w:asciiTheme="minorHAnsi" w:hAnsiTheme="minorHAnsi" w:cstheme="minorHAnsi"/>
          <w:sz w:val="22"/>
          <w:szCs w:val="22"/>
          <w:lang w:val="ro-RO"/>
        </w:rPr>
        <w:t>dintai</w:t>
      </w:r>
      <w:proofErr w:type="spellEnd"/>
      <w:r w:rsidRPr="004A1DF8">
        <w:rPr>
          <w:rFonts w:asciiTheme="minorHAnsi" w:hAnsiTheme="minorHAnsi" w:cstheme="minorHAnsi"/>
          <w:sz w:val="22"/>
          <w:szCs w:val="22"/>
          <w:lang w:val="ro-RO"/>
        </w:rPr>
        <w:t xml:space="preserve"> nu s-ar putea tine. A doua AGA nu se poate </w:t>
      </w:r>
      <w:proofErr w:type="spellStart"/>
      <w:r w:rsidRPr="004A1DF8">
        <w:rPr>
          <w:rFonts w:asciiTheme="minorHAnsi" w:hAnsiTheme="minorHAnsi" w:cstheme="minorHAnsi"/>
          <w:sz w:val="22"/>
          <w:szCs w:val="22"/>
          <w:lang w:val="ro-RO"/>
        </w:rPr>
        <w:t>intruni</w:t>
      </w:r>
      <w:proofErr w:type="spellEnd"/>
      <w:r w:rsidRPr="004A1DF8">
        <w:rPr>
          <w:rFonts w:asciiTheme="minorHAnsi" w:hAnsiTheme="minorHAnsi" w:cstheme="minorHAnsi"/>
          <w:sz w:val="22"/>
          <w:szCs w:val="22"/>
          <w:lang w:val="ro-RO"/>
        </w:rPr>
        <w:t xml:space="preserve"> in chiar ziua fixata pentru prima AGA. Termenul </w:t>
      </w:r>
      <w:proofErr w:type="spellStart"/>
      <w:r w:rsidRPr="004A1DF8">
        <w:rPr>
          <w:rFonts w:asciiTheme="minorHAnsi" w:hAnsiTheme="minorHAnsi" w:cstheme="minorHAnsi"/>
          <w:sz w:val="22"/>
          <w:szCs w:val="22"/>
          <w:lang w:val="ro-RO"/>
        </w:rPr>
        <w:t>prevazut</w:t>
      </w:r>
      <w:proofErr w:type="spellEnd"/>
      <w:r w:rsidRPr="004A1DF8">
        <w:rPr>
          <w:rFonts w:asciiTheme="minorHAnsi" w:hAnsiTheme="minorHAnsi" w:cstheme="minorHAnsi"/>
          <w:sz w:val="22"/>
          <w:szCs w:val="22"/>
          <w:lang w:val="ro-RO"/>
        </w:rPr>
        <w:t xml:space="preserve"> la art. 7.2  nu este aplicabil pentru a doua sau pentru </w:t>
      </w:r>
      <w:proofErr w:type="spellStart"/>
      <w:r w:rsidRPr="004A1DF8">
        <w:rPr>
          <w:rFonts w:asciiTheme="minorHAnsi" w:hAnsiTheme="minorHAnsi" w:cstheme="minorHAnsi"/>
          <w:sz w:val="22"/>
          <w:szCs w:val="22"/>
          <w:lang w:val="ro-RO"/>
        </w:rPr>
        <w:t>urmatoarea</w:t>
      </w:r>
      <w:proofErr w:type="spellEnd"/>
      <w:r w:rsidRPr="004A1DF8">
        <w:rPr>
          <w:rFonts w:asciiTheme="minorHAnsi" w:hAnsiTheme="minorHAnsi" w:cstheme="minorHAnsi"/>
          <w:sz w:val="22"/>
          <w:szCs w:val="22"/>
          <w:lang w:val="ro-RO"/>
        </w:rPr>
        <w:t xml:space="preserve"> convocare a </w:t>
      </w:r>
      <w:proofErr w:type="spellStart"/>
      <w:r w:rsidRPr="004A1DF8">
        <w:rPr>
          <w:rFonts w:asciiTheme="minorHAnsi" w:hAnsiTheme="minorHAnsi" w:cstheme="minorHAnsi"/>
          <w:sz w:val="22"/>
          <w:szCs w:val="22"/>
          <w:lang w:val="ro-RO"/>
        </w:rPr>
        <w:t>adunarii</w:t>
      </w:r>
      <w:proofErr w:type="spellEnd"/>
      <w:r w:rsidRPr="004A1DF8">
        <w:rPr>
          <w:rFonts w:asciiTheme="minorHAnsi" w:hAnsiTheme="minorHAnsi" w:cstheme="minorHAnsi"/>
          <w:sz w:val="22"/>
          <w:szCs w:val="22"/>
          <w:lang w:val="ro-RO"/>
        </w:rPr>
        <w:t xml:space="preserve"> generale determinata de </w:t>
      </w:r>
      <w:proofErr w:type="spellStart"/>
      <w:r w:rsidRPr="004A1DF8">
        <w:rPr>
          <w:rFonts w:asciiTheme="minorHAnsi" w:hAnsiTheme="minorHAnsi" w:cstheme="minorHAnsi"/>
          <w:sz w:val="22"/>
          <w:szCs w:val="22"/>
          <w:lang w:val="ro-RO"/>
        </w:rPr>
        <w:t>neintrunirea</w:t>
      </w:r>
      <w:proofErr w:type="spellEnd"/>
      <w:r w:rsidRPr="004A1DF8">
        <w:rPr>
          <w:rFonts w:asciiTheme="minorHAnsi" w:hAnsiTheme="minorHAnsi" w:cstheme="minorHAnsi"/>
          <w:sz w:val="22"/>
          <w:szCs w:val="22"/>
          <w:lang w:val="ro-RO"/>
        </w:rPr>
        <w:t xml:space="preserve"> cvorumului necesar pentru adunarea convocata pentru prima data, cu </w:t>
      </w:r>
      <w:proofErr w:type="spellStart"/>
      <w:r w:rsidRPr="004A1DF8">
        <w:rPr>
          <w:rFonts w:asciiTheme="minorHAnsi" w:hAnsiTheme="minorHAnsi" w:cstheme="minorHAnsi"/>
          <w:sz w:val="22"/>
          <w:szCs w:val="22"/>
          <w:lang w:val="ro-RO"/>
        </w:rPr>
        <w:t>conditia</w:t>
      </w:r>
      <w:proofErr w:type="spellEnd"/>
      <w:r w:rsidRPr="004A1DF8">
        <w:rPr>
          <w:rFonts w:asciiTheme="minorHAnsi" w:hAnsiTheme="minorHAnsi" w:cstheme="minorHAnsi"/>
          <w:sz w:val="22"/>
          <w:szCs w:val="22"/>
          <w:lang w:val="ro-RO"/>
        </w:rPr>
        <w:t xml:space="preserve"> ca prevederile legale sa fi fost respectate cu ocazia primei </w:t>
      </w:r>
      <w:proofErr w:type="spellStart"/>
      <w:r w:rsidRPr="004A1DF8">
        <w:rPr>
          <w:rFonts w:asciiTheme="minorHAnsi" w:hAnsiTheme="minorHAnsi" w:cstheme="minorHAnsi"/>
          <w:sz w:val="22"/>
          <w:szCs w:val="22"/>
          <w:lang w:val="ro-RO"/>
        </w:rPr>
        <w:t>convocari</w:t>
      </w:r>
      <w:proofErr w:type="spellEnd"/>
      <w:r w:rsidRPr="004A1DF8">
        <w:rPr>
          <w:rFonts w:asciiTheme="minorHAnsi" w:hAnsiTheme="minorHAnsi" w:cstheme="minorHAnsi"/>
          <w:sz w:val="22"/>
          <w:szCs w:val="22"/>
          <w:lang w:val="ro-RO"/>
        </w:rPr>
        <w:t xml:space="preserve">, pe ordinea de zi sa nu se fi </w:t>
      </w:r>
      <w:proofErr w:type="spellStart"/>
      <w:r w:rsidRPr="004A1DF8">
        <w:rPr>
          <w:rFonts w:asciiTheme="minorHAnsi" w:hAnsiTheme="minorHAnsi" w:cstheme="minorHAnsi"/>
          <w:sz w:val="22"/>
          <w:szCs w:val="22"/>
          <w:lang w:val="ro-RO"/>
        </w:rPr>
        <w:t>adaugat</w:t>
      </w:r>
      <w:proofErr w:type="spellEnd"/>
      <w:r w:rsidRPr="004A1DF8">
        <w:rPr>
          <w:rFonts w:asciiTheme="minorHAnsi" w:hAnsiTheme="minorHAnsi" w:cstheme="minorHAnsi"/>
          <w:sz w:val="22"/>
          <w:szCs w:val="22"/>
          <w:lang w:val="ro-RO"/>
        </w:rPr>
        <w:t xml:space="preserve"> niciun punct nou fata de prima convocare si sa </w:t>
      </w:r>
      <w:proofErr w:type="spellStart"/>
      <w:r w:rsidRPr="004A1DF8">
        <w:rPr>
          <w:rFonts w:asciiTheme="minorHAnsi" w:hAnsiTheme="minorHAnsi" w:cstheme="minorHAnsi"/>
          <w:sz w:val="22"/>
          <w:szCs w:val="22"/>
          <w:lang w:val="ro-RO"/>
        </w:rPr>
        <w:t>treaca</w:t>
      </w:r>
      <w:proofErr w:type="spellEnd"/>
      <w:r w:rsidRPr="004A1DF8">
        <w:rPr>
          <w:rFonts w:asciiTheme="minorHAnsi" w:hAnsiTheme="minorHAnsi" w:cstheme="minorHAnsi"/>
          <w:sz w:val="22"/>
          <w:szCs w:val="22"/>
          <w:lang w:val="ro-RO"/>
        </w:rPr>
        <w:t xml:space="preserve"> cel </w:t>
      </w:r>
      <w:proofErr w:type="spellStart"/>
      <w:r w:rsidRPr="004A1DF8">
        <w:rPr>
          <w:rFonts w:asciiTheme="minorHAnsi" w:hAnsiTheme="minorHAnsi" w:cstheme="minorHAnsi"/>
          <w:sz w:val="22"/>
          <w:szCs w:val="22"/>
          <w:lang w:val="ro-RO"/>
        </w:rPr>
        <w:t>putin</w:t>
      </w:r>
      <w:proofErr w:type="spellEnd"/>
      <w:r w:rsidRPr="004A1DF8">
        <w:rPr>
          <w:rFonts w:asciiTheme="minorHAnsi" w:hAnsiTheme="minorHAnsi" w:cstheme="minorHAnsi"/>
          <w:sz w:val="22"/>
          <w:szCs w:val="22"/>
          <w:lang w:val="ro-RO"/>
        </w:rPr>
        <w:t xml:space="preserve"> 10 zile intre convocarea finală si data </w:t>
      </w:r>
      <w:proofErr w:type="spellStart"/>
      <w:r w:rsidRPr="004A1DF8">
        <w:rPr>
          <w:rFonts w:asciiTheme="minorHAnsi" w:hAnsiTheme="minorHAnsi" w:cstheme="minorHAnsi"/>
          <w:sz w:val="22"/>
          <w:szCs w:val="22"/>
          <w:lang w:val="ro-RO"/>
        </w:rPr>
        <w:t>adunarii</w:t>
      </w:r>
      <w:proofErr w:type="spellEnd"/>
      <w:r w:rsidRPr="004A1DF8">
        <w:rPr>
          <w:rFonts w:asciiTheme="minorHAnsi" w:hAnsiTheme="minorHAnsi" w:cstheme="minorHAnsi"/>
          <w:sz w:val="22"/>
          <w:szCs w:val="22"/>
          <w:lang w:val="ro-RO"/>
        </w:rPr>
        <w:t xml:space="preserve"> generale</w:t>
      </w:r>
      <w:r w:rsidRPr="00827B6A">
        <w:rPr>
          <w:rFonts w:asciiTheme="minorHAnsi" w:hAnsiTheme="minorHAnsi" w:cstheme="minorHAnsi"/>
          <w:sz w:val="22"/>
          <w:szCs w:val="22"/>
          <w:lang w:val="ro-RO"/>
        </w:rPr>
        <w:t xml:space="preserve">. </w:t>
      </w:r>
    </w:p>
    <w:p w14:paraId="142DE9BE"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convoaca</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indata</w:t>
      </w:r>
      <w:proofErr w:type="spellEnd"/>
      <w:r w:rsidRPr="00827B6A">
        <w:rPr>
          <w:rFonts w:asciiTheme="minorHAnsi" w:hAnsiTheme="minorHAnsi" w:cstheme="minorHAnsi"/>
          <w:sz w:val="22"/>
          <w:szCs w:val="22"/>
          <w:lang w:val="ro-RO"/>
        </w:rPr>
        <w:t xml:space="preserve"> AGA, la cererea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reprezentand</w:t>
      </w:r>
      <w:proofErr w:type="spellEnd"/>
      <w:r w:rsidRPr="00827B6A">
        <w:rPr>
          <w:rFonts w:asciiTheme="minorHAnsi" w:hAnsiTheme="minorHAnsi" w:cstheme="minorHAnsi"/>
          <w:sz w:val="22"/>
          <w:szCs w:val="22"/>
          <w:lang w:val="ro-RO"/>
        </w:rPr>
        <w:t xml:space="preserve">, individual sau </w:t>
      </w:r>
      <w:proofErr w:type="spellStart"/>
      <w:r w:rsidRPr="00827B6A">
        <w:rPr>
          <w:rFonts w:asciiTheme="minorHAnsi" w:hAnsiTheme="minorHAnsi" w:cstheme="minorHAnsi"/>
          <w:sz w:val="22"/>
          <w:szCs w:val="22"/>
          <w:lang w:val="ro-RO"/>
        </w:rPr>
        <w:t>impreuna</w:t>
      </w:r>
      <w:proofErr w:type="spellEnd"/>
      <w:r w:rsidRPr="00827B6A">
        <w:rPr>
          <w:rFonts w:asciiTheme="minorHAnsi" w:hAnsiTheme="minorHAnsi" w:cstheme="minorHAnsi"/>
          <w:sz w:val="22"/>
          <w:szCs w:val="22"/>
          <w:lang w:val="ro-RO"/>
        </w:rPr>
        <w:t xml:space="preserve">,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5% din capitalul social, daca cererea cuprinde </w:t>
      </w:r>
      <w:proofErr w:type="spellStart"/>
      <w:r w:rsidRPr="00827B6A">
        <w:rPr>
          <w:rFonts w:asciiTheme="minorHAnsi" w:hAnsiTheme="minorHAnsi" w:cstheme="minorHAnsi"/>
          <w:sz w:val="22"/>
          <w:szCs w:val="22"/>
          <w:lang w:val="ro-RO"/>
        </w:rPr>
        <w:t>dispozitii</w:t>
      </w:r>
      <w:proofErr w:type="spellEnd"/>
      <w:r w:rsidRPr="00827B6A">
        <w:rPr>
          <w:rFonts w:asciiTheme="minorHAnsi" w:hAnsiTheme="minorHAnsi" w:cstheme="minorHAnsi"/>
          <w:sz w:val="22"/>
          <w:szCs w:val="22"/>
          <w:lang w:val="ro-RO"/>
        </w:rPr>
        <w:t xml:space="preserve"> ce intra in </w:t>
      </w:r>
      <w:proofErr w:type="spellStart"/>
      <w:r w:rsidRPr="00827B6A">
        <w:rPr>
          <w:rFonts w:asciiTheme="minorHAnsi" w:hAnsiTheme="minorHAnsi" w:cstheme="minorHAnsi"/>
          <w:sz w:val="22"/>
          <w:szCs w:val="22"/>
          <w:lang w:val="ro-RO"/>
        </w:rPr>
        <w:t>atributiile</w:t>
      </w:r>
      <w:proofErr w:type="spellEnd"/>
      <w:r w:rsidRPr="00827B6A">
        <w:rPr>
          <w:rFonts w:asciiTheme="minorHAnsi" w:hAnsiTheme="minorHAnsi" w:cstheme="minorHAnsi"/>
          <w:sz w:val="22"/>
          <w:szCs w:val="22"/>
          <w:lang w:val="ro-RO"/>
        </w:rPr>
        <w:t xml:space="preserve"> AGA. In acest caz, AGA va fi convocata in 30 de zile si se va </w:t>
      </w:r>
      <w:proofErr w:type="spellStart"/>
      <w:r w:rsidRPr="00827B6A">
        <w:rPr>
          <w:rFonts w:asciiTheme="minorHAnsi" w:hAnsiTheme="minorHAnsi" w:cstheme="minorHAnsi"/>
          <w:sz w:val="22"/>
          <w:szCs w:val="22"/>
          <w:lang w:val="ro-RO"/>
        </w:rPr>
        <w:t>intruni</w:t>
      </w:r>
      <w:proofErr w:type="spellEnd"/>
      <w:r w:rsidRPr="00827B6A">
        <w:rPr>
          <w:rFonts w:asciiTheme="minorHAnsi" w:hAnsiTheme="minorHAnsi" w:cstheme="minorHAnsi"/>
          <w:sz w:val="22"/>
          <w:szCs w:val="22"/>
          <w:lang w:val="ro-RO"/>
        </w:rPr>
        <w:t xml:space="preserve"> in 60 de zile de la data </w:t>
      </w:r>
      <w:proofErr w:type="spellStart"/>
      <w:r w:rsidRPr="00827B6A">
        <w:rPr>
          <w:rFonts w:asciiTheme="minorHAnsi" w:hAnsiTheme="minorHAnsi" w:cstheme="minorHAnsi"/>
          <w:sz w:val="22"/>
          <w:szCs w:val="22"/>
          <w:lang w:val="ro-RO"/>
        </w:rPr>
        <w:t>inregistrarii</w:t>
      </w:r>
      <w:proofErr w:type="spellEnd"/>
      <w:r w:rsidRPr="00827B6A">
        <w:rPr>
          <w:rFonts w:asciiTheme="minorHAnsi" w:hAnsiTheme="minorHAnsi" w:cstheme="minorHAnsi"/>
          <w:sz w:val="22"/>
          <w:szCs w:val="22"/>
          <w:lang w:val="ro-RO"/>
        </w:rPr>
        <w:t xml:space="preserve"> cererii mai sus </w:t>
      </w:r>
      <w:proofErr w:type="spellStart"/>
      <w:r w:rsidRPr="00827B6A">
        <w:rPr>
          <w:rFonts w:asciiTheme="minorHAnsi" w:hAnsiTheme="minorHAnsi" w:cstheme="minorHAnsi"/>
          <w:sz w:val="22"/>
          <w:szCs w:val="22"/>
          <w:lang w:val="ro-RO"/>
        </w:rPr>
        <w:t>mentionate</w:t>
      </w:r>
      <w:proofErr w:type="spellEnd"/>
      <w:r w:rsidRPr="00827B6A">
        <w:rPr>
          <w:rFonts w:asciiTheme="minorHAnsi" w:hAnsiTheme="minorHAnsi" w:cstheme="minorHAnsi"/>
          <w:sz w:val="22"/>
          <w:szCs w:val="22"/>
          <w:lang w:val="ro-RO"/>
        </w:rPr>
        <w:t xml:space="preserve"> la Societate.</w:t>
      </w:r>
    </w:p>
    <w:p w14:paraId="406CEAFA"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Unul sau mai </w:t>
      </w:r>
      <w:proofErr w:type="spellStart"/>
      <w:r w:rsidRPr="00827B6A">
        <w:rPr>
          <w:rFonts w:asciiTheme="minorHAnsi" w:hAnsiTheme="minorHAnsi" w:cstheme="minorHAnsi"/>
          <w:sz w:val="22"/>
          <w:szCs w:val="22"/>
          <w:lang w:val="ro-RO"/>
        </w:rPr>
        <w:t>multi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reprezentand</w:t>
      </w:r>
      <w:proofErr w:type="spellEnd"/>
      <w:r w:rsidRPr="00827B6A">
        <w:rPr>
          <w:rFonts w:asciiTheme="minorHAnsi" w:hAnsiTheme="minorHAnsi" w:cstheme="minorHAnsi"/>
          <w:sz w:val="22"/>
          <w:szCs w:val="22"/>
          <w:lang w:val="ro-RO"/>
        </w:rPr>
        <w:t xml:space="preserve">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5% din capitalul social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pot solicita printr-o cerere scrisa adresata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completarea ordinii de zi comunicate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acestia</w:t>
      </w:r>
      <w:proofErr w:type="spellEnd"/>
      <w:r w:rsidRPr="00827B6A">
        <w:rPr>
          <w:rFonts w:asciiTheme="minorHAnsi" w:hAnsiTheme="minorHAnsi" w:cstheme="minorHAnsi"/>
          <w:sz w:val="22"/>
          <w:szCs w:val="22"/>
          <w:lang w:val="ro-RO"/>
        </w:rPr>
        <w:t xml:space="preserve">, cu noi puncte, in termen de 15 zile de la data </w:t>
      </w:r>
      <w:proofErr w:type="spellStart"/>
      <w:r w:rsidRPr="00827B6A">
        <w:rPr>
          <w:rFonts w:asciiTheme="minorHAnsi" w:hAnsiTheme="minorHAnsi" w:cstheme="minorHAnsi"/>
          <w:sz w:val="22"/>
          <w:szCs w:val="22"/>
          <w:lang w:val="ro-RO"/>
        </w:rPr>
        <w:t>convocarii</w:t>
      </w:r>
      <w:proofErr w:type="spellEnd"/>
      <w:r w:rsidRPr="00827B6A">
        <w:rPr>
          <w:rFonts w:asciiTheme="minorHAnsi" w:hAnsiTheme="minorHAnsi" w:cstheme="minorHAnsi"/>
          <w:sz w:val="22"/>
          <w:szCs w:val="22"/>
          <w:lang w:val="ro-RO"/>
        </w:rPr>
        <w:t xml:space="preserve"> AGA in cauza. </w:t>
      </w:r>
    </w:p>
    <w:p w14:paraId="2D7F4134"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FC58BA">
        <w:rPr>
          <w:rFonts w:asciiTheme="minorHAnsi" w:hAnsiTheme="minorHAnsi" w:cstheme="minorHAnsi"/>
          <w:sz w:val="22"/>
          <w:szCs w:val="22"/>
          <w:lang w:val="ro-RO"/>
        </w:rPr>
        <w:t xml:space="preserve">În măsura în care solicitarea de completare a ordinii de zi întrunește toate condițiile legale, Consiliul de Administrație va retransmite convocarea cu ordinea de zi completată în conformitate cu Art. 7.2 de mai sus, cu cel puțin 10 zile înainte de data stabilită pentru AGA indicată în convocator și înainte de data de </w:t>
      </w:r>
      <w:proofErr w:type="spellStart"/>
      <w:r w:rsidRPr="00FC58BA">
        <w:rPr>
          <w:rFonts w:asciiTheme="minorHAnsi" w:hAnsiTheme="minorHAnsi" w:cstheme="minorHAnsi"/>
          <w:sz w:val="22"/>
          <w:szCs w:val="22"/>
          <w:lang w:val="ro-RO"/>
        </w:rPr>
        <w:t>referinţă</w:t>
      </w:r>
      <w:proofErr w:type="spellEnd"/>
      <w:r w:rsidRPr="00FC58BA">
        <w:rPr>
          <w:rFonts w:asciiTheme="minorHAnsi" w:hAnsiTheme="minorHAnsi" w:cstheme="minorHAnsi"/>
          <w:sz w:val="22"/>
          <w:szCs w:val="22"/>
          <w:lang w:val="ro-RO"/>
        </w:rPr>
        <w:t xml:space="preserve"> a adunării generale a </w:t>
      </w:r>
      <w:proofErr w:type="spellStart"/>
      <w:r w:rsidRPr="00FC58BA">
        <w:rPr>
          <w:rFonts w:asciiTheme="minorHAnsi" w:hAnsiTheme="minorHAnsi" w:cstheme="minorHAnsi"/>
          <w:sz w:val="22"/>
          <w:szCs w:val="22"/>
          <w:lang w:val="ro-RO"/>
        </w:rPr>
        <w:t>acţionarilor</w:t>
      </w:r>
      <w:proofErr w:type="spellEnd"/>
      <w:r w:rsidRPr="00827B6A">
        <w:rPr>
          <w:rFonts w:asciiTheme="minorHAnsi" w:hAnsiTheme="minorHAnsi" w:cstheme="minorHAnsi"/>
          <w:sz w:val="22"/>
          <w:szCs w:val="22"/>
          <w:lang w:val="ro-RO"/>
        </w:rPr>
        <w:t>.</w:t>
      </w:r>
    </w:p>
    <w:p w14:paraId="05F52D34"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reprezentand</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intreg</w:t>
      </w:r>
      <w:proofErr w:type="spellEnd"/>
      <w:r w:rsidRPr="00827B6A">
        <w:rPr>
          <w:rFonts w:asciiTheme="minorHAnsi" w:hAnsiTheme="minorHAnsi" w:cstheme="minorHAnsi"/>
          <w:sz w:val="22"/>
          <w:szCs w:val="22"/>
          <w:lang w:val="ro-RO"/>
        </w:rPr>
        <w:t xml:space="preserve"> capitalul social vor putea, daca nici unul dintre ei nu se opune, sa tina o AGA si sa ia orice </w:t>
      </w:r>
      <w:proofErr w:type="spellStart"/>
      <w:r w:rsidRPr="00827B6A">
        <w:rPr>
          <w:rFonts w:asciiTheme="minorHAnsi" w:hAnsiTheme="minorHAnsi" w:cstheme="minorHAnsi"/>
          <w:sz w:val="22"/>
          <w:szCs w:val="22"/>
          <w:lang w:val="ro-RO"/>
        </w:rPr>
        <w:t>hotarare</w:t>
      </w:r>
      <w:proofErr w:type="spellEnd"/>
      <w:r w:rsidRPr="00827B6A">
        <w:rPr>
          <w:rFonts w:asciiTheme="minorHAnsi" w:hAnsiTheme="minorHAnsi" w:cstheme="minorHAnsi"/>
          <w:sz w:val="22"/>
          <w:szCs w:val="22"/>
          <w:lang w:val="ro-RO"/>
        </w:rPr>
        <w:t xml:space="preserve"> de competenta AGA, </w:t>
      </w:r>
      <w:proofErr w:type="spellStart"/>
      <w:r w:rsidRPr="00827B6A">
        <w:rPr>
          <w:rFonts w:asciiTheme="minorHAnsi" w:hAnsiTheme="minorHAnsi" w:cstheme="minorHAnsi"/>
          <w:sz w:val="22"/>
          <w:szCs w:val="22"/>
          <w:lang w:val="ro-RO"/>
        </w:rPr>
        <w:t>fara</w:t>
      </w:r>
      <w:proofErr w:type="spellEnd"/>
      <w:r w:rsidRPr="00827B6A">
        <w:rPr>
          <w:rFonts w:asciiTheme="minorHAnsi" w:hAnsiTheme="minorHAnsi" w:cstheme="minorHAnsi"/>
          <w:sz w:val="22"/>
          <w:szCs w:val="22"/>
          <w:lang w:val="ro-RO"/>
        </w:rPr>
        <w:t xml:space="preserve"> respectarea </w:t>
      </w:r>
      <w:proofErr w:type="spellStart"/>
      <w:r w:rsidRPr="00827B6A">
        <w:rPr>
          <w:rFonts w:asciiTheme="minorHAnsi" w:hAnsiTheme="minorHAnsi" w:cstheme="minorHAnsi"/>
          <w:sz w:val="22"/>
          <w:szCs w:val="22"/>
          <w:lang w:val="ro-RO"/>
        </w:rPr>
        <w:t>formalitatilor</w:t>
      </w:r>
      <w:proofErr w:type="spellEnd"/>
      <w:r w:rsidRPr="00827B6A">
        <w:rPr>
          <w:rFonts w:asciiTheme="minorHAnsi" w:hAnsiTheme="minorHAnsi" w:cstheme="minorHAnsi"/>
          <w:sz w:val="22"/>
          <w:szCs w:val="22"/>
          <w:lang w:val="ro-RO"/>
        </w:rPr>
        <w:t xml:space="preserve"> cerute pentru convocarea ei, inclusiv prin </w:t>
      </w:r>
      <w:proofErr w:type="spellStart"/>
      <w:r w:rsidRPr="00827B6A">
        <w:rPr>
          <w:rFonts w:asciiTheme="minorHAnsi" w:hAnsiTheme="minorHAnsi" w:cstheme="minorHAnsi"/>
          <w:sz w:val="22"/>
          <w:szCs w:val="22"/>
          <w:lang w:val="ro-RO"/>
        </w:rPr>
        <w:t>teleconferinta</w:t>
      </w:r>
      <w:proofErr w:type="spellEnd"/>
      <w:r w:rsidRPr="00827B6A">
        <w:rPr>
          <w:rFonts w:asciiTheme="minorHAnsi" w:hAnsiTheme="minorHAnsi" w:cstheme="minorHAnsi"/>
          <w:sz w:val="22"/>
          <w:szCs w:val="22"/>
          <w:lang w:val="ro-RO"/>
        </w:rPr>
        <w:t xml:space="preserve">. In cazul tinerii unei AGA prin </w:t>
      </w:r>
      <w:proofErr w:type="spellStart"/>
      <w:r w:rsidRPr="00827B6A">
        <w:rPr>
          <w:rFonts w:asciiTheme="minorHAnsi" w:hAnsiTheme="minorHAnsi" w:cstheme="minorHAnsi"/>
          <w:sz w:val="22"/>
          <w:szCs w:val="22"/>
          <w:lang w:val="ro-RO"/>
        </w:rPr>
        <w:t>teleconferinta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hotararea</w:t>
      </w:r>
      <w:proofErr w:type="spellEnd"/>
      <w:r w:rsidRPr="00827B6A">
        <w:rPr>
          <w:rFonts w:asciiTheme="minorHAnsi" w:hAnsiTheme="minorHAnsi" w:cstheme="minorHAnsi"/>
          <w:sz w:val="22"/>
          <w:szCs w:val="22"/>
          <w:lang w:val="ro-RO"/>
        </w:rPr>
        <w:t xml:space="preserve"> AGA si procesul verbal aferent vor fi semnate ulterior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toti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29D3D80B"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FC58BA">
        <w:rPr>
          <w:rFonts w:asciiTheme="minorHAnsi" w:hAnsiTheme="minorHAnsi" w:cstheme="minorHAnsi"/>
          <w:sz w:val="22"/>
          <w:szCs w:val="22"/>
          <w:lang w:val="ro-RO"/>
        </w:rPr>
        <w:t xml:space="preserve">Consiliul de administrație va stabili o data de </w:t>
      </w:r>
      <w:proofErr w:type="spellStart"/>
      <w:r w:rsidRPr="00FC58BA">
        <w:rPr>
          <w:rFonts w:asciiTheme="minorHAnsi" w:hAnsiTheme="minorHAnsi" w:cstheme="minorHAnsi"/>
          <w:sz w:val="22"/>
          <w:szCs w:val="22"/>
          <w:lang w:val="ro-RO"/>
        </w:rPr>
        <w:t>referinta</w:t>
      </w:r>
      <w:proofErr w:type="spellEnd"/>
      <w:r w:rsidRPr="00FC58BA">
        <w:rPr>
          <w:rFonts w:asciiTheme="minorHAnsi" w:hAnsiTheme="minorHAnsi" w:cstheme="minorHAnsi"/>
          <w:sz w:val="22"/>
          <w:szCs w:val="22"/>
          <w:lang w:val="ro-RO"/>
        </w:rPr>
        <w:t xml:space="preserve"> pentru </w:t>
      </w:r>
      <w:proofErr w:type="spellStart"/>
      <w:r w:rsidRPr="00FC58BA">
        <w:rPr>
          <w:rFonts w:asciiTheme="minorHAnsi" w:hAnsiTheme="minorHAnsi" w:cstheme="minorHAnsi"/>
          <w:sz w:val="22"/>
          <w:szCs w:val="22"/>
          <w:lang w:val="ro-RO"/>
        </w:rPr>
        <w:t>actionarii</w:t>
      </w:r>
      <w:proofErr w:type="spellEnd"/>
      <w:r w:rsidRPr="00FC58BA">
        <w:rPr>
          <w:rFonts w:asciiTheme="minorHAnsi" w:hAnsiTheme="minorHAnsi" w:cstheme="minorHAnsi"/>
          <w:sz w:val="22"/>
          <w:szCs w:val="22"/>
          <w:lang w:val="ro-RO"/>
        </w:rPr>
        <w:t xml:space="preserve"> </w:t>
      </w:r>
      <w:proofErr w:type="spellStart"/>
      <w:r w:rsidRPr="00FC58BA">
        <w:rPr>
          <w:rFonts w:asciiTheme="minorHAnsi" w:hAnsiTheme="minorHAnsi" w:cstheme="minorHAnsi"/>
          <w:sz w:val="22"/>
          <w:szCs w:val="22"/>
          <w:lang w:val="ro-RO"/>
        </w:rPr>
        <w:t>indreptatiti</w:t>
      </w:r>
      <w:proofErr w:type="spellEnd"/>
      <w:r w:rsidRPr="00FC58BA">
        <w:rPr>
          <w:rFonts w:asciiTheme="minorHAnsi" w:hAnsiTheme="minorHAnsi" w:cstheme="minorHAnsi"/>
          <w:sz w:val="22"/>
          <w:szCs w:val="22"/>
          <w:lang w:val="ro-RO"/>
        </w:rPr>
        <w:t xml:space="preserve"> sa fie </w:t>
      </w:r>
      <w:proofErr w:type="spellStart"/>
      <w:r w:rsidRPr="00FC58BA">
        <w:rPr>
          <w:rFonts w:asciiTheme="minorHAnsi" w:hAnsiTheme="minorHAnsi" w:cstheme="minorHAnsi"/>
          <w:sz w:val="22"/>
          <w:szCs w:val="22"/>
          <w:lang w:val="ro-RO"/>
        </w:rPr>
        <w:t>instiintati</w:t>
      </w:r>
      <w:proofErr w:type="spellEnd"/>
      <w:r w:rsidRPr="00FC58BA">
        <w:rPr>
          <w:rFonts w:asciiTheme="minorHAnsi" w:hAnsiTheme="minorHAnsi" w:cstheme="minorHAnsi"/>
          <w:sz w:val="22"/>
          <w:szCs w:val="22"/>
          <w:lang w:val="ro-RO"/>
        </w:rPr>
        <w:t xml:space="preserve"> si sa voteze in cadrul AGA, data ce va </w:t>
      </w:r>
      <w:proofErr w:type="spellStart"/>
      <w:r w:rsidRPr="00FC58BA">
        <w:rPr>
          <w:rFonts w:asciiTheme="minorHAnsi" w:hAnsiTheme="minorHAnsi" w:cstheme="minorHAnsi"/>
          <w:sz w:val="22"/>
          <w:szCs w:val="22"/>
          <w:lang w:val="ro-RO"/>
        </w:rPr>
        <w:t>ramane</w:t>
      </w:r>
      <w:proofErr w:type="spellEnd"/>
      <w:r w:rsidRPr="00FC58BA">
        <w:rPr>
          <w:rFonts w:asciiTheme="minorHAnsi" w:hAnsiTheme="minorHAnsi" w:cstheme="minorHAnsi"/>
          <w:sz w:val="22"/>
          <w:szCs w:val="22"/>
          <w:lang w:val="ro-RO"/>
        </w:rPr>
        <w:t xml:space="preserve"> valabila si in cazul in care AGA este convocata din nou din cauza </w:t>
      </w:r>
      <w:proofErr w:type="spellStart"/>
      <w:r w:rsidRPr="00FC58BA">
        <w:rPr>
          <w:rFonts w:asciiTheme="minorHAnsi" w:hAnsiTheme="minorHAnsi" w:cstheme="minorHAnsi"/>
          <w:sz w:val="22"/>
          <w:szCs w:val="22"/>
          <w:lang w:val="ro-RO"/>
        </w:rPr>
        <w:t>neintrunirii</w:t>
      </w:r>
      <w:proofErr w:type="spellEnd"/>
      <w:r w:rsidRPr="00FC58BA">
        <w:rPr>
          <w:rFonts w:asciiTheme="minorHAnsi" w:hAnsiTheme="minorHAnsi" w:cstheme="minorHAnsi"/>
          <w:sz w:val="22"/>
          <w:szCs w:val="22"/>
          <w:lang w:val="ro-RO"/>
        </w:rPr>
        <w:t xml:space="preserve"> cvorumului. Data de referință va fi stabilită cu </w:t>
      </w:r>
      <w:r w:rsidRPr="00FC58BA">
        <w:rPr>
          <w:rFonts w:asciiTheme="minorHAnsi" w:hAnsiTheme="minorHAnsi" w:cstheme="minorHAnsi"/>
          <w:sz w:val="22"/>
          <w:szCs w:val="22"/>
          <w:lang w:val="ro-RO"/>
        </w:rPr>
        <w:lastRenderedPageBreak/>
        <w:t>respectarea prevederilor legale aplicabile</w:t>
      </w:r>
      <w:r w:rsidRPr="00827B6A">
        <w:rPr>
          <w:rFonts w:asciiTheme="minorHAnsi" w:hAnsiTheme="minorHAnsi" w:cstheme="minorHAnsi"/>
          <w:sz w:val="22"/>
          <w:szCs w:val="22"/>
          <w:lang w:val="ro-RO"/>
        </w:rPr>
        <w:t>.</w:t>
      </w:r>
    </w:p>
    <w:p w14:paraId="3F13E1A8"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Nu pot fi adoptate </w:t>
      </w:r>
      <w:proofErr w:type="spellStart"/>
      <w:r w:rsidRPr="00827B6A">
        <w:rPr>
          <w:rFonts w:asciiTheme="minorHAnsi" w:hAnsiTheme="minorHAnsi" w:cstheme="minorHAnsi"/>
          <w:sz w:val="22"/>
          <w:szCs w:val="22"/>
          <w:lang w:val="ro-RO"/>
        </w:rPr>
        <w:t>hotarari</w:t>
      </w:r>
      <w:proofErr w:type="spellEnd"/>
      <w:r w:rsidRPr="00827B6A">
        <w:rPr>
          <w:rFonts w:asciiTheme="minorHAnsi" w:hAnsiTheme="minorHAnsi" w:cstheme="minorHAnsi"/>
          <w:sz w:val="22"/>
          <w:szCs w:val="22"/>
          <w:lang w:val="ro-RO"/>
        </w:rPr>
        <w:t xml:space="preserve"> asupra unor puncte de pe ordinea de zi care nu au fost </w:t>
      </w:r>
      <w:proofErr w:type="spellStart"/>
      <w:r w:rsidRPr="00827B6A">
        <w:rPr>
          <w:rFonts w:asciiTheme="minorHAnsi" w:hAnsiTheme="minorHAnsi" w:cstheme="minorHAnsi"/>
          <w:sz w:val="22"/>
          <w:szCs w:val="22"/>
          <w:lang w:val="ro-RO"/>
        </w:rPr>
        <w:t>mentionate</w:t>
      </w:r>
      <w:proofErr w:type="spellEnd"/>
      <w:r w:rsidRPr="00827B6A">
        <w:rPr>
          <w:rFonts w:asciiTheme="minorHAnsi" w:hAnsiTheme="minorHAnsi" w:cstheme="minorHAnsi"/>
          <w:sz w:val="22"/>
          <w:szCs w:val="22"/>
          <w:lang w:val="ro-RO"/>
        </w:rPr>
        <w:t xml:space="preserve"> in convocare, cu </w:t>
      </w:r>
      <w:proofErr w:type="spellStart"/>
      <w:r w:rsidRPr="00827B6A">
        <w:rPr>
          <w:rFonts w:asciiTheme="minorHAnsi" w:hAnsiTheme="minorHAnsi" w:cstheme="minorHAnsi"/>
          <w:sz w:val="22"/>
          <w:szCs w:val="22"/>
          <w:lang w:val="ro-RO"/>
        </w:rPr>
        <w:t>exceptia</w:t>
      </w:r>
      <w:proofErr w:type="spellEnd"/>
      <w:r w:rsidRPr="00827B6A">
        <w:rPr>
          <w:rFonts w:asciiTheme="minorHAnsi" w:hAnsiTheme="minorHAnsi" w:cstheme="minorHAnsi"/>
          <w:sz w:val="22"/>
          <w:szCs w:val="22"/>
          <w:lang w:val="ro-RO"/>
        </w:rPr>
        <w:t xml:space="preserve"> cazului in care </w:t>
      </w:r>
      <w:proofErr w:type="spellStart"/>
      <w:r w:rsidRPr="00827B6A">
        <w:rPr>
          <w:rFonts w:asciiTheme="minorHAnsi" w:hAnsiTheme="minorHAnsi" w:cstheme="minorHAnsi"/>
          <w:sz w:val="22"/>
          <w:szCs w:val="22"/>
          <w:lang w:val="ro-RO"/>
        </w:rPr>
        <w:t>toti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au fost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sau </w:t>
      </w:r>
      <w:proofErr w:type="spellStart"/>
      <w:r w:rsidRPr="00827B6A">
        <w:rPr>
          <w:rFonts w:asciiTheme="minorHAnsi" w:hAnsiTheme="minorHAnsi" w:cstheme="minorHAnsi"/>
          <w:sz w:val="22"/>
          <w:szCs w:val="22"/>
          <w:lang w:val="ro-RO"/>
        </w:rPr>
        <w:t>reprezentati</w:t>
      </w:r>
      <w:proofErr w:type="spellEnd"/>
      <w:r w:rsidRPr="00827B6A">
        <w:rPr>
          <w:rFonts w:asciiTheme="minorHAnsi" w:hAnsiTheme="minorHAnsi" w:cstheme="minorHAnsi"/>
          <w:sz w:val="22"/>
          <w:szCs w:val="22"/>
          <w:lang w:val="ro-RO"/>
        </w:rPr>
        <w:t xml:space="preserve"> si niciunul dintre </w:t>
      </w:r>
      <w:proofErr w:type="spellStart"/>
      <w:r w:rsidRPr="00827B6A">
        <w:rPr>
          <w:rFonts w:asciiTheme="minorHAnsi" w:hAnsiTheme="minorHAnsi" w:cstheme="minorHAnsi"/>
          <w:sz w:val="22"/>
          <w:szCs w:val="22"/>
          <w:lang w:val="ro-RO"/>
        </w:rPr>
        <w:t>acestia</w:t>
      </w:r>
      <w:proofErr w:type="spellEnd"/>
      <w:r w:rsidRPr="00827B6A">
        <w:rPr>
          <w:rFonts w:asciiTheme="minorHAnsi" w:hAnsiTheme="minorHAnsi" w:cstheme="minorHAnsi"/>
          <w:sz w:val="22"/>
          <w:szCs w:val="22"/>
          <w:lang w:val="ro-RO"/>
        </w:rPr>
        <w:t xml:space="preserve"> nu s-a opus sau nu a contestat aceasta </w:t>
      </w:r>
      <w:proofErr w:type="spellStart"/>
      <w:r w:rsidRPr="00827B6A">
        <w:rPr>
          <w:rFonts w:asciiTheme="minorHAnsi" w:hAnsiTheme="minorHAnsi" w:cstheme="minorHAnsi"/>
          <w:sz w:val="22"/>
          <w:szCs w:val="22"/>
          <w:lang w:val="ro-RO"/>
        </w:rPr>
        <w:t>hotarare</w:t>
      </w:r>
      <w:proofErr w:type="spellEnd"/>
      <w:r w:rsidRPr="00827B6A">
        <w:rPr>
          <w:rFonts w:asciiTheme="minorHAnsi" w:hAnsiTheme="minorHAnsi" w:cstheme="minorHAnsi"/>
          <w:sz w:val="22"/>
          <w:szCs w:val="22"/>
          <w:lang w:val="ro-RO"/>
        </w:rPr>
        <w:t>.</w:t>
      </w:r>
    </w:p>
    <w:p w14:paraId="78C4C4B1"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Adunarea Generală a Acționarilor poate de asemenea să aibă loc prin corespondență, precum și prin intermediul oricăror mijloace electronice, inclusiv dar fără a se limita la, </w:t>
      </w:r>
      <w:proofErr w:type="spellStart"/>
      <w:r w:rsidRPr="00827B6A">
        <w:rPr>
          <w:rFonts w:asciiTheme="minorHAnsi" w:hAnsiTheme="minorHAnsi" w:cstheme="minorHAnsi"/>
          <w:sz w:val="22"/>
          <w:szCs w:val="22"/>
          <w:lang w:val="ro-RO"/>
        </w:rPr>
        <w:t>teleconferinţe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şi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conferinţe</w:t>
      </w:r>
      <w:proofErr w:type="spellEnd"/>
      <w:r w:rsidRPr="00827B6A">
        <w:rPr>
          <w:rFonts w:asciiTheme="minorHAnsi" w:hAnsiTheme="minorHAnsi" w:cstheme="minorHAnsi"/>
          <w:sz w:val="22"/>
          <w:szCs w:val="22"/>
          <w:lang w:val="ro-RO"/>
        </w:rPr>
        <w:t xml:space="preserve"> video.</w:t>
      </w:r>
    </w:p>
    <w:p w14:paraId="2FBAB243" w14:textId="77777777" w:rsidR="005164BA" w:rsidRPr="00827B6A" w:rsidRDefault="005164BA" w:rsidP="00397E79">
      <w:pPr>
        <w:pStyle w:val="ListParagraph"/>
        <w:widowControl w:val="0"/>
        <w:numPr>
          <w:ilvl w:val="1"/>
          <w:numId w:val="18"/>
        </w:numPr>
        <w:spacing w:before="120" w:after="120" w:line="276" w:lineRule="auto"/>
        <w:ind w:left="709" w:hanging="709"/>
        <w:contextualSpacing w:val="0"/>
        <w:jc w:val="both"/>
        <w:rPr>
          <w:rFonts w:asciiTheme="minorHAnsi" w:hAnsiTheme="minorHAnsi" w:cstheme="minorHAnsi"/>
          <w:sz w:val="22"/>
          <w:szCs w:val="22"/>
          <w:lang w:val="ro-RO"/>
        </w:rPr>
      </w:pPr>
      <w:r w:rsidRPr="00FC58BA">
        <w:rPr>
          <w:rFonts w:asciiTheme="minorHAnsi" w:hAnsiTheme="minorHAnsi" w:cstheme="minorHAnsi"/>
          <w:sz w:val="22"/>
          <w:szCs w:val="22"/>
          <w:lang w:val="ro-RO"/>
        </w:rPr>
        <w:t>În plus față de informația inclusă în convocator în conformitate cu prevederile Articolului 7.3 de mai sus, convocatorul va include și orice altă informație cerută în conformitate cu prevederile legale aplicabile (inclusiv legile și  reglementările aplicabile pieței de capital)</w:t>
      </w:r>
      <w:r>
        <w:rPr>
          <w:rFonts w:asciiTheme="minorHAnsi" w:hAnsiTheme="minorHAnsi" w:cstheme="minorHAnsi"/>
          <w:sz w:val="22"/>
          <w:szCs w:val="22"/>
          <w:lang w:val="ro-RO"/>
        </w:rPr>
        <w:t>.</w:t>
      </w:r>
    </w:p>
    <w:p w14:paraId="285586D6" w14:textId="77777777" w:rsidR="005164BA" w:rsidRPr="00827B6A" w:rsidRDefault="005164BA" w:rsidP="00397E79">
      <w:pPr>
        <w:widowControl w:val="0"/>
        <w:spacing w:before="120" w:after="120" w:line="276" w:lineRule="auto"/>
        <w:jc w:val="center"/>
        <w:rPr>
          <w:rFonts w:asciiTheme="minorHAnsi" w:hAnsiTheme="minorHAnsi" w:cstheme="minorHAnsi"/>
          <w:color w:val="000000"/>
          <w:sz w:val="22"/>
          <w:szCs w:val="22"/>
          <w:u w:val="single"/>
          <w:lang w:val="ro-RO"/>
        </w:rPr>
      </w:pPr>
      <w:bookmarkStart w:id="2" w:name="tree#805"/>
      <w:r w:rsidRPr="00827B6A">
        <w:rPr>
          <w:rFonts w:asciiTheme="minorHAnsi" w:hAnsiTheme="minorHAnsi" w:cstheme="minorHAnsi"/>
          <w:b/>
          <w:color w:val="000000"/>
          <w:sz w:val="22"/>
          <w:szCs w:val="22"/>
          <w:u w:val="single"/>
          <w:lang w:val="ro-RO"/>
        </w:rPr>
        <w:t xml:space="preserve">Articolul 8. Accesul la </w:t>
      </w:r>
      <w:proofErr w:type="spellStart"/>
      <w:r w:rsidRPr="00827B6A">
        <w:rPr>
          <w:rFonts w:asciiTheme="minorHAnsi" w:hAnsiTheme="minorHAnsi" w:cstheme="minorHAnsi"/>
          <w:b/>
          <w:color w:val="000000"/>
          <w:sz w:val="22"/>
          <w:szCs w:val="22"/>
          <w:u w:val="single"/>
          <w:lang w:val="ro-RO"/>
        </w:rPr>
        <w:t>informatii</w:t>
      </w:r>
      <w:proofErr w:type="spellEnd"/>
      <w:r w:rsidRPr="00827B6A">
        <w:rPr>
          <w:rFonts w:asciiTheme="minorHAnsi" w:hAnsiTheme="minorHAnsi" w:cstheme="minorHAnsi"/>
          <w:b/>
          <w:color w:val="000000"/>
          <w:sz w:val="22"/>
          <w:szCs w:val="22"/>
          <w:u w:val="single"/>
          <w:lang w:val="ro-RO"/>
        </w:rPr>
        <w:t xml:space="preserve"> in </w:t>
      </w:r>
      <w:proofErr w:type="spellStart"/>
      <w:r w:rsidRPr="00827B6A">
        <w:rPr>
          <w:rFonts w:asciiTheme="minorHAnsi" w:hAnsiTheme="minorHAnsi" w:cstheme="minorHAnsi"/>
          <w:b/>
          <w:color w:val="000000"/>
          <w:sz w:val="22"/>
          <w:szCs w:val="22"/>
          <w:u w:val="single"/>
          <w:lang w:val="ro-RO"/>
        </w:rPr>
        <w:t>legatura</w:t>
      </w:r>
      <w:proofErr w:type="spellEnd"/>
      <w:r w:rsidRPr="00827B6A">
        <w:rPr>
          <w:rFonts w:asciiTheme="minorHAnsi" w:hAnsiTheme="minorHAnsi" w:cstheme="minorHAnsi"/>
          <w:b/>
          <w:color w:val="000000"/>
          <w:sz w:val="22"/>
          <w:szCs w:val="22"/>
          <w:u w:val="single"/>
          <w:lang w:val="ro-RO"/>
        </w:rPr>
        <w:t xml:space="preserve"> cu o AGA</w:t>
      </w:r>
    </w:p>
    <w:bookmarkEnd w:id="2"/>
    <w:p w14:paraId="7422990E" w14:textId="77777777" w:rsidR="005164BA" w:rsidRPr="00827B6A"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In cazul in care pe ordinea de zi </w:t>
      </w:r>
      <w:proofErr w:type="spellStart"/>
      <w:r w:rsidRPr="00827B6A">
        <w:rPr>
          <w:rFonts w:asciiTheme="minorHAnsi" w:hAnsiTheme="minorHAnsi" w:cstheme="minorHAnsi"/>
          <w:sz w:val="22"/>
          <w:szCs w:val="22"/>
          <w:lang w:val="ro-RO"/>
        </w:rPr>
        <w:t>figureaza</w:t>
      </w:r>
      <w:proofErr w:type="spellEnd"/>
      <w:r w:rsidRPr="00827B6A">
        <w:rPr>
          <w:rFonts w:asciiTheme="minorHAnsi" w:hAnsiTheme="minorHAnsi" w:cstheme="minorHAnsi"/>
          <w:sz w:val="22"/>
          <w:szCs w:val="22"/>
          <w:lang w:val="ro-RO"/>
        </w:rPr>
        <w:t xml:space="preserve"> numirea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convocare se va </w:t>
      </w:r>
      <w:proofErr w:type="spellStart"/>
      <w:r w:rsidRPr="00827B6A">
        <w:rPr>
          <w:rFonts w:asciiTheme="minorHAnsi" w:hAnsiTheme="minorHAnsi" w:cstheme="minorHAnsi"/>
          <w:sz w:val="22"/>
          <w:szCs w:val="22"/>
          <w:lang w:val="ro-RO"/>
        </w:rPr>
        <w:t>mentiona</w:t>
      </w:r>
      <w:proofErr w:type="spellEnd"/>
      <w:r w:rsidRPr="00827B6A">
        <w:rPr>
          <w:rFonts w:asciiTheme="minorHAnsi" w:hAnsiTheme="minorHAnsi" w:cstheme="minorHAnsi"/>
          <w:sz w:val="22"/>
          <w:szCs w:val="22"/>
          <w:lang w:val="ro-RO"/>
        </w:rPr>
        <w:t xml:space="preserve"> ca lista </w:t>
      </w:r>
      <w:proofErr w:type="spellStart"/>
      <w:r w:rsidRPr="00827B6A">
        <w:rPr>
          <w:rFonts w:asciiTheme="minorHAnsi" w:hAnsiTheme="minorHAnsi" w:cstheme="minorHAnsi"/>
          <w:sz w:val="22"/>
          <w:szCs w:val="22"/>
          <w:lang w:val="ro-RO"/>
        </w:rPr>
        <w:t>cuprinzand</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informatii</w:t>
      </w:r>
      <w:proofErr w:type="spellEnd"/>
      <w:r w:rsidRPr="00827B6A">
        <w:rPr>
          <w:rFonts w:asciiTheme="minorHAnsi" w:hAnsiTheme="minorHAnsi" w:cstheme="minorHAnsi"/>
          <w:sz w:val="22"/>
          <w:szCs w:val="22"/>
          <w:lang w:val="ro-RO"/>
        </w:rPr>
        <w:t xml:space="preserve"> cu privire la numele, localitatea de domiciliu si calificarea profesionala ale persoanelor propuse pentru </w:t>
      </w:r>
      <w:proofErr w:type="spellStart"/>
      <w:r w:rsidRPr="00827B6A">
        <w:rPr>
          <w:rFonts w:asciiTheme="minorHAnsi" w:hAnsiTheme="minorHAnsi" w:cstheme="minorHAnsi"/>
          <w:sz w:val="22"/>
          <w:szCs w:val="22"/>
          <w:lang w:val="ro-RO"/>
        </w:rPr>
        <w:t>functia</w:t>
      </w:r>
      <w:proofErr w:type="spellEnd"/>
      <w:r w:rsidRPr="00827B6A">
        <w:rPr>
          <w:rFonts w:asciiTheme="minorHAnsi" w:hAnsiTheme="minorHAnsi" w:cstheme="minorHAnsi"/>
          <w:sz w:val="22"/>
          <w:szCs w:val="22"/>
          <w:lang w:val="ro-RO"/>
        </w:rPr>
        <w:t xml:space="preserve"> de administrator se afla la </w:t>
      </w:r>
      <w:proofErr w:type="spellStart"/>
      <w:r w:rsidRPr="00827B6A">
        <w:rPr>
          <w:rFonts w:asciiTheme="minorHAnsi" w:hAnsiTheme="minorHAnsi" w:cstheme="minorHAnsi"/>
          <w:sz w:val="22"/>
          <w:szCs w:val="22"/>
          <w:lang w:val="ro-RO"/>
        </w:rPr>
        <w:t>dispozitia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putand</w:t>
      </w:r>
      <w:proofErr w:type="spellEnd"/>
      <w:r w:rsidRPr="00827B6A">
        <w:rPr>
          <w:rFonts w:asciiTheme="minorHAnsi" w:hAnsiTheme="minorHAnsi" w:cstheme="minorHAnsi"/>
          <w:sz w:val="22"/>
          <w:szCs w:val="22"/>
          <w:lang w:val="ro-RO"/>
        </w:rPr>
        <w:t xml:space="preserve"> fi consultata si completata de </w:t>
      </w:r>
      <w:proofErr w:type="spellStart"/>
      <w:r w:rsidRPr="00827B6A">
        <w:rPr>
          <w:rFonts w:asciiTheme="minorHAnsi" w:hAnsiTheme="minorHAnsi" w:cstheme="minorHAnsi"/>
          <w:sz w:val="22"/>
          <w:szCs w:val="22"/>
          <w:lang w:val="ro-RO"/>
        </w:rPr>
        <w:t>acestia</w:t>
      </w:r>
      <w:proofErr w:type="spellEnd"/>
      <w:r w:rsidRPr="00827B6A">
        <w:rPr>
          <w:rFonts w:asciiTheme="minorHAnsi" w:hAnsiTheme="minorHAnsi" w:cstheme="minorHAnsi"/>
          <w:sz w:val="22"/>
          <w:szCs w:val="22"/>
          <w:lang w:val="ro-RO"/>
        </w:rPr>
        <w:t>.</w:t>
      </w:r>
    </w:p>
    <w:p w14:paraId="6E569BB4" w14:textId="77777777" w:rsidR="005164BA" w:rsidRPr="00827B6A"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Cand</w:t>
      </w:r>
      <w:proofErr w:type="spellEnd"/>
      <w:r w:rsidRPr="00827B6A">
        <w:rPr>
          <w:rFonts w:asciiTheme="minorHAnsi" w:hAnsiTheme="minorHAnsi" w:cstheme="minorHAnsi"/>
          <w:sz w:val="22"/>
          <w:szCs w:val="22"/>
          <w:lang w:val="ro-RO"/>
        </w:rPr>
        <w:t xml:space="preserve"> pe ordinea de zi a AGA </w:t>
      </w:r>
      <w:proofErr w:type="spellStart"/>
      <w:r w:rsidRPr="00827B6A">
        <w:rPr>
          <w:rFonts w:asciiTheme="minorHAnsi" w:hAnsiTheme="minorHAnsi" w:cstheme="minorHAnsi"/>
          <w:sz w:val="22"/>
          <w:szCs w:val="22"/>
          <w:lang w:val="ro-RO"/>
        </w:rPr>
        <w:t>figureaza</w:t>
      </w:r>
      <w:proofErr w:type="spellEnd"/>
      <w:r w:rsidRPr="00827B6A">
        <w:rPr>
          <w:rFonts w:asciiTheme="minorHAnsi" w:hAnsiTheme="minorHAnsi" w:cstheme="minorHAnsi"/>
          <w:sz w:val="22"/>
          <w:szCs w:val="22"/>
          <w:lang w:val="ro-RO"/>
        </w:rPr>
        <w:t xml:space="preserve"> propuneri pentru modificarea actului constitutiv, convocarea va trebui sa </w:t>
      </w:r>
      <w:proofErr w:type="spellStart"/>
      <w:r w:rsidRPr="00827B6A">
        <w:rPr>
          <w:rFonts w:asciiTheme="minorHAnsi" w:hAnsiTheme="minorHAnsi" w:cstheme="minorHAnsi"/>
          <w:sz w:val="22"/>
          <w:szCs w:val="22"/>
          <w:lang w:val="ro-RO"/>
        </w:rPr>
        <w:t>cuprinda</w:t>
      </w:r>
      <w:proofErr w:type="spellEnd"/>
      <w:r w:rsidRPr="00827B6A">
        <w:rPr>
          <w:rFonts w:asciiTheme="minorHAnsi" w:hAnsiTheme="minorHAnsi" w:cstheme="minorHAnsi"/>
          <w:sz w:val="22"/>
          <w:szCs w:val="22"/>
          <w:lang w:val="ro-RO"/>
        </w:rPr>
        <w:t xml:space="preserve"> textul integral al propunerilor.</w:t>
      </w:r>
    </w:p>
    <w:p w14:paraId="0BA03EB5" w14:textId="77777777" w:rsidR="005164BA" w:rsidRPr="00827B6A"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Situatiile</w:t>
      </w:r>
      <w:proofErr w:type="spellEnd"/>
      <w:r w:rsidRPr="00827B6A">
        <w:rPr>
          <w:rFonts w:asciiTheme="minorHAnsi" w:hAnsiTheme="minorHAnsi" w:cstheme="minorHAnsi"/>
          <w:sz w:val="22"/>
          <w:szCs w:val="22"/>
          <w:lang w:val="ro-RO"/>
        </w:rPr>
        <w:t xml:space="preserve"> financiare anuale, raportul anual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precum si propunerea cu privire la distribuirea de dividende se pun la </w:t>
      </w:r>
      <w:proofErr w:type="spellStart"/>
      <w:r w:rsidRPr="00827B6A">
        <w:rPr>
          <w:rFonts w:asciiTheme="minorHAnsi" w:hAnsiTheme="minorHAnsi" w:cstheme="minorHAnsi"/>
          <w:sz w:val="22"/>
          <w:szCs w:val="22"/>
          <w:lang w:val="ro-RO"/>
        </w:rPr>
        <w:t>dispozitia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la sediul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de la data </w:t>
      </w:r>
      <w:proofErr w:type="spellStart"/>
      <w:r w:rsidRPr="00827B6A">
        <w:rPr>
          <w:rFonts w:asciiTheme="minorHAnsi" w:hAnsiTheme="minorHAnsi" w:cstheme="minorHAnsi"/>
          <w:sz w:val="22"/>
          <w:szCs w:val="22"/>
          <w:lang w:val="ro-RO"/>
        </w:rPr>
        <w:t>convocarii</w:t>
      </w:r>
      <w:proofErr w:type="spellEnd"/>
      <w:r w:rsidRPr="00827B6A">
        <w:rPr>
          <w:rFonts w:asciiTheme="minorHAnsi" w:hAnsiTheme="minorHAnsi" w:cstheme="minorHAnsi"/>
          <w:sz w:val="22"/>
          <w:szCs w:val="22"/>
          <w:lang w:val="ro-RO"/>
        </w:rPr>
        <w:t xml:space="preserve"> AGA. La cerere,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li se vor elibera copii de pe aceste documente. Sumele percepute pentru eliberarea de copii nu pot </w:t>
      </w:r>
      <w:proofErr w:type="spellStart"/>
      <w:r w:rsidRPr="00827B6A">
        <w:rPr>
          <w:rFonts w:asciiTheme="minorHAnsi" w:hAnsiTheme="minorHAnsi" w:cstheme="minorHAnsi"/>
          <w:sz w:val="22"/>
          <w:szCs w:val="22"/>
          <w:lang w:val="ro-RO"/>
        </w:rPr>
        <w:t>depasi</w:t>
      </w:r>
      <w:proofErr w:type="spellEnd"/>
      <w:r w:rsidRPr="00827B6A">
        <w:rPr>
          <w:rFonts w:asciiTheme="minorHAnsi" w:hAnsiTheme="minorHAnsi" w:cstheme="minorHAnsi"/>
          <w:sz w:val="22"/>
          <w:szCs w:val="22"/>
          <w:lang w:val="ro-RO"/>
        </w:rPr>
        <w:t xml:space="preserve"> costurile administrative implicate de furnizarea acestora. </w:t>
      </w:r>
    </w:p>
    <w:p w14:paraId="1D92520A" w14:textId="77777777" w:rsidR="005164BA" w:rsidRPr="00827B6A"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In cazul in care Societatea </w:t>
      </w:r>
      <w:proofErr w:type="spellStart"/>
      <w:r w:rsidRPr="00827B6A">
        <w:rPr>
          <w:rFonts w:asciiTheme="minorHAnsi" w:hAnsiTheme="minorHAnsi" w:cstheme="minorHAnsi"/>
          <w:sz w:val="22"/>
          <w:szCs w:val="22"/>
          <w:lang w:val="ro-RO"/>
        </w:rPr>
        <w:t>detine</w:t>
      </w:r>
      <w:proofErr w:type="spellEnd"/>
      <w:r w:rsidRPr="00827B6A">
        <w:rPr>
          <w:rFonts w:asciiTheme="minorHAnsi" w:hAnsiTheme="minorHAnsi" w:cstheme="minorHAnsi"/>
          <w:sz w:val="22"/>
          <w:szCs w:val="22"/>
          <w:lang w:val="ro-RO"/>
        </w:rPr>
        <w:t xml:space="preserve"> o pagina de internet proprie, convocarea, orice alt punct </w:t>
      </w:r>
      <w:proofErr w:type="spellStart"/>
      <w:r w:rsidRPr="00827B6A">
        <w:rPr>
          <w:rFonts w:asciiTheme="minorHAnsi" w:hAnsiTheme="minorHAnsi" w:cstheme="minorHAnsi"/>
          <w:sz w:val="22"/>
          <w:szCs w:val="22"/>
          <w:lang w:val="ro-RO"/>
        </w:rPr>
        <w:t>adaugat</w:t>
      </w:r>
      <w:proofErr w:type="spellEnd"/>
      <w:r w:rsidRPr="00827B6A">
        <w:rPr>
          <w:rFonts w:asciiTheme="minorHAnsi" w:hAnsiTheme="minorHAnsi" w:cstheme="minorHAnsi"/>
          <w:sz w:val="22"/>
          <w:szCs w:val="22"/>
          <w:lang w:val="ro-RO"/>
        </w:rPr>
        <w:t xml:space="preserve"> pe ordinea de zi la cererea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precum si documentele </w:t>
      </w:r>
      <w:proofErr w:type="spellStart"/>
      <w:r w:rsidRPr="00827B6A">
        <w:rPr>
          <w:rFonts w:asciiTheme="minorHAnsi" w:hAnsiTheme="minorHAnsi" w:cstheme="minorHAnsi"/>
          <w:sz w:val="22"/>
          <w:szCs w:val="22"/>
          <w:lang w:val="ro-RO"/>
        </w:rPr>
        <w:t>prevazute</w:t>
      </w:r>
      <w:proofErr w:type="spellEnd"/>
      <w:r w:rsidRPr="00827B6A">
        <w:rPr>
          <w:rFonts w:asciiTheme="minorHAnsi" w:hAnsiTheme="minorHAnsi" w:cstheme="minorHAnsi"/>
          <w:sz w:val="22"/>
          <w:szCs w:val="22"/>
          <w:lang w:val="ro-RO"/>
        </w:rPr>
        <w:t xml:space="preserve"> la Art. 8.3 se publica si pe pagina de internet, pentru liberul acces al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w:t>
      </w:r>
    </w:p>
    <w:p w14:paraId="11620A86" w14:textId="77777777" w:rsidR="005164BA" w:rsidRPr="00827B6A"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Fiecare </w:t>
      </w:r>
      <w:proofErr w:type="spellStart"/>
      <w:r w:rsidRPr="00827B6A">
        <w:rPr>
          <w:rFonts w:asciiTheme="minorHAnsi" w:hAnsiTheme="minorHAnsi" w:cstheme="minorHAnsi"/>
          <w:sz w:val="22"/>
          <w:szCs w:val="22"/>
          <w:lang w:val="ro-RO"/>
        </w:rPr>
        <w:t>actionar</w:t>
      </w:r>
      <w:proofErr w:type="spellEnd"/>
      <w:r w:rsidRPr="00827B6A">
        <w:rPr>
          <w:rFonts w:asciiTheme="minorHAnsi" w:hAnsiTheme="minorHAnsi" w:cstheme="minorHAnsi"/>
          <w:sz w:val="22"/>
          <w:szCs w:val="22"/>
          <w:lang w:val="ro-RO"/>
        </w:rPr>
        <w:t xml:space="preserve"> poate adresa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intrebari</w:t>
      </w:r>
      <w:proofErr w:type="spellEnd"/>
      <w:r w:rsidRPr="00827B6A">
        <w:rPr>
          <w:rFonts w:asciiTheme="minorHAnsi" w:hAnsiTheme="minorHAnsi" w:cstheme="minorHAnsi"/>
          <w:sz w:val="22"/>
          <w:szCs w:val="22"/>
          <w:lang w:val="ro-RO"/>
        </w:rPr>
        <w:t xml:space="preserve"> in scris referitoare la activitatea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inaintea</w:t>
      </w:r>
      <w:proofErr w:type="spellEnd"/>
      <w:r w:rsidRPr="00827B6A">
        <w:rPr>
          <w:rFonts w:asciiTheme="minorHAnsi" w:hAnsiTheme="minorHAnsi" w:cstheme="minorHAnsi"/>
          <w:sz w:val="22"/>
          <w:szCs w:val="22"/>
          <w:lang w:val="ro-RO"/>
        </w:rPr>
        <w:t xml:space="preserve"> datei de </w:t>
      </w:r>
      <w:proofErr w:type="spellStart"/>
      <w:r w:rsidRPr="00827B6A">
        <w:rPr>
          <w:rFonts w:asciiTheme="minorHAnsi" w:hAnsiTheme="minorHAnsi" w:cstheme="minorHAnsi"/>
          <w:sz w:val="22"/>
          <w:szCs w:val="22"/>
          <w:lang w:val="ro-RO"/>
        </w:rPr>
        <w:t>desfasurare</w:t>
      </w:r>
      <w:proofErr w:type="spellEnd"/>
      <w:r w:rsidRPr="00827B6A">
        <w:rPr>
          <w:rFonts w:asciiTheme="minorHAnsi" w:hAnsiTheme="minorHAnsi" w:cstheme="minorHAnsi"/>
          <w:sz w:val="22"/>
          <w:szCs w:val="22"/>
          <w:lang w:val="ro-RO"/>
        </w:rPr>
        <w:t xml:space="preserve"> a AGA, </w:t>
      </w:r>
      <w:proofErr w:type="spellStart"/>
      <w:r w:rsidRPr="00827B6A">
        <w:rPr>
          <w:rFonts w:asciiTheme="minorHAnsi" w:hAnsiTheme="minorHAnsi" w:cstheme="minorHAnsi"/>
          <w:sz w:val="22"/>
          <w:szCs w:val="22"/>
          <w:lang w:val="ro-RO"/>
        </w:rPr>
        <w:t>urmand</w:t>
      </w:r>
      <w:proofErr w:type="spellEnd"/>
      <w:r w:rsidRPr="00827B6A">
        <w:rPr>
          <w:rFonts w:asciiTheme="minorHAnsi" w:hAnsiTheme="minorHAnsi" w:cstheme="minorHAnsi"/>
          <w:sz w:val="22"/>
          <w:szCs w:val="22"/>
          <w:lang w:val="ro-RO"/>
        </w:rPr>
        <w:t xml:space="preserve"> a i se </w:t>
      </w:r>
      <w:proofErr w:type="spellStart"/>
      <w:r w:rsidRPr="00827B6A">
        <w:rPr>
          <w:rFonts w:asciiTheme="minorHAnsi" w:hAnsiTheme="minorHAnsi" w:cstheme="minorHAnsi"/>
          <w:sz w:val="22"/>
          <w:szCs w:val="22"/>
          <w:lang w:val="ro-RO"/>
        </w:rPr>
        <w:t>raspunde</w:t>
      </w:r>
      <w:proofErr w:type="spellEnd"/>
      <w:r w:rsidRPr="00827B6A">
        <w:rPr>
          <w:rFonts w:asciiTheme="minorHAnsi" w:hAnsiTheme="minorHAnsi" w:cstheme="minorHAnsi"/>
          <w:sz w:val="22"/>
          <w:szCs w:val="22"/>
          <w:lang w:val="ro-RO"/>
        </w:rPr>
        <w:t xml:space="preserve"> in cadrul AGA. In cazul in care Societatea </w:t>
      </w:r>
      <w:proofErr w:type="spellStart"/>
      <w:r w:rsidRPr="00827B6A">
        <w:rPr>
          <w:rFonts w:asciiTheme="minorHAnsi" w:hAnsiTheme="minorHAnsi" w:cstheme="minorHAnsi"/>
          <w:sz w:val="22"/>
          <w:szCs w:val="22"/>
          <w:lang w:val="ro-RO"/>
        </w:rPr>
        <w:t>detine</w:t>
      </w:r>
      <w:proofErr w:type="spellEnd"/>
      <w:r w:rsidRPr="00827B6A">
        <w:rPr>
          <w:rFonts w:asciiTheme="minorHAnsi" w:hAnsiTheme="minorHAnsi" w:cstheme="minorHAnsi"/>
          <w:sz w:val="22"/>
          <w:szCs w:val="22"/>
          <w:lang w:val="ro-RO"/>
        </w:rPr>
        <w:t xml:space="preserve"> o pagina de internet proprie, in lipsa unei </w:t>
      </w:r>
      <w:proofErr w:type="spellStart"/>
      <w:r w:rsidRPr="00827B6A">
        <w:rPr>
          <w:rFonts w:asciiTheme="minorHAnsi" w:hAnsiTheme="minorHAnsi" w:cstheme="minorHAnsi"/>
          <w:sz w:val="22"/>
          <w:szCs w:val="22"/>
          <w:lang w:val="ro-RO"/>
        </w:rPr>
        <w:t>dispozitii</w:t>
      </w:r>
      <w:proofErr w:type="spellEnd"/>
      <w:r w:rsidRPr="00827B6A">
        <w:rPr>
          <w:rFonts w:asciiTheme="minorHAnsi" w:hAnsiTheme="minorHAnsi" w:cstheme="minorHAnsi"/>
          <w:sz w:val="22"/>
          <w:szCs w:val="22"/>
          <w:lang w:val="ro-RO"/>
        </w:rPr>
        <w:t xml:space="preserve"> contrare in actul constitutiv, </w:t>
      </w:r>
      <w:proofErr w:type="spellStart"/>
      <w:r w:rsidRPr="00827B6A">
        <w:rPr>
          <w:rFonts w:asciiTheme="minorHAnsi" w:hAnsiTheme="minorHAnsi" w:cstheme="minorHAnsi"/>
          <w:sz w:val="22"/>
          <w:szCs w:val="22"/>
          <w:lang w:val="ro-RO"/>
        </w:rPr>
        <w:t>raspunsul</w:t>
      </w:r>
      <w:proofErr w:type="spellEnd"/>
      <w:r w:rsidRPr="00827B6A">
        <w:rPr>
          <w:rFonts w:asciiTheme="minorHAnsi" w:hAnsiTheme="minorHAnsi" w:cstheme="minorHAnsi"/>
          <w:sz w:val="22"/>
          <w:szCs w:val="22"/>
          <w:lang w:val="ro-RO"/>
        </w:rPr>
        <w:t xml:space="preserve"> se considera dat daca </w:t>
      </w:r>
      <w:proofErr w:type="spellStart"/>
      <w:r w:rsidRPr="00827B6A">
        <w:rPr>
          <w:rFonts w:asciiTheme="minorHAnsi" w:hAnsiTheme="minorHAnsi" w:cstheme="minorHAnsi"/>
          <w:sz w:val="22"/>
          <w:szCs w:val="22"/>
          <w:lang w:val="ro-RO"/>
        </w:rPr>
        <w:t>informatia</w:t>
      </w:r>
      <w:proofErr w:type="spellEnd"/>
      <w:r w:rsidRPr="00827B6A">
        <w:rPr>
          <w:rFonts w:asciiTheme="minorHAnsi" w:hAnsiTheme="minorHAnsi" w:cstheme="minorHAnsi"/>
          <w:sz w:val="22"/>
          <w:szCs w:val="22"/>
          <w:lang w:val="ro-RO"/>
        </w:rPr>
        <w:t xml:space="preserve"> solicitata este publicata pe pagina de internet 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la </w:t>
      </w:r>
      <w:proofErr w:type="spellStart"/>
      <w:r w:rsidRPr="00827B6A">
        <w:rPr>
          <w:rFonts w:asciiTheme="minorHAnsi" w:hAnsiTheme="minorHAnsi" w:cstheme="minorHAnsi"/>
          <w:sz w:val="22"/>
          <w:szCs w:val="22"/>
          <w:lang w:val="ro-RO"/>
        </w:rPr>
        <w:t>sectiunea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Intrebari</w:t>
      </w:r>
      <w:proofErr w:type="spellEnd"/>
      <w:r w:rsidRPr="00827B6A">
        <w:rPr>
          <w:rFonts w:asciiTheme="minorHAnsi" w:hAnsiTheme="minorHAnsi" w:cstheme="minorHAnsi"/>
          <w:sz w:val="22"/>
          <w:szCs w:val="22"/>
          <w:lang w:val="ro-RO"/>
        </w:rPr>
        <w:t xml:space="preserve"> frecvente».</w:t>
      </w:r>
    </w:p>
    <w:p w14:paraId="793A75B1" w14:textId="77777777" w:rsidR="005164BA" w:rsidRPr="00827B6A" w:rsidRDefault="005164BA" w:rsidP="00397E79">
      <w:pPr>
        <w:pStyle w:val="ListParagraph"/>
        <w:widowControl w:val="0"/>
        <w:numPr>
          <w:ilvl w:val="1"/>
          <w:numId w:val="19"/>
        </w:numPr>
        <w:spacing w:before="120" w:after="120" w:line="276" w:lineRule="auto"/>
        <w:ind w:left="709" w:hanging="709"/>
        <w:contextualSpacing w:val="0"/>
        <w:jc w:val="both"/>
        <w:rPr>
          <w:rFonts w:asciiTheme="minorHAnsi" w:hAnsiTheme="minorHAnsi" w:cstheme="minorHAnsi"/>
          <w:sz w:val="22"/>
          <w:szCs w:val="22"/>
          <w:lang w:val="ro-RO"/>
        </w:rPr>
      </w:pPr>
      <w:r w:rsidRPr="00FC58BA">
        <w:rPr>
          <w:rFonts w:asciiTheme="minorHAnsi" w:hAnsiTheme="minorHAnsi" w:cstheme="minorHAnsi"/>
          <w:sz w:val="22"/>
          <w:szCs w:val="22"/>
          <w:lang w:val="ro-RO"/>
        </w:rPr>
        <w:t>Prevederile acestui Articol 8 vor fi completate cu orice alte cerințe în conformitate cu prevederile legale aplicabile (inclusiv legile și reglementările aplicabile pieței de capital).</w:t>
      </w:r>
    </w:p>
    <w:p w14:paraId="52C1FE49"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9. </w:t>
      </w:r>
      <w:proofErr w:type="spellStart"/>
      <w:r w:rsidRPr="00827B6A">
        <w:rPr>
          <w:rFonts w:asciiTheme="minorHAnsi" w:hAnsiTheme="minorHAnsi" w:cstheme="minorHAnsi"/>
          <w:b/>
          <w:sz w:val="22"/>
          <w:szCs w:val="22"/>
          <w:u w:val="single"/>
          <w:lang w:val="ro-RO"/>
        </w:rPr>
        <w:t>Formalitati</w:t>
      </w:r>
      <w:proofErr w:type="spellEnd"/>
      <w:r w:rsidRPr="00827B6A">
        <w:rPr>
          <w:rFonts w:asciiTheme="minorHAnsi" w:hAnsiTheme="minorHAnsi" w:cstheme="minorHAnsi"/>
          <w:b/>
          <w:sz w:val="22"/>
          <w:szCs w:val="22"/>
          <w:u w:val="single"/>
          <w:lang w:val="ro-RO"/>
        </w:rPr>
        <w:t xml:space="preserve"> prealabile </w:t>
      </w:r>
      <w:proofErr w:type="spellStart"/>
      <w:r w:rsidRPr="00827B6A">
        <w:rPr>
          <w:rFonts w:asciiTheme="minorHAnsi" w:hAnsiTheme="minorHAnsi" w:cstheme="minorHAnsi"/>
          <w:b/>
          <w:sz w:val="22"/>
          <w:szCs w:val="22"/>
          <w:u w:val="single"/>
          <w:lang w:val="ro-RO"/>
        </w:rPr>
        <w:t>exercitarii</w:t>
      </w:r>
      <w:proofErr w:type="spellEnd"/>
      <w:r w:rsidRPr="00827B6A">
        <w:rPr>
          <w:rFonts w:asciiTheme="minorHAnsi" w:hAnsiTheme="minorHAnsi" w:cstheme="minorHAnsi"/>
          <w:b/>
          <w:sz w:val="22"/>
          <w:szCs w:val="22"/>
          <w:u w:val="single"/>
          <w:lang w:val="ro-RO"/>
        </w:rPr>
        <w:t xml:space="preserve"> dreptului de vot in cadrul AGA</w:t>
      </w:r>
    </w:p>
    <w:p w14:paraId="77452170" w14:textId="77777777" w:rsidR="005164BA" w:rsidRPr="00827B6A"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Numai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inregistrati</w:t>
      </w:r>
      <w:proofErr w:type="spellEnd"/>
      <w:r w:rsidRPr="00827B6A">
        <w:rPr>
          <w:rFonts w:asciiTheme="minorHAnsi" w:hAnsiTheme="minorHAnsi" w:cstheme="minorHAnsi"/>
          <w:sz w:val="22"/>
          <w:szCs w:val="22"/>
          <w:lang w:val="ro-RO"/>
        </w:rPr>
        <w:t xml:space="preserve"> in registrul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la data de </w:t>
      </w:r>
      <w:proofErr w:type="spellStart"/>
      <w:r w:rsidRPr="00827B6A">
        <w:rPr>
          <w:rFonts w:asciiTheme="minorHAnsi" w:hAnsiTheme="minorHAnsi" w:cstheme="minorHAnsi"/>
          <w:sz w:val="22"/>
          <w:szCs w:val="22"/>
          <w:lang w:val="ro-RO"/>
        </w:rPr>
        <w:t>referinta</w:t>
      </w:r>
      <w:proofErr w:type="spellEnd"/>
      <w:r w:rsidRPr="00827B6A">
        <w:rPr>
          <w:rFonts w:asciiTheme="minorHAnsi" w:hAnsiTheme="minorHAnsi" w:cstheme="minorHAnsi"/>
          <w:sz w:val="22"/>
          <w:szCs w:val="22"/>
          <w:lang w:val="ro-RO"/>
        </w:rPr>
        <w:t xml:space="preserve"> stabilita de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au dreptul sa participe si sa voteze la AGA.</w:t>
      </w:r>
    </w:p>
    <w:p w14:paraId="3220CD9C" w14:textId="77777777" w:rsidR="005164BA" w:rsidRPr="00827B6A"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Toti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pot participa la AGA personal (in cazul persoanelor juridice prin reprezentatul legal sau </w:t>
      </w:r>
      <w:proofErr w:type="spellStart"/>
      <w:r w:rsidRPr="00827B6A">
        <w:rPr>
          <w:rFonts w:asciiTheme="minorHAnsi" w:hAnsiTheme="minorHAnsi" w:cstheme="minorHAnsi"/>
          <w:sz w:val="22"/>
          <w:szCs w:val="22"/>
          <w:lang w:val="ro-RO"/>
        </w:rPr>
        <w:t>reprezentantii</w:t>
      </w:r>
      <w:proofErr w:type="spellEnd"/>
      <w:r w:rsidRPr="00827B6A">
        <w:rPr>
          <w:rFonts w:asciiTheme="minorHAnsi" w:hAnsiTheme="minorHAnsi" w:cstheme="minorHAnsi"/>
          <w:sz w:val="22"/>
          <w:szCs w:val="22"/>
          <w:lang w:val="ro-RO"/>
        </w:rPr>
        <w:t xml:space="preserve"> legali) sau prin reprezentant, in baza unei procuri speciale sau generale, conform </w:t>
      </w:r>
      <w:proofErr w:type="spellStart"/>
      <w:r w:rsidRPr="00827B6A">
        <w:rPr>
          <w:rFonts w:asciiTheme="minorHAnsi" w:hAnsiTheme="minorHAnsi" w:cstheme="minorHAnsi"/>
          <w:sz w:val="22"/>
          <w:szCs w:val="22"/>
          <w:lang w:val="ro-RO"/>
        </w:rPr>
        <w:t>legislatiei</w:t>
      </w:r>
      <w:proofErr w:type="spellEnd"/>
      <w:r w:rsidRPr="00827B6A">
        <w:rPr>
          <w:rFonts w:asciiTheme="minorHAnsi" w:hAnsiTheme="minorHAnsi" w:cstheme="minorHAnsi"/>
          <w:sz w:val="22"/>
          <w:szCs w:val="22"/>
          <w:lang w:val="ro-RO"/>
        </w:rPr>
        <w:t xml:space="preserve"> aplicabile </w:t>
      </w:r>
      <w:proofErr w:type="spellStart"/>
      <w:r w:rsidRPr="00827B6A">
        <w:rPr>
          <w:rFonts w:asciiTheme="minorHAnsi" w:hAnsiTheme="minorHAnsi" w:cstheme="minorHAnsi"/>
          <w:sz w:val="22"/>
          <w:szCs w:val="22"/>
          <w:lang w:val="ro-RO"/>
        </w:rPr>
        <w:t>pietei</w:t>
      </w:r>
      <w:proofErr w:type="spellEnd"/>
      <w:r w:rsidRPr="00827B6A">
        <w:rPr>
          <w:rFonts w:asciiTheme="minorHAnsi" w:hAnsiTheme="minorHAnsi" w:cstheme="minorHAnsi"/>
          <w:sz w:val="22"/>
          <w:szCs w:val="22"/>
          <w:lang w:val="ro-RO"/>
        </w:rPr>
        <w:t xml:space="preserve"> de capital. </w:t>
      </w:r>
    </w:p>
    <w:p w14:paraId="2F7CA055" w14:textId="77777777" w:rsidR="005164BA" w:rsidRPr="00827B6A"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sz w:val="22"/>
          <w:szCs w:val="22"/>
          <w:lang w:val="ro-RO"/>
        </w:rPr>
      </w:pPr>
      <w:r w:rsidRPr="00FC58BA">
        <w:rPr>
          <w:rFonts w:asciiTheme="minorHAnsi" w:hAnsiTheme="minorHAnsi" w:cstheme="minorHAnsi"/>
          <w:sz w:val="22"/>
          <w:szCs w:val="22"/>
          <w:lang w:val="ro-RO"/>
        </w:rPr>
        <w:lastRenderedPageBreak/>
        <w:t xml:space="preserve">Procurile vor fi depuse de acționarul ce urmează să participe la AGA prin reprezentare la Societate cu cel puțin două (2) zile lucrătoare </w:t>
      </w:r>
      <w:proofErr w:type="spellStart"/>
      <w:r w:rsidRPr="00FC58BA">
        <w:rPr>
          <w:rFonts w:asciiTheme="minorHAnsi" w:hAnsiTheme="minorHAnsi" w:cstheme="minorHAnsi"/>
          <w:sz w:val="22"/>
          <w:szCs w:val="22"/>
          <w:lang w:val="ro-RO"/>
        </w:rPr>
        <w:t>inainte</w:t>
      </w:r>
      <w:proofErr w:type="spellEnd"/>
      <w:r w:rsidRPr="00FC58BA">
        <w:rPr>
          <w:rFonts w:asciiTheme="minorHAnsi" w:hAnsiTheme="minorHAnsi" w:cstheme="minorHAnsi"/>
          <w:sz w:val="22"/>
          <w:szCs w:val="22"/>
          <w:lang w:val="ro-RO"/>
        </w:rPr>
        <w:t xml:space="preserve"> de data primei convocări a AGA, în conformitate cu cerințele prevederilor legale aplicabile (inclusiv legile și regulamentele aplicabile pieței de capital).</w:t>
      </w:r>
      <w:r w:rsidRPr="00827B6A">
        <w:rPr>
          <w:rFonts w:asciiTheme="minorHAnsi" w:hAnsiTheme="minorHAnsi" w:cstheme="minorHAnsi"/>
          <w:sz w:val="22"/>
          <w:szCs w:val="22"/>
          <w:lang w:val="ro-RO"/>
        </w:rPr>
        <w:t>.</w:t>
      </w:r>
    </w:p>
    <w:p w14:paraId="5B1F9B5E" w14:textId="77777777" w:rsidR="005164BA" w:rsidRPr="00827B6A"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La data si la ora indicate in convocator pentru AGA la prima </w:t>
      </w:r>
      <w:proofErr w:type="spellStart"/>
      <w:r w:rsidRPr="00827B6A">
        <w:rPr>
          <w:rFonts w:asciiTheme="minorHAnsi" w:hAnsiTheme="minorHAnsi" w:cstheme="minorHAnsi"/>
          <w:sz w:val="22"/>
          <w:szCs w:val="22"/>
          <w:lang w:val="ro-RO"/>
        </w:rPr>
        <w:t>intrunire</w:t>
      </w:r>
      <w:proofErr w:type="spellEnd"/>
      <w:r w:rsidRPr="00827B6A">
        <w:rPr>
          <w:rFonts w:asciiTheme="minorHAnsi" w:hAnsiTheme="minorHAnsi" w:cstheme="minorHAnsi"/>
          <w:sz w:val="22"/>
          <w:szCs w:val="22"/>
          <w:lang w:val="ro-RO"/>
        </w:rPr>
        <w:t xml:space="preserve"> a AGA,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in calitate de </w:t>
      </w:r>
      <w:proofErr w:type="spellStart"/>
      <w:r w:rsidRPr="00827B6A">
        <w:rPr>
          <w:rFonts w:asciiTheme="minorHAnsi" w:hAnsiTheme="minorHAnsi" w:cstheme="minorHAnsi"/>
          <w:sz w:val="22"/>
          <w:szCs w:val="22"/>
          <w:lang w:val="ro-RO"/>
        </w:rPr>
        <w:t>presedinte</w:t>
      </w:r>
      <w:proofErr w:type="spellEnd"/>
      <w:r w:rsidRPr="00827B6A">
        <w:rPr>
          <w:rFonts w:asciiTheme="minorHAnsi" w:hAnsiTheme="minorHAnsi" w:cstheme="minorHAnsi"/>
          <w:sz w:val="22"/>
          <w:szCs w:val="22"/>
          <w:lang w:val="ro-RO"/>
        </w:rPr>
        <w:t xml:space="preserve"> al AGA, va deschide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dupa</w:t>
      </w:r>
      <w:proofErr w:type="spellEnd"/>
      <w:r w:rsidRPr="00827B6A">
        <w:rPr>
          <w:rFonts w:asciiTheme="minorHAnsi" w:hAnsiTheme="minorHAnsi" w:cstheme="minorHAnsi"/>
          <w:sz w:val="22"/>
          <w:szCs w:val="22"/>
          <w:lang w:val="ro-RO"/>
        </w:rPr>
        <w:t xml:space="preserve"> constatarea </w:t>
      </w:r>
      <w:proofErr w:type="spellStart"/>
      <w:r w:rsidRPr="00827B6A">
        <w:rPr>
          <w:rFonts w:asciiTheme="minorHAnsi" w:hAnsiTheme="minorHAnsi" w:cstheme="minorHAnsi"/>
          <w:sz w:val="22"/>
          <w:szCs w:val="22"/>
          <w:lang w:val="ro-RO"/>
        </w:rPr>
        <w:t>indeplinirii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formalitatilor</w:t>
      </w:r>
      <w:proofErr w:type="spellEnd"/>
      <w:r w:rsidRPr="00827B6A">
        <w:rPr>
          <w:rFonts w:asciiTheme="minorHAnsi" w:hAnsiTheme="minorHAnsi" w:cstheme="minorHAnsi"/>
          <w:sz w:val="22"/>
          <w:szCs w:val="22"/>
          <w:lang w:val="ro-RO"/>
        </w:rPr>
        <w:t xml:space="preserve"> de convocare si a </w:t>
      </w:r>
      <w:proofErr w:type="spellStart"/>
      <w:r w:rsidRPr="00827B6A">
        <w:rPr>
          <w:rFonts w:asciiTheme="minorHAnsi" w:hAnsiTheme="minorHAnsi" w:cstheme="minorHAnsi"/>
          <w:sz w:val="22"/>
          <w:szCs w:val="22"/>
          <w:lang w:val="ro-RO"/>
        </w:rPr>
        <w:t>cerintelor</w:t>
      </w:r>
      <w:proofErr w:type="spellEnd"/>
      <w:r w:rsidRPr="00827B6A">
        <w:rPr>
          <w:rFonts w:asciiTheme="minorHAnsi" w:hAnsiTheme="minorHAnsi" w:cstheme="minorHAnsi"/>
          <w:sz w:val="22"/>
          <w:szCs w:val="22"/>
          <w:lang w:val="ro-RO"/>
        </w:rPr>
        <w:t xml:space="preserve"> cu privire la cvorum.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va prezida AGA. In absenta </w:t>
      </w:r>
      <w:proofErr w:type="spellStart"/>
      <w:r w:rsidRPr="00827B6A">
        <w:rPr>
          <w:rFonts w:asciiTheme="minorHAnsi" w:hAnsiTheme="minorHAnsi" w:cstheme="minorHAnsi"/>
          <w:sz w:val="22"/>
          <w:szCs w:val="22"/>
          <w:lang w:val="ro-RO"/>
        </w:rPr>
        <w:t>Presedintelui</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 xml:space="preserve"> va fi deschisa si prezidata de un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numit in acest scop de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669851B8" w14:textId="77777777" w:rsidR="005164BA" w:rsidRPr="00827B6A"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AGA poate desemna dintre </w:t>
      </w:r>
      <w:proofErr w:type="spellStart"/>
      <w:r w:rsidRPr="00827B6A">
        <w:rPr>
          <w:rFonts w:asciiTheme="minorHAnsi" w:hAnsiTheme="minorHAnsi" w:cstheme="minorHAnsi"/>
          <w:sz w:val="22"/>
          <w:szCs w:val="22"/>
          <w:lang w:val="ro-RO"/>
        </w:rPr>
        <w:t>angajatii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unul sau mai </w:t>
      </w:r>
      <w:proofErr w:type="spellStart"/>
      <w:r w:rsidRPr="00827B6A">
        <w:rPr>
          <w:rFonts w:asciiTheme="minorHAnsi" w:hAnsiTheme="minorHAnsi" w:cstheme="minorHAnsi"/>
          <w:sz w:val="22"/>
          <w:szCs w:val="22"/>
          <w:lang w:val="ro-RO"/>
        </w:rPr>
        <w:t>multi</w:t>
      </w:r>
      <w:proofErr w:type="spellEnd"/>
      <w:r w:rsidRPr="00827B6A">
        <w:rPr>
          <w:rFonts w:asciiTheme="minorHAnsi" w:hAnsiTheme="minorHAnsi" w:cstheme="minorHAnsi"/>
          <w:sz w:val="22"/>
          <w:szCs w:val="22"/>
          <w:lang w:val="ro-RO"/>
        </w:rPr>
        <w:t xml:space="preserve"> secretari tehnici care vor avea </w:t>
      </w:r>
      <w:proofErr w:type="spellStart"/>
      <w:r w:rsidRPr="00827B6A">
        <w:rPr>
          <w:rFonts w:asciiTheme="minorHAnsi" w:hAnsiTheme="minorHAnsi" w:cstheme="minorHAnsi"/>
          <w:sz w:val="22"/>
          <w:szCs w:val="22"/>
          <w:lang w:val="ro-RO"/>
        </w:rPr>
        <w:t>urmatoarele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indatoriri</w:t>
      </w:r>
      <w:proofErr w:type="spellEnd"/>
      <w:r w:rsidRPr="00827B6A">
        <w:rPr>
          <w:rFonts w:asciiTheme="minorHAnsi" w:hAnsiTheme="minorHAnsi" w:cstheme="minorHAnsi"/>
          <w:sz w:val="22"/>
          <w:szCs w:val="22"/>
          <w:lang w:val="ro-RO"/>
        </w:rPr>
        <w:t xml:space="preserve">: (i) </w:t>
      </w:r>
      <w:proofErr w:type="spellStart"/>
      <w:r w:rsidRPr="00827B6A">
        <w:rPr>
          <w:rFonts w:asciiTheme="minorHAnsi" w:hAnsiTheme="minorHAnsi" w:cstheme="minorHAnsi"/>
          <w:sz w:val="22"/>
          <w:szCs w:val="22"/>
          <w:lang w:val="ro-RO"/>
        </w:rPr>
        <w:t>intocmirea</w:t>
      </w:r>
      <w:proofErr w:type="spellEnd"/>
      <w:r w:rsidRPr="00827B6A">
        <w:rPr>
          <w:rFonts w:asciiTheme="minorHAnsi" w:hAnsiTheme="minorHAnsi" w:cstheme="minorHAnsi"/>
          <w:sz w:val="22"/>
          <w:szCs w:val="22"/>
          <w:lang w:val="ro-RO"/>
        </w:rPr>
        <w:t xml:space="preserve"> procesului verbal cu privire la cvorum si la </w:t>
      </w:r>
      <w:proofErr w:type="spellStart"/>
      <w:r w:rsidRPr="00827B6A">
        <w:rPr>
          <w:rFonts w:asciiTheme="minorHAnsi" w:hAnsiTheme="minorHAnsi" w:cstheme="minorHAnsi"/>
          <w:sz w:val="22"/>
          <w:szCs w:val="22"/>
          <w:lang w:val="ro-RO"/>
        </w:rPr>
        <w:t>indeplinirea</w:t>
      </w:r>
      <w:proofErr w:type="spellEnd"/>
      <w:r w:rsidRPr="00827B6A">
        <w:rPr>
          <w:rFonts w:asciiTheme="minorHAnsi" w:hAnsiTheme="minorHAnsi" w:cstheme="minorHAnsi"/>
          <w:sz w:val="22"/>
          <w:szCs w:val="22"/>
          <w:lang w:val="ro-RO"/>
        </w:rPr>
        <w:t xml:space="preserve"> tuturor </w:t>
      </w:r>
      <w:proofErr w:type="spellStart"/>
      <w:r w:rsidRPr="00827B6A">
        <w:rPr>
          <w:rFonts w:asciiTheme="minorHAnsi" w:hAnsiTheme="minorHAnsi" w:cstheme="minorHAnsi"/>
          <w:sz w:val="22"/>
          <w:szCs w:val="22"/>
          <w:lang w:val="ro-RO"/>
        </w:rPr>
        <w:t>formalitatilor</w:t>
      </w:r>
      <w:proofErr w:type="spellEnd"/>
      <w:r w:rsidRPr="00827B6A">
        <w:rPr>
          <w:rFonts w:asciiTheme="minorHAnsi" w:hAnsiTheme="minorHAnsi" w:cstheme="minorHAnsi"/>
          <w:sz w:val="22"/>
          <w:szCs w:val="22"/>
          <w:lang w:val="ro-RO"/>
        </w:rPr>
        <w:t xml:space="preserve"> legale si statutare pentru tinerea </w:t>
      </w:r>
      <w:proofErr w:type="spellStart"/>
      <w:r w:rsidRPr="00827B6A">
        <w:rPr>
          <w:rFonts w:asciiTheme="minorHAnsi" w:hAnsiTheme="minorHAnsi" w:cstheme="minorHAnsi"/>
          <w:sz w:val="22"/>
          <w:szCs w:val="22"/>
          <w:lang w:val="ro-RO"/>
        </w:rPr>
        <w:t>corespunzatoare</w:t>
      </w:r>
      <w:proofErr w:type="spellEnd"/>
      <w:r w:rsidRPr="00827B6A">
        <w:rPr>
          <w:rFonts w:asciiTheme="minorHAnsi" w:hAnsiTheme="minorHAnsi" w:cstheme="minorHAnsi"/>
          <w:sz w:val="22"/>
          <w:szCs w:val="22"/>
          <w:lang w:val="ro-RO"/>
        </w:rPr>
        <w:t xml:space="preserve"> a respectivei AGA, (ii) participarea la toate </w:t>
      </w:r>
      <w:proofErr w:type="spellStart"/>
      <w:r w:rsidRPr="00827B6A">
        <w:rPr>
          <w:rFonts w:asciiTheme="minorHAnsi" w:hAnsiTheme="minorHAnsi" w:cstheme="minorHAnsi"/>
          <w:sz w:val="22"/>
          <w:szCs w:val="22"/>
          <w:lang w:val="ro-RO"/>
        </w:rPr>
        <w:t>activitatile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desfasurate</w:t>
      </w:r>
      <w:proofErr w:type="spellEnd"/>
      <w:r w:rsidRPr="00827B6A">
        <w:rPr>
          <w:rFonts w:asciiTheme="minorHAnsi" w:hAnsiTheme="minorHAnsi" w:cstheme="minorHAnsi"/>
          <w:sz w:val="22"/>
          <w:szCs w:val="22"/>
          <w:lang w:val="ro-RO"/>
        </w:rPr>
        <w:t xml:space="preserve"> de secretarii </w:t>
      </w:r>
      <w:proofErr w:type="spellStart"/>
      <w:r w:rsidRPr="00827B6A">
        <w:rPr>
          <w:rFonts w:asciiTheme="minorHAnsi" w:hAnsiTheme="minorHAnsi" w:cstheme="minorHAnsi"/>
          <w:sz w:val="22"/>
          <w:szCs w:val="22"/>
          <w:lang w:val="ro-RO"/>
        </w:rPr>
        <w:t>sedintei</w:t>
      </w:r>
      <w:proofErr w:type="spellEnd"/>
      <w:r w:rsidRPr="00827B6A">
        <w:rPr>
          <w:rFonts w:asciiTheme="minorHAnsi" w:hAnsiTheme="minorHAnsi" w:cstheme="minorHAnsi"/>
          <w:sz w:val="22"/>
          <w:szCs w:val="22"/>
          <w:lang w:val="ro-RO"/>
        </w:rPr>
        <w:t>.</w:t>
      </w:r>
    </w:p>
    <w:p w14:paraId="7C83E13F" w14:textId="77777777" w:rsidR="005164BA" w:rsidRPr="00827B6A"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AGA </w:t>
      </w:r>
      <w:proofErr w:type="spellStart"/>
      <w:r w:rsidRPr="00827B6A">
        <w:rPr>
          <w:rFonts w:asciiTheme="minorHAnsi" w:hAnsiTheme="minorHAnsi" w:cstheme="minorHAnsi"/>
          <w:sz w:val="22"/>
          <w:szCs w:val="22"/>
          <w:lang w:val="ro-RO"/>
        </w:rPr>
        <w:t>desemneaza</w:t>
      </w:r>
      <w:proofErr w:type="spellEnd"/>
      <w:r w:rsidRPr="00827B6A">
        <w:rPr>
          <w:rFonts w:asciiTheme="minorHAnsi" w:hAnsiTheme="minorHAnsi" w:cstheme="minorHAnsi"/>
          <w:sz w:val="22"/>
          <w:szCs w:val="22"/>
          <w:lang w:val="ro-RO"/>
        </w:rPr>
        <w:t xml:space="preserve"> dintre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sau dintre </w:t>
      </w:r>
      <w:proofErr w:type="spellStart"/>
      <w:r w:rsidRPr="00827B6A">
        <w:rPr>
          <w:rFonts w:asciiTheme="minorHAnsi" w:hAnsiTheme="minorHAnsi" w:cstheme="minorHAnsi"/>
          <w:sz w:val="22"/>
          <w:szCs w:val="22"/>
          <w:lang w:val="ro-RO"/>
        </w:rPr>
        <w:t>reprezentatii</w:t>
      </w:r>
      <w:proofErr w:type="spellEnd"/>
      <w:r w:rsidRPr="00827B6A">
        <w:rPr>
          <w:rFonts w:asciiTheme="minorHAnsi" w:hAnsiTheme="minorHAnsi" w:cstheme="minorHAnsi"/>
          <w:sz w:val="22"/>
          <w:szCs w:val="22"/>
          <w:lang w:val="ro-RO"/>
        </w:rPr>
        <w:t xml:space="preserve"> acestora, un secretar care verifica lista de prezenta a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partea de capital social pe care o </w:t>
      </w:r>
      <w:proofErr w:type="spellStart"/>
      <w:r w:rsidRPr="00827B6A">
        <w:rPr>
          <w:rFonts w:asciiTheme="minorHAnsi" w:hAnsiTheme="minorHAnsi" w:cstheme="minorHAnsi"/>
          <w:sz w:val="22"/>
          <w:szCs w:val="22"/>
          <w:lang w:val="ro-RO"/>
        </w:rPr>
        <w:t>reprezinta</w:t>
      </w:r>
      <w:proofErr w:type="spellEnd"/>
      <w:r w:rsidRPr="00827B6A">
        <w:rPr>
          <w:rFonts w:asciiTheme="minorHAnsi" w:hAnsiTheme="minorHAnsi" w:cstheme="minorHAnsi"/>
          <w:sz w:val="22"/>
          <w:szCs w:val="22"/>
          <w:lang w:val="ro-RO"/>
        </w:rPr>
        <w:t xml:space="preserve"> fiecare </w:t>
      </w:r>
      <w:proofErr w:type="spellStart"/>
      <w:r w:rsidRPr="00827B6A">
        <w:rPr>
          <w:rFonts w:asciiTheme="minorHAnsi" w:hAnsiTheme="minorHAnsi" w:cstheme="minorHAnsi"/>
          <w:sz w:val="22"/>
          <w:szCs w:val="22"/>
          <w:lang w:val="ro-RO"/>
        </w:rPr>
        <w:t>actionar</w:t>
      </w:r>
      <w:proofErr w:type="spellEnd"/>
      <w:r w:rsidRPr="00827B6A">
        <w:rPr>
          <w:rFonts w:asciiTheme="minorHAnsi" w:hAnsiTheme="minorHAnsi" w:cstheme="minorHAnsi"/>
          <w:sz w:val="22"/>
          <w:szCs w:val="22"/>
          <w:lang w:val="ro-RO"/>
        </w:rPr>
        <w:t xml:space="preserve">, procesul verbal </w:t>
      </w:r>
      <w:proofErr w:type="spellStart"/>
      <w:r w:rsidRPr="00827B6A">
        <w:rPr>
          <w:rFonts w:asciiTheme="minorHAnsi" w:hAnsiTheme="minorHAnsi" w:cstheme="minorHAnsi"/>
          <w:sz w:val="22"/>
          <w:szCs w:val="22"/>
          <w:lang w:val="ro-RO"/>
        </w:rPr>
        <w:t>intocmit</w:t>
      </w:r>
      <w:proofErr w:type="spellEnd"/>
      <w:r w:rsidRPr="00827B6A">
        <w:rPr>
          <w:rFonts w:asciiTheme="minorHAnsi" w:hAnsiTheme="minorHAnsi" w:cstheme="minorHAnsi"/>
          <w:sz w:val="22"/>
          <w:szCs w:val="22"/>
          <w:lang w:val="ro-RO"/>
        </w:rPr>
        <w:t xml:space="preserve"> de secretarii tehnici si </w:t>
      </w:r>
      <w:proofErr w:type="spellStart"/>
      <w:r w:rsidRPr="00827B6A">
        <w:rPr>
          <w:rFonts w:asciiTheme="minorHAnsi" w:hAnsiTheme="minorHAnsi" w:cstheme="minorHAnsi"/>
          <w:sz w:val="22"/>
          <w:szCs w:val="22"/>
          <w:lang w:val="ro-RO"/>
        </w:rPr>
        <w:t>indeplinirea</w:t>
      </w:r>
      <w:proofErr w:type="spellEnd"/>
      <w:r w:rsidRPr="00827B6A">
        <w:rPr>
          <w:rFonts w:asciiTheme="minorHAnsi" w:hAnsiTheme="minorHAnsi" w:cstheme="minorHAnsi"/>
          <w:sz w:val="22"/>
          <w:szCs w:val="22"/>
          <w:lang w:val="ro-RO"/>
        </w:rPr>
        <w:t xml:space="preserve"> tuturor </w:t>
      </w:r>
      <w:proofErr w:type="spellStart"/>
      <w:r w:rsidRPr="00827B6A">
        <w:rPr>
          <w:rFonts w:asciiTheme="minorHAnsi" w:hAnsiTheme="minorHAnsi" w:cstheme="minorHAnsi"/>
          <w:sz w:val="22"/>
          <w:szCs w:val="22"/>
          <w:lang w:val="ro-RO"/>
        </w:rPr>
        <w:t>formalitatilor</w:t>
      </w:r>
      <w:proofErr w:type="spellEnd"/>
      <w:r w:rsidRPr="00827B6A">
        <w:rPr>
          <w:rFonts w:asciiTheme="minorHAnsi" w:hAnsiTheme="minorHAnsi" w:cstheme="minorHAnsi"/>
          <w:sz w:val="22"/>
          <w:szCs w:val="22"/>
          <w:lang w:val="ro-RO"/>
        </w:rPr>
        <w:t xml:space="preserve"> cerute de lege si de Actul Constitutiv pentru tinerea AGA, </w:t>
      </w:r>
      <w:proofErr w:type="spellStart"/>
      <w:r w:rsidRPr="00827B6A">
        <w:rPr>
          <w:rFonts w:asciiTheme="minorHAnsi" w:hAnsiTheme="minorHAnsi" w:cstheme="minorHAnsi"/>
          <w:sz w:val="22"/>
          <w:szCs w:val="22"/>
          <w:lang w:val="ro-RO"/>
        </w:rPr>
        <w:t>dupa</w:t>
      </w:r>
      <w:proofErr w:type="spellEnd"/>
      <w:r w:rsidRPr="00827B6A">
        <w:rPr>
          <w:rFonts w:asciiTheme="minorHAnsi" w:hAnsiTheme="minorHAnsi" w:cstheme="minorHAnsi"/>
          <w:sz w:val="22"/>
          <w:szCs w:val="22"/>
          <w:lang w:val="ro-RO"/>
        </w:rPr>
        <w:t xml:space="preserve"> care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AGA declara adunarea legal si statutar </w:t>
      </w:r>
      <w:proofErr w:type="spellStart"/>
      <w:r w:rsidRPr="00827B6A">
        <w:rPr>
          <w:rFonts w:asciiTheme="minorHAnsi" w:hAnsiTheme="minorHAnsi" w:cstheme="minorHAnsi"/>
          <w:sz w:val="22"/>
          <w:szCs w:val="22"/>
          <w:lang w:val="ro-RO"/>
        </w:rPr>
        <w:t>intrunita</w:t>
      </w:r>
      <w:proofErr w:type="spellEnd"/>
      <w:r w:rsidRPr="00827B6A">
        <w:rPr>
          <w:rFonts w:asciiTheme="minorHAnsi" w:hAnsiTheme="minorHAnsi" w:cstheme="minorHAnsi"/>
          <w:sz w:val="22"/>
          <w:szCs w:val="22"/>
          <w:lang w:val="ro-RO"/>
        </w:rPr>
        <w:t xml:space="preserve"> si deschide sesiunea de dezbateri pe punctele </w:t>
      </w:r>
      <w:proofErr w:type="spellStart"/>
      <w:r w:rsidRPr="00827B6A">
        <w:rPr>
          <w:rFonts w:asciiTheme="minorHAnsi" w:hAnsiTheme="minorHAnsi" w:cstheme="minorHAnsi"/>
          <w:sz w:val="22"/>
          <w:szCs w:val="22"/>
          <w:lang w:val="ro-RO"/>
        </w:rPr>
        <w:t>inscrise</w:t>
      </w:r>
      <w:proofErr w:type="spellEnd"/>
      <w:r w:rsidRPr="00827B6A">
        <w:rPr>
          <w:rFonts w:asciiTheme="minorHAnsi" w:hAnsiTheme="minorHAnsi" w:cstheme="minorHAnsi"/>
          <w:sz w:val="22"/>
          <w:szCs w:val="22"/>
          <w:lang w:val="ro-RO"/>
        </w:rPr>
        <w:t xml:space="preserve"> pe ordinea de zi.</w:t>
      </w:r>
    </w:p>
    <w:p w14:paraId="6A65332F" w14:textId="77777777" w:rsidR="005164BA" w:rsidRPr="00827B6A"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Daca cvorumul minim pentru prima convocare nu este </w:t>
      </w:r>
      <w:proofErr w:type="spellStart"/>
      <w:r w:rsidRPr="00827B6A">
        <w:rPr>
          <w:rFonts w:asciiTheme="minorHAnsi" w:hAnsiTheme="minorHAnsi" w:cstheme="minorHAnsi"/>
          <w:sz w:val="22"/>
          <w:szCs w:val="22"/>
          <w:lang w:val="ro-RO"/>
        </w:rPr>
        <w:t>intrunit</w:t>
      </w:r>
      <w:proofErr w:type="spellEnd"/>
      <w:r w:rsidRPr="00827B6A">
        <w:rPr>
          <w:rFonts w:asciiTheme="minorHAnsi" w:hAnsiTheme="minorHAnsi" w:cstheme="minorHAnsi"/>
          <w:sz w:val="22"/>
          <w:szCs w:val="22"/>
          <w:lang w:val="ro-RO"/>
        </w:rPr>
        <w:t xml:space="preserve"> timp de 60 de minute de la ora indicata in convocatorul transmis, AGA se va </w:t>
      </w:r>
      <w:proofErr w:type="spellStart"/>
      <w:r w:rsidRPr="00827B6A">
        <w:rPr>
          <w:rFonts w:asciiTheme="minorHAnsi" w:hAnsiTheme="minorHAnsi" w:cstheme="minorHAnsi"/>
          <w:sz w:val="22"/>
          <w:szCs w:val="22"/>
          <w:lang w:val="ro-RO"/>
        </w:rPr>
        <w:t>intruni</w:t>
      </w:r>
      <w:proofErr w:type="spellEnd"/>
      <w:r w:rsidRPr="00827B6A">
        <w:rPr>
          <w:rFonts w:asciiTheme="minorHAnsi" w:hAnsiTheme="minorHAnsi" w:cstheme="minorHAnsi"/>
          <w:sz w:val="22"/>
          <w:szCs w:val="22"/>
          <w:lang w:val="ro-RO"/>
        </w:rPr>
        <w:t xml:space="preserve"> la data celei de-a doua </w:t>
      </w:r>
      <w:proofErr w:type="spellStart"/>
      <w:r w:rsidRPr="00827B6A">
        <w:rPr>
          <w:rFonts w:asciiTheme="minorHAnsi" w:hAnsiTheme="minorHAnsi" w:cstheme="minorHAnsi"/>
          <w:sz w:val="22"/>
          <w:szCs w:val="22"/>
          <w:lang w:val="ro-RO"/>
        </w:rPr>
        <w:t>convocari</w:t>
      </w:r>
      <w:proofErr w:type="spellEnd"/>
      <w:r w:rsidRPr="00827B6A">
        <w:rPr>
          <w:rFonts w:asciiTheme="minorHAnsi" w:hAnsiTheme="minorHAnsi" w:cstheme="minorHAnsi"/>
          <w:sz w:val="22"/>
          <w:szCs w:val="22"/>
          <w:lang w:val="ro-RO"/>
        </w:rPr>
        <w:t xml:space="preserve"> la ora, la </w:t>
      </w:r>
      <w:proofErr w:type="spellStart"/>
      <w:r w:rsidRPr="00827B6A">
        <w:rPr>
          <w:rFonts w:asciiTheme="minorHAnsi" w:hAnsiTheme="minorHAnsi" w:cstheme="minorHAnsi"/>
          <w:sz w:val="22"/>
          <w:szCs w:val="22"/>
          <w:lang w:val="ro-RO"/>
        </w:rPr>
        <w:t>locatia</w:t>
      </w:r>
      <w:proofErr w:type="spellEnd"/>
      <w:r w:rsidRPr="00827B6A">
        <w:rPr>
          <w:rFonts w:asciiTheme="minorHAnsi" w:hAnsiTheme="minorHAnsi" w:cstheme="minorHAnsi"/>
          <w:sz w:val="22"/>
          <w:szCs w:val="22"/>
          <w:lang w:val="ro-RO"/>
        </w:rPr>
        <w:t xml:space="preserve"> si </w:t>
      </w:r>
      <w:proofErr w:type="spellStart"/>
      <w:r w:rsidRPr="00827B6A">
        <w:rPr>
          <w:rFonts w:asciiTheme="minorHAnsi" w:hAnsiTheme="minorHAnsi" w:cstheme="minorHAnsi"/>
          <w:sz w:val="22"/>
          <w:szCs w:val="22"/>
          <w:lang w:val="ro-RO"/>
        </w:rPr>
        <w:t>avand</w:t>
      </w:r>
      <w:proofErr w:type="spellEnd"/>
      <w:r w:rsidRPr="00827B6A">
        <w:rPr>
          <w:rFonts w:asciiTheme="minorHAnsi" w:hAnsiTheme="minorHAnsi" w:cstheme="minorHAnsi"/>
          <w:sz w:val="22"/>
          <w:szCs w:val="22"/>
          <w:lang w:val="ro-RO"/>
        </w:rPr>
        <w:t xml:space="preserve"> ordinea de zi indicate in convocator.</w:t>
      </w:r>
    </w:p>
    <w:p w14:paraId="4769714F" w14:textId="77777777" w:rsidR="005164BA" w:rsidRPr="00827B6A" w:rsidRDefault="005164BA" w:rsidP="00397E79">
      <w:pPr>
        <w:pStyle w:val="ListParagraph"/>
        <w:widowControl w:val="0"/>
        <w:numPr>
          <w:ilvl w:val="1"/>
          <w:numId w:val="20"/>
        </w:numPr>
        <w:spacing w:before="120" w:after="120" w:line="276" w:lineRule="auto"/>
        <w:ind w:left="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Hotararile</w:t>
      </w:r>
      <w:proofErr w:type="spellEnd"/>
      <w:r w:rsidRPr="00827B6A">
        <w:rPr>
          <w:rFonts w:asciiTheme="minorHAnsi" w:hAnsiTheme="minorHAnsi" w:cstheme="minorHAnsi"/>
          <w:sz w:val="22"/>
          <w:szCs w:val="22"/>
          <w:lang w:val="ro-RO"/>
        </w:rPr>
        <w:t xml:space="preserve"> luate de AGA vor fi adoptate prin vot deschis, cu </w:t>
      </w:r>
      <w:proofErr w:type="spellStart"/>
      <w:r w:rsidRPr="00827B6A">
        <w:rPr>
          <w:rFonts w:asciiTheme="minorHAnsi" w:hAnsiTheme="minorHAnsi" w:cstheme="minorHAnsi"/>
          <w:sz w:val="22"/>
          <w:szCs w:val="22"/>
          <w:lang w:val="ro-RO"/>
        </w:rPr>
        <w:t>exceptia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adoptarii</w:t>
      </w:r>
      <w:proofErr w:type="spellEnd"/>
      <w:r w:rsidRPr="00827B6A">
        <w:rPr>
          <w:rFonts w:asciiTheme="minorHAnsi" w:hAnsiTheme="minorHAnsi" w:cstheme="minorHAnsi"/>
          <w:sz w:val="22"/>
          <w:szCs w:val="22"/>
          <w:lang w:val="ro-RO"/>
        </w:rPr>
        <w:t xml:space="preserve"> unor </w:t>
      </w:r>
      <w:proofErr w:type="spellStart"/>
      <w:r w:rsidRPr="00827B6A">
        <w:rPr>
          <w:rFonts w:asciiTheme="minorHAnsi" w:hAnsiTheme="minorHAnsi" w:cstheme="minorHAnsi"/>
          <w:sz w:val="22"/>
          <w:szCs w:val="22"/>
          <w:lang w:val="ro-RO"/>
        </w:rPr>
        <w:t>hotarari</w:t>
      </w:r>
      <w:proofErr w:type="spellEnd"/>
      <w:r w:rsidRPr="00827B6A">
        <w:rPr>
          <w:rFonts w:asciiTheme="minorHAnsi" w:hAnsiTheme="minorHAnsi" w:cstheme="minorHAnsi"/>
          <w:sz w:val="22"/>
          <w:szCs w:val="22"/>
          <w:lang w:val="ro-RO"/>
        </w:rPr>
        <w:t xml:space="preserve"> cu privire la </w:t>
      </w:r>
      <w:proofErr w:type="spellStart"/>
      <w:r w:rsidRPr="00827B6A">
        <w:rPr>
          <w:rFonts w:asciiTheme="minorHAnsi" w:hAnsiTheme="minorHAnsi" w:cstheme="minorHAnsi"/>
          <w:sz w:val="22"/>
          <w:szCs w:val="22"/>
          <w:lang w:val="ro-RO"/>
        </w:rPr>
        <w:t>urmatoarele</w:t>
      </w:r>
      <w:proofErr w:type="spellEnd"/>
      <w:r w:rsidRPr="00827B6A">
        <w:rPr>
          <w:rFonts w:asciiTheme="minorHAnsi" w:hAnsiTheme="minorHAnsi" w:cstheme="minorHAnsi"/>
          <w:sz w:val="22"/>
          <w:szCs w:val="22"/>
          <w:lang w:val="ro-RO"/>
        </w:rPr>
        <w:t xml:space="preserve"> aspecte (</w:t>
      </w:r>
      <w:proofErr w:type="spellStart"/>
      <w:r w:rsidRPr="00827B6A">
        <w:rPr>
          <w:rFonts w:asciiTheme="minorHAnsi" w:hAnsiTheme="minorHAnsi" w:cstheme="minorHAnsi"/>
          <w:sz w:val="22"/>
          <w:szCs w:val="22"/>
          <w:lang w:val="ro-RO"/>
        </w:rPr>
        <w:t>situatii</w:t>
      </w:r>
      <w:proofErr w:type="spellEnd"/>
      <w:r w:rsidRPr="00827B6A">
        <w:rPr>
          <w:rFonts w:asciiTheme="minorHAnsi" w:hAnsiTheme="minorHAnsi" w:cstheme="minorHAnsi"/>
          <w:sz w:val="22"/>
          <w:szCs w:val="22"/>
          <w:lang w:val="ro-RO"/>
        </w:rPr>
        <w:t xml:space="preserve"> in care votul va fi secret): numirea sau revocarea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numirea, revocarea sau demiterea auditorilor financiari ai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adoptarea </w:t>
      </w:r>
      <w:proofErr w:type="spellStart"/>
      <w:r w:rsidRPr="00827B6A">
        <w:rPr>
          <w:rFonts w:asciiTheme="minorHAnsi" w:hAnsiTheme="minorHAnsi" w:cstheme="minorHAnsi"/>
          <w:sz w:val="22"/>
          <w:szCs w:val="22"/>
          <w:lang w:val="ro-RO"/>
        </w:rPr>
        <w:t>hotararii</w:t>
      </w:r>
      <w:proofErr w:type="spellEnd"/>
      <w:r w:rsidRPr="00827B6A">
        <w:rPr>
          <w:rFonts w:asciiTheme="minorHAnsi" w:hAnsiTheme="minorHAnsi" w:cstheme="minorHAnsi"/>
          <w:sz w:val="22"/>
          <w:szCs w:val="22"/>
          <w:lang w:val="ro-RO"/>
        </w:rPr>
        <w:t xml:space="preserve"> pentru angajarea </w:t>
      </w:r>
      <w:proofErr w:type="spellStart"/>
      <w:r w:rsidRPr="00827B6A">
        <w:rPr>
          <w:rFonts w:asciiTheme="minorHAnsi" w:hAnsiTheme="minorHAnsi" w:cstheme="minorHAnsi"/>
          <w:sz w:val="22"/>
          <w:szCs w:val="22"/>
          <w:lang w:val="ro-RO"/>
        </w:rPr>
        <w:t>raspunderii</w:t>
      </w:r>
      <w:proofErr w:type="spellEnd"/>
      <w:r w:rsidRPr="00827B6A">
        <w:rPr>
          <w:rFonts w:asciiTheme="minorHAnsi" w:hAnsiTheme="minorHAnsi" w:cstheme="minorHAnsi"/>
          <w:sz w:val="22"/>
          <w:szCs w:val="22"/>
          <w:lang w:val="ro-RO"/>
        </w:rPr>
        <w:t xml:space="preserve">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332CB85F" w14:textId="77777777" w:rsidR="005164BA" w:rsidRPr="00827B6A" w:rsidRDefault="005164BA" w:rsidP="00397E79">
      <w:pPr>
        <w:widowControl w:val="0"/>
        <w:spacing w:before="120" w:after="120" w:line="276" w:lineRule="auto"/>
        <w:jc w:val="center"/>
        <w:rPr>
          <w:rFonts w:asciiTheme="minorHAnsi" w:hAnsiTheme="minorHAnsi" w:cstheme="minorHAnsi"/>
          <w:b/>
          <w:color w:val="000000"/>
          <w:sz w:val="22"/>
          <w:szCs w:val="22"/>
          <w:u w:val="single"/>
          <w:lang w:val="ro-RO"/>
        </w:rPr>
      </w:pPr>
      <w:r w:rsidRPr="00827B6A">
        <w:rPr>
          <w:rFonts w:asciiTheme="minorHAnsi" w:hAnsiTheme="minorHAnsi" w:cstheme="minorHAnsi"/>
          <w:b/>
          <w:color w:val="000000"/>
          <w:sz w:val="22"/>
          <w:szCs w:val="22"/>
          <w:u w:val="single"/>
          <w:lang w:val="ro-RO"/>
        </w:rPr>
        <w:t xml:space="preserve">Articolul 10. Cvorum si </w:t>
      </w:r>
      <w:proofErr w:type="spellStart"/>
      <w:r w:rsidRPr="00827B6A">
        <w:rPr>
          <w:rFonts w:asciiTheme="minorHAnsi" w:hAnsiTheme="minorHAnsi" w:cstheme="minorHAnsi"/>
          <w:b/>
          <w:color w:val="000000"/>
          <w:sz w:val="22"/>
          <w:szCs w:val="22"/>
          <w:u w:val="single"/>
          <w:lang w:val="ro-RO"/>
        </w:rPr>
        <w:t>majoritati</w:t>
      </w:r>
      <w:proofErr w:type="spellEnd"/>
    </w:p>
    <w:p w14:paraId="55A9D1BA" w14:textId="77777777" w:rsidR="005164BA" w:rsidRPr="00827B6A" w:rsidRDefault="005164BA" w:rsidP="00397E79">
      <w:pPr>
        <w:pStyle w:val="ListParagraph"/>
        <w:widowControl w:val="0"/>
        <w:numPr>
          <w:ilvl w:val="1"/>
          <w:numId w:val="44"/>
        </w:numPr>
        <w:spacing w:before="120" w:after="120" w:line="276" w:lineRule="auto"/>
        <w:ind w:left="698" w:hanging="720"/>
        <w:contextualSpacing w:val="0"/>
        <w:jc w:val="both"/>
        <w:rPr>
          <w:rFonts w:asciiTheme="minorHAnsi" w:hAnsiTheme="minorHAnsi" w:cstheme="minorHAnsi"/>
          <w:color w:val="000000"/>
          <w:sz w:val="22"/>
          <w:szCs w:val="22"/>
          <w:lang w:val="ro-RO"/>
        </w:rPr>
      </w:pPr>
      <w:r w:rsidRPr="00827B6A">
        <w:rPr>
          <w:rFonts w:asciiTheme="minorHAnsi" w:hAnsiTheme="minorHAnsi" w:cstheme="minorHAnsi"/>
          <w:sz w:val="22"/>
          <w:szCs w:val="22"/>
          <w:lang w:val="ro-RO"/>
        </w:rPr>
        <w:t>Cerințele</w:t>
      </w:r>
      <w:r w:rsidRPr="00827B6A">
        <w:rPr>
          <w:rFonts w:asciiTheme="minorHAnsi" w:hAnsiTheme="minorHAnsi" w:cstheme="minorHAnsi"/>
          <w:color w:val="000000"/>
          <w:sz w:val="22"/>
          <w:szCs w:val="22"/>
          <w:lang w:val="ro-RO"/>
        </w:rPr>
        <w:t xml:space="preserve"> generale de cvorum si majoritate pentru AGA Societăți, la prima si la a doua convocare sunt următoarele:</w:t>
      </w:r>
    </w:p>
    <w:p w14:paraId="6EDFB5C4" w14:textId="77777777" w:rsidR="005164BA" w:rsidRPr="00827B6A" w:rsidRDefault="005164BA" w:rsidP="00397E79">
      <w:pPr>
        <w:pStyle w:val="ListParagraph"/>
        <w:widowControl w:val="0"/>
        <w:numPr>
          <w:ilvl w:val="0"/>
          <w:numId w:val="46"/>
        </w:numPr>
        <w:spacing w:before="120" w:after="120" w:line="276" w:lineRule="auto"/>
        <w:ind w:left="1238" w:hanging="540"/>
        <w:contextualSpacing w:val="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pentru AGOA la prima convocare – adunarea este legal întrunita daca acționarii reprezentând cel puțin 50% (50% + 1) din numărul total al drepturilor de vot sunt prezenți personal sau reprezentați in AGOA si hotărârile sunt adoptate cu cel puțin 50% (50% + 1) din voturile exprimate;</w:t>
      </w:r>
    </w:p>
    <w:p w14:paraId="174D214F" w14:textId="77777777" w:rsidR="005164BA" w:rsidRPr="00827B6A" w:rsidRDefault="005164BA" w:rsidP="00397E79">
      <w:pPr>
        <w:pStyle w:val="ListParagraph"/>
        <w:widowControl w:val="0"/>
        <w:numPr>
          <w:ilvl w:val="0"/>
          <w:numId w:val="46"/>
        </w:numPr>
        <w:spacing w:before="120" w:after="120" w:line="276" w:lineRule="auto"/>
        <w:ind w:left="1238" w:hanging="540"/>
        <w:contextualSpacing w:val="0"/>
        <w:jc w:val="both"/>
        <w:rPr>
          <w:rFonts w:asciiTheme="minorHAnsi" w:hAnsiTheme="minorHAnsi" w:cstheme="minorHAnsi"/>
          <w:color w:val="000000"/>
          <w:sz w:val="22"/>
          <w:szCs w:val="22"/>
          <w:lang w:val="ro-RO"/>
        </w:rPr>
      </w:pPr>
      <w:r w:rsidRPr="00827B6A">
        <w:rPr>
          <w:rFonts w:asciiTheme="minorHAnsi" w:hAnsiTheme="minorHAnsi" w:cstheme="minorHAnsi"/>
          <w:color w:val="000000"/>
          <w:sz w:val="22"/>
          <w:szCs w:val="22"/>
          <w:lang w:val="ro-RO"/>
        </w:rPr>
        <w:t>pentru AGOA la cea de-a doua convocare – adunarea este legal întrunita indiferent de numărul acționarilor prezenți personal sau reprezentați in AGOA si hotărârile sunt adoptate cu majoritatea voturilor exprimate (50% + 1);</w:t>
      </w:r>
    </w:p>
    <w:p w14:paraId="050385FB" w14:textId="77777777" w:rsidR="005164BA" w:rsidRPr="00827B6A" w:rsidRDefault="005164BA" w:rsidP="00397E79">
      <w:pPr>
        <w:pStyle w:val="ListParagraph"/>
        <w:widowControl w:val="0"/>
        <w:numPr>
          <w:ilvl w:val="0"/>
          <w:numId w:val="46"/>
        </w:numPr>
        <w:spacing w:before="120" w:after="120" w:line="276" w:lineRule="auto"/>
        <w:ind w:left="1238" w:hanging="540"/>
        <w:contextualSpacing w:val="0"/>
        <w:jc w:val="both"/>
        <w:rPr>
          <w:rFonts w:asciiTheme="minorHAnsi" w:hAnsiTheme="minorHAnsi" w:cstheme="minorHAnsi"/>
          <w:b/>
          <w:color w:val="000000"/>
          <w:sz w:val="22"/>
          <w:szCs w:val="22"/>
          <w:lang w:val="ro-RO"/>
        </w:rPr>
      </w:pPr>
      <w:r w:rsidRPr="00827B6A">
        <w:rPr>
          <w:rFonts w:asciiTheme="minorHAnsi" w:hAnsiTheme="minorHAnsi" w:cstheme="minorHAnsi"/>
          <w:color w:val="000000"/>
          <w:sz w:val="22"/>
          <w:szCs w:val="22"/>
          <w:lang w:val="ro-RO"/>
        </w:rPr>
        <w:t xml:space="preserve">pentru AGEA la prima convocare sau a doua convocare - adunarea este legal întrunita daca acționarii reprezentând cel puțin 50% (50% + 1) din numărul total al drepturilor </w:t>
      </w:r>
      <w:r w:rsidRPr="00827B6A">
        <w:rPr>
          <w:rFonts w:asciiTheme="minorHAnsi" w:hAnsiTheme="minorHAnsi" w:cstheme="minorHAnsi"/>
          <w:color w:val="000000"/>
          <w:sz w:val="22"/>
          <w:szCs w:val="22"/>
          <w:lang w:val="ro-RO"/>
        </w:rPr>
        <w:lastRenderedPageBreak/>
        <w:t>de vot sunt prezenți personal sau reprezentați in AGEA si hotărârile sunt adoptate cu cel puțin 50% (50% + 1) din voturile acționarilor prezenți sau reprezentați in AGEA;</w:t>
      </w:r>
    </w:p>
    <w:p w14:paraId="73379D16" w14:textId="77777777" w:rsidR="005164BA" w:rsidRPr="00827B6A" w:rsidRDefault="005164BA" w:rsidP="00397E79">
      <w:pPr>
        <w:pStyle w:val="ListParagraph"/>
        <w:widowControl w:val="0"/>
        <w:numPr>
          <w:ilvl w:val="1"/>
          <w:numId w:val="44"/>
        </w:numPr>
        <w:spacing w:before="120" w:after="120" w:line="276" w:lineRule="auto"/>
        <w:ind w:left="698" w:hanging="720"/>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Cerinte</w:t>
      </w:r>
      <w:proofErr w:type="spellEnd"/>
      <w:r w:rsidRPr="00827B6A">
        <w:rPr>
          <w:rFonts w:asciiTheme="minorHAnsi" w:hAnsiTheme="minorHAnsi" w:cstheme="minorHAnsi"/>
          <w:sz w:val="22"/>
          <w:szCs w:val="22"/>
          <w:lang w:val="ro-RO"/>
        </w:rPr>
        <w:t xml:space="preserve"> speciale de </w:t>
      </w:r>
      <w:r w:rsidRPr="00827B6A">
        <w:rPr>
          <w:rFonts w:asciiTheme="minorHAnsi" w:hAnsiTheme="minorHAnsi" w:cstheme="minorHAnsi"/>
          <w:color w:val="000000"/>
          <w:sz w:val="22"/>
          <w:szCs w:val="22"/>
          <w:lang w:val="ro-RO"/>
        </w:rPr>
        <w:t xml:space="preserve">cvorum </w:t>
      </w:r>
      <w:r w:rsidRPr="00827B6A">
        <w:rPr>
          <w:rFonts w:asciiTheme="minorHAnsi" w:hAnsiTheme="minorHAnsi" w:cstheme="minorHAnsi"/>
          <w:sz w:val="22"/>
          <w:szCs w:val="22"/>
          <w:lang w:val="ro-RO"/>
        </w:rPr>
        <w:t xml:space="preserve">pentru </w:t>
      </w:r>
      <w:r w:rsidRPr="00827B6A">
        <w:rPr>
          <w:rFonts w:asciiTheme="minorHAnsi" w:hAnsiTheme="minorHAnsi" w:cstheme="minorHAnsi"/>
          <w:b/>
          <w:sz w:val="22"/>
          <w:szCs w:val="22"/>
          <w:lang w:val="ro-RO"/>
        </w:rPr>
        <w:t>AGEA</w:t>
      </w:r>
      <w:r w:rsidRPr="00827B6A">
        <w:rPr>
          <w:rFonts w:asciiTheme="minorHAnsi" w:hAnsiTheme="minorHAnsi" w:cstheme="minorHAnsi"/>
          <w:sz w:val="22"/>
          <w:szCs w:val="22"/>
          <w:lang w:val="ro-RO"/>
        </w:rPr>
        <w:t xml:space="preserve"> care decide asupra </w:t>
      </w:r>
      <w:proofErr w:type="spellStart"/>
      <w:r w:rsidRPr="00827B6A">
        <w:rPr>
          <w:rFonts w:asciiTheme="minorHAnsi" w:hAnsiTheme="minorHAnsi" w:cstheme="minorHAnsi"/>
          <w:sz w:val="22"/>
          <w:szCs w:val="22"/>
          <w:lang w:val="ro-RO"/>
        </w:rPr>
        <w:t>urmatoarelor</w:t>
      </w:r>
      <w:proofErr w:type="spellEnd"/>
      <w:r w:rsidRPr="00827B6A">
        <w:rPr>
          <w:rFonts w:asciiTheme="minorHAnsi" w:hAnsiTheme="minorHAnsi" w:cstheme="minorHAnsi"/>
          <w:sz w:val="22"/>
          <w:szCs w:val="22"/>
          <w:lang w:val="ro-RO"/>
        </w:rPr>
        <w:t xml:space="preserve"> aspecte:</w:t>
      </w:r>
    </w:p>
    <w:p w14:paraId="379249F5" w14:textId="77777777" w:rsidR="005164BA" w:rsidRPr="00827B6A" w:rsidRDefault="005164BA" w:rsidP="00397E79">
      <w:pPr>
        <w:widowControl w:val="0"/>
        <w:numPr>
          <w:ilvl w:val="0"/>
          <w:numId w:val="6"/>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limitarea sau suspendarea dreptului de </w:t>
      </w:r>
      <w:proofErr w:type="spellStart"/>
      <w:r w:rsidRPr="00827B6A">
        <w:rPr>
          <w:rFonts w:asciiTheme="minorHAnsi" w:hAnsiTheme="minorHAnsi" w:cstheme="minorHAnsi"/>
          <w:sz w:val="22"/>
          <w:szCs w:val="22"/>
          <w:lang w:val="ro-RO"/>
        </w:rPr>
        <w:t>preferinta</w:t>
      </w:r>
      <w:proofErr w:type="spellEnd"/>
      <w:r w:rsidRPr="00827B6A">
        <w:rPr>
          <w:rFonts w:asciiTheme="minorHAnsi" w:hAnsiTheme="minorHAnsi" w:cstheme="minorHAnsi"/>
          <w:sz w:val="22"/>
          <w:szCs w:val="22"/>
          <w:lang w:val="ro-RO"/>
        </w:rPr>
        <w:t xml:space="preserve"> al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caz de majorare a capitalului social prin aport in numerar:</w:t>
      </w:r>
    </w:p>
    <w:p w14:paraId="022C0450" w14:textId="77777777" w:rsidR="005164BA" w:rsidRPr="00827B6A" w:rsidRDefault="005164BA" w:rsidP="00397E79">
      <w:pPr>
        <w:widowControl w:val="0"/>
        <w:numPr>
          <w:ilvl w:val="0"/>
          <w:numId w:val="7"/>
        </w:numPr>
        <w:spacing w:before="120" w:after="120" w:line="276" w:lineRule="auto"/>
        <w:ind w:left="159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85% (85% + 1) din capitalul social subscris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si cu votul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care </w:t>
      </w:r>
      <w:proofErr w:type="spellStart"/>
      <w:r w:rsidRPr="00827B6A">
        <w:rPr>
          <w:rFonts w:asciiTheme="minorHAnsi" w:hAnsiTheme="minorHAnsi" w:cstheme="minorHAnsi"/>
          <w:sz w:val="22"/>
          <w:szCs w:val="22"/>
          <w:lang w:val="ro-RO"/>
        </w:rPr>
        <w:t>detin</w:t>
      </w:r>
      <w:proofErr w:type="spellEnd"/>
      <w:r w:rsidRPr="00827B6A">
        <w:rPr>
          <w:rFonts w:asciiTheme="minorHAnsi" w:hAnsiTheme="minorHAnsi" w:cstheme="minorHAnsi"/>
          <w:sz w:val="22"/>
          <w:szCs w:val="22"/>
          <w:lang w:val="ro-RO"/>
        </w:rPr>
        <w:t xml:space="preserve">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¾ din drepturile de vot;</w:t>
      </w:r>
    </w:p>
    <w:p w14:paraId="6DAE2F66" w14:textId="77777777" w:rsidR="005164BA" w:rsidRPr="00827B6A" w:rsidRDefault="005164BA" w:rsidP="00397E79">
      <w:pPr>
        <w:widowControl w:val="0"/>
        <w:numPr>
          <w:ilvl w:val="0"/>
          <w:numId w:val="6"/>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majorarea de capital social prin aport in natura:</w:t>
      </w:r>
    </w:p>
    <w:p w14:paraId="4E5D610E" w14:textId="77777777" w:rsidR="005164BA" w:rsidRPr="00827B6A" w:rsidRDefault="005164BA" w:rsidP="00397E79">
      <w:pPr>
        <w:widowControl w:val="0"/>
        <w:numPr>
          <w:ilvl w:val="0"/>
          <w:numId w:val="7"/>
        </w:numPr>
        <w:spacing w:before="120" w:after="120" w:line="276" w:lineRule="auto"/>
        <w:ind w:left="159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85% (85% + 1) din capitalul social subscris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si cu votul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care </w:t>
      </w:r>
      <w:proofErr w:type="spellStart"/>
      <w:r w:rsidRPr="00827B6A">
        <w:rPr>
          <w:rFonts w:asciiTheme="minorHAnsi" w:hAnsiTheme="minorHAnsi" w:cstheme="minorHAnsi"/>
          <w:sz w:val="22"/>
          <w:szCs w:val="22"/>
          <w:lang w:val="ro-RO"/>
        </w:rPr>
        <w:t>detin</w:t>
      </w:r>
      <w:proofErr w:type="spellEnd"/>
      <w:r w:rsidRPr="00827B6A">
        <w:rPr>
          <w:rFonts w:asciiTheme="minorHAnsi" w:hAnsiTheme="minorHAnsi" w:cstheme="minorHAnsi"/>
          <w:sz w:val="22"/>
          <w:szCs w:val="22"/>
          <w:lang w:val="ro-RO"/>
        </w:rPr>
        <w:t xml:space="preserve">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¾ din drepturile de vot;</w:t>
      </w:r>
    </w:p>
    <w:p w14:paraId="6F61305F" w14:textId="77777777" w:rsidR="005164BA" w:rsidRPr="00827B6A" w:rsidRDefault="005164BA" w:rsidP="00397E79">
      <w:pPr>
        <w:widowControl w:val="0"/>
        <w:numPr>
          <w:ilvl w:val="0"/>
          <w:numId w:val="6"/>
        </w:numPr>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orice alte </w:t>
      </w:r>
      <w:proofErr w:type="spellStart"/>
      <w:r w:rsidRPr="00827B6A">
        <w:rPr>
          <w:rFonts w:asciiTheme="minorHAnsi" w:hAnsiTheme="minorHAnsi" w:cstheme="minorHAnsi"/>
          <w:sz w:val="22"/>
          <w:szCs w:val="22"/>
          <w:lang w:val="ro-RO"/>
        </w:rPr>
        <w:t>situatii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prevazute</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legislatia</w:t>
      </w:r>
      <w:proofErr w:type="spellEnd"/>
      <w:r w:rsidRPr="00827B6A">
        <w:rPr>
          <w:rFonts w:asciiTheme="minorHAnsi" w:hAnsiTheme="minorHAnsi" w:cstheme="minorHAnsi"/>
          <w:sz w:val="22"/>
          <w:szCs w:val="22"/>
          <w:lang w:val="ro-RO"/>
        </w:rPr>
        <w:t xml:space="preserve"> aplicabila.</w:t>
      </w:r>
    </w:p>
    <w:p w14:paraId="7E89A7FD"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11. </w:t>
      </w:r>
      <w:proofErr w:type="spellStart"/>
      <w:r w:rsidRPr="00827B6A">
        <w:rPr>
          <w:rFonts w:asciiTheme="minorHAnsi" w:hAnsiTheme="minorHAnsi" w:cstheme="minorHAnsi"/>
          <w:b/>
          <w:sz w:val="22"/>
          <w:szCs w:val="22"/>
          <w:u w:val="single"/>
          <w:lang w:val="ro-RO"/>
        </w:rPr>
        <w:t>Formalitati</w:t>
      </w:r>
      <w:proofErr w:type="spellEnd"/>
      <w:r w:rsidRPr="00827B6A">
        <w:rPr>
          <w:rFonts w:asciiTheme="minorHAnsi" w:hAnsiTheme="minorHAnsi" w:cstheme="minorHAnsi"/>
          <w:b/>
          <w:sz w:val="22"/>
          <w:szCs w:val="22"/>
          <w:u w:val="single"/>
          <w:lang w:val="ro-RO"/>
        </w:rPr>
        <w:t xml:space="preserve"> ulterioare </w:t>
      </w:r>
      <w:proofErr w:type="spellStart"/>
      <w:r w:rsidRPr="00827B6A">
        <w:rPr>
          <w:rFonts w:asciiTheme="minorHAnsi" w:hAnsiTheme="minorHAnsi" w:cstheme="minorHAnsi"/>
          <w:b/>
          <w:sz w:val="22"/>
          <w:szCs w:val="22"/>
          <w:u w:val="single"/>
          <w:lang w:val="ro-RO"/>
        </w:rPr>
        <w:t>exercitarii</w:t>
      </w:r>
      <w:proofErr w:type="spellEnd"/>
      <w:r w:rsidRPr="00827B6A">
        <w:rPr>
          <w:rFonts w:asciiTheme="minorHAnsi" w:hAnsiTheme="minorHAnsi" w:cstheme="minorHAnsi"/>
          <w:b/>
          <w:sz w:val="22"/>
          <w:szCs w:val="22"/>
          <w:u w:val="single"/>
          <w:lang w:val="ro-RO"/>
        </w:rPr>
        <w:t xml:space="preserve"> dreptului de vot in cadrul AGA</w:t>
      </w:r>
    </w:p>
    <w:p w14:paraId="01FEA24E" w14:textId="77777777" w:rsidR="005164BA" w:rsidRPr="00827B6A" w:rsidRDefault="005164BA" w:rsidP="00397E79">
      <w:pPr>
        <w:pStyle w:val="ListParagraph"/>
        <w:widowControl w:val="0"/>
        <w:numPr>
          <w:ilvl w:val="1"/>
          <w:numId w:val="23"/>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Secretarul AGA </w:t>
      </w:r>
      <w:proofErr w:type="spellStart"/>
      <w:r w:rsidRPr="00827B6A">
        <w:rPr>
          <w:rFonts w:asciiTheme="minorHAnsi" w:hAnsiTheme="minorHAnsi" w:cstheme="minorHAnsi"/>
          <w:sz w:val="22"/>
          <w:szCs w:val="22"/>
          <w:lang w:val="ro-RO"/>
        </w:rPr>
        <w:t>intocmesc</w:t>
      </w:r>
      <w:proofErr w:type="spellEnd"/>
      <w:r w:rsidRPr="00827B6A">
        <w:rPr>
          <w:rFonts w:asciiTheme="minorHAnsi" w:hAnsiTheme="minorHAnsi" w:cstheme="minorHAnsi"/>
          <w:sz w:val="22"/>
          <w:szCs w:val="22"/>
          <w:lang w:val="ro-RO"/>
        </w:rPr>
        <w:t xml:space="preserve"> procesul verbal al </w:t>
      </w:r>
      <w:proofErr w:type="spellStart"/>
      <w:r w:rsidRPr="00827B6A">
        <w:rPr>
          <w:rFonts w:asciiTheme="minorHAnsi" w:hAnsiTheme="minorHAnsi" w:cstheme="minorHAnsi"/>
          <w:sz w:val="22"/>
          <w:szCs w:val="22"/>
          <w:lang w:val="ro-RO"/>
        </w:rPr>
        <w:t>sedintei</w:t>
      </w:r>
      <w:proofErr w:type="spellEnd"/>
      <w:r w:rsidRPr="00827B6A">
        <w:rPr>
          <w:rFonts w:asciiTheme="minorHAnsi" w:hAnsiTheme="minorHAnsi" w:cstheme="minorHAnsi"/>
          <w:sz w:val="22"/>
          <w:szCs w:val="22"/>
          <w:lang w:val="ro-RO"/>
        </w:rPr>
        <w:t xml:space="preserve"> care este semnat de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sau de acea persoana care </w:t>
      </w:r>
      <w:proofErr w:type="spellStart"/>
      <w:r w:rsidRPr="00827B6A">
        <w:rPr>
          <w:rFonts w:asciiTheme="minorHAnsi" w:hAnsiTheme="minorHAnsi" w:cstheme="minorHAnsi"/>
          <w:sz w:val="22"/>
          <w:szCs w:val="22"/>
          <w:lang w:val="ro-RO"/>
        </w:rPr>
        <w:t>prezideaza</w:t>
      </w:r>
      <w:proofErr w:type="spellEnd"/>
      <w:r w:rsidRPr="00827B6A">
        <w:rPr>
          <w:rFonts w:asciiTheme="minorHAnsi" w:hAnsiTheme="minorHAnsi" w:cstheme="minorHAnsi"/>
          <w:sz w:val="22"/>
          <w:szCs w:val="22"/>
          <w:lang w:val="ro-RO"/>
        </w:rPr>
        <w:t xml:space="preserve"> AGA, precum si de secretarul AGA. Procesul verbal constata </w:t>
      </w:r>
      <w:proofErr w:type="spellStart"/>
      <w:r w:rsidRPr="00827B6A">
        <w:rPr>
          <w:rFonts w:asciiTheme="minorHAnsi" w:hAnsiTheme="minorHAnsi" w:cstheme="minorHAnsi"/>
          <w:sz w:val="22"/>
          <w:szCs w:val="22"/>
          <w:lang w:val="ro-RO"/>
        </w:rPr>
        <w:t>indeplinirea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formalitatilor</w:t>
      </w:r>
      <w:proofErr w:type="spellEnd"/>
      <w:r w:rsidRPr="00827B6A">
        <w:rPr>
          <w:rFonts w:asciiTheme="minorHAnsi" w:hAnsiTheme="minorHAnsi" w:cstheme="minorHAnsi"/>
          <w:sz w:val="22"/>
          <w:szCs w:val="22"/>
          <w:lang w:val="ro-RO"/>
        </w:rPr>
        <w:t xml:space="preserve"> de convocare, data si locul AGA,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sau </w:t>
      </w:r>
      <w:proofErr w:type="spellStart"/>
      <w:r w:rsidRPr="00827B6A">
        <w:rPr>
          <w:rFonts w:asciiTheme="minorHAnsi" w:hAnsiTheme="minorHAnsi" w:cstheme="minorHAnsi"/>
          <w:sz w:val="22"/>
          <w:szCs w:val="22"/>
          <w:lang w:val="ro-RO"/>
        </w:rPr>
        <w:t>reprezentati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numarul</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actiunilor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detinute</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sau </w:t>
      </w:r>
      <w:proofErr w:type="spellStart"/>
      <w:r w:rsidRPr="00827B6A">
        <w:rPr>
          <w:rFonts w:asciiTheme="minorHAnsi" w:hAnsiTheme="minorHAnsi" w:cstheme="minorHAnsi"/>
          <w:sz w:val="22"/>
          <w:szCs w:val="22"/>
          <w:lang w:val="ro-RO"/>
        </w:rPr>
        <w:t>reprezentati</w:t>
      </w:r>
      <w:proofErr w:type="spellEnd"/>
      <w:r w:rsidRPr="00827B6A">
        <w:rPr>
          <w:rFonts w:asciiTheme="minorHAnsi" w:hAnsiTheme="minorHAnsi" w:cstheme="minorHAnsi"/>
          <w:sz w:val="22"/>
          <w:szCs w:val="22"/>
          <w:lang w:val="ro-RO"/>
        </w:rPr>
        <w:t xml:space="preserve">, rezumatul dezbaterilor si </w:t>
      </w:r>
      <w:proofErr w:type="spellStart"/>
      <w:r w:rsidRPr="00827B6A">
        <w:rPr>
          <w:rFonts w:asciiTheme="minorHAnsi" w:hAnsiTheme="minorHAnsi" w:cstheme="minorHAnsi"/>
          <w:sz w:val="22"/>
          <w:szCs w:val="22"/>
          <w:lang w:val="ro-RO"/>
        </w:rPr>
        <w:t>hotararile</w:t>
      </w:r>
      <w:proofErr w:type="spellEnd"/>
      <w:r w:rsidRPr="00827B6A">
        <w:rPr>
          <w:rFonts w:asciiTheme="minorHAnsi" w:hAnsiTheme="minorHAnsi" w:cstheme="minorHAnsi"/>
          <w:sz w:val="22"/>
          <w:szCs w:val="22"/>
          <w:lang w:val="ro-RO"/>
        </w:rPr>
        <w:t xml:space="preserve"> adoptate si, la cererea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declaratiile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facute</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acestia</w:t>
      </w:r>
      <w:proofErr w:type="spellEnd"/>
      <w:r w:rsidRPr="00827B6A">
        <w:rPr>
          <w:rFonts w:asciiTheme="minorHAnsi" w:hAnsiTheme="minorHAnsi" w:cstheme="minorHAnsi"/>
          <w:sz w:val="22"/>
          <w:szCs w:val="22"/>
          <w:lang w:val="ro-RO"/>
        </w:rPr>
        <w:t xml:space="preserve"> in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 xml:space="preserve">. La procesul verbal se </w:t>
      </w:r>
      <w:proofErr w:type="spellStart"/>
      <w:r w:rsidRPr="00827B6A">
        <w:rPr>
          <w:rFonts w:asciiTheme="minorHAnsi" w:hAnsiTheme="minorHAnsi" w:cstheme="minorHAnsi"/>
          <w:sz w:val="22"/>
          <w:szCs w:val="22"/>
          <w:lang w:val="ro-RO"/>
        </w:rPr>
        <w:t>anexeaza</w:t>
      </w:r>
      <w:proofErr w:type="spellEnd"/>
      <w:r w:rsidRPr="00827B6A">
        <w:rPr>
          <w:rFonts w:asciiTheme="minorHAnsi" w:hAnsiTheme="minorHAnsi" w:cstheme="minorHAnsi"/>
          <w:sz w:val="22"/>
          <w:szCs w:val="22"/>
          <w:lang w:val="ro-RO"/>
        </w:rPr>
        <w:t xml:space="preserve"> toate actele referitoare la convocarea AGA, precum si lista de prezenta a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w:t>
      </w:r>
    </w:p>
    <w:p w14:paraId="20A53486" w14:textId="77777777" w:rsidR="005164BA" w:rsidRPr="00827B6A" w:rsidRDefault="005164BA" w:rsidP="00397E79">
      <w:pPr>
        <w:pStyle w:val="ListParagraph"/>
        <w:widowControl w:val="0"/>
        <w:numPr>
          <w:ilvl w:val="1"/>
          <w:numId w:val="23"/>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Procesul verbal semnat de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si secretarul sau secretarii AGA se trece in registrul AGA.</w:t>
      </w:r>
    </w:p>
    <w:p w14:paraId="7CDCB645" w14:textId="77777777" w:rsidR="005164BA" w:rsidRPr="00827B6A" w:rsidRDefault="005164BA" w:rsidP="00397E79">
      <w:pPr>
        <w:pStyle w:val="ListParagraph"/>
        <w:widowControl w:val="0"/>
        <w:numPr>
          <w:ilvl w:val="1"/>
          <w:numId w:val="23"/>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Pentru a fi opozabile </w:t>
      </w:r>
      <w:proofErr w:type="spellStart"/>
      <w:r w:rsidRPr="00827B6A">
        <w:rPr>
          <w:rFonts w:asciiTheme="minorHAnsi" w:hAnsiTheme="minorHAnsi" w:cstheme="minorHAnsi"/>
          <w:sz w:val="22"/>
          <w:szCs w:val="22"/>
          <w:lang w:val="ro-RO"/>
        </w:rPr>
        <w:t>tertilor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hotararile</w:t>
      </w:r>
      <w:proofErr w:type="spellEnd"/>
      <w:r w:rsidRPr="00827B6A">
        <w:rPr>
          <w:rFonts w:asciiTheme="minorHAnsi" w:hAnsiTheme="minorHAnsi" w:cstheme="minorHAnsi"/>
          <w:sz w:val="22"/>
          <w:szCs w:val="22"/>
          <w:lang w:val="ro-RO"/>
        </w:rPr>
        <w:t xml:space="preserve"> AGA se depun in termen de cincisprezece (15) zile de la data AGA la Oficiul National al Registrului </w:t>
      </w:r>
      <w:proofErr w:type="spellStart"/>
      <w:r w:rsidRPr="00827B6A">
        <w:rPr>
          <w:rFonts w:asciiTheme="minorHAnsi" w:hAnsiTheme="minorHAnsi" w:cstheme="minorHAnsi"/>
          <w:sz w:val="22"/>
          <w:szCs w:val="22"/>
          <w:lang w:val="ro-RO"/>
        </w:rPr>
        <w:t>Comertului</w:t>
      </w:r>
      <w:proofErr w:type="spellEnd"/>
      <w:r w:rsidRPr="00827B6A">
        <w:rPr>
          <w:rFonts w:asciiTheme="minorHAnsi" w:hAnsiTheme="minorHAnsi" w:cstheme="minorHAnsi"/>
          <w:sz w:val="22"/>
          <w:szCs w:val="22"/>
          <w:lang w:val="ro-RO"/>
        </w:rPr>
        <w:t xml:space="preserve"> si vor fi publicate in Monitorul Oficial si, daca Societatea are o pagina de internet proprie, pe pagina de internet 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3A4971BF" w14:textId="77777777" w:rsidR="005164BA" w:rsidRPr="00827B6A" w:rsidRDefault="005164BA" w:rsidP="00397E79">
      <w:pPr>
        <w:pStyle w:val="ListParagraph"/>
        <w:widowControl w:val="0"/>
        <w:numPr>
          <w:ilvl w:val="1"/>
          <w:numId w:val="23"/>
        </w:numPr>
        <w:spacing w:before="120" w:after="120" w:line="276" w:lineRule="auto"/>
        <w:ind w:left="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Hotararile</w:t>
      </w:r>
      <w:proofErr w:type="spellEnd"/>
      <w:r w:rsidRPr="00827B6A">
        <w:rPr>
          <w:rFonts w:asciiTheme="minorHAnsi" w:hAnsiTheme="minorHAnsi" w:cstheme="minorHAnsi"/>
          <w:sz w:val="22"/>
          <w:szCs w:val="22"/>
          <w:lang w:val="ro-RO"/>
        </w:rPr>
        <w:t xml:space="preserve"> adoptate de AGA in conformitate cu legea si cu prezentul Act Constitutiv sunt opozabile fata de </w:t>
      </w:r>
      <w:proofErr w:type="spellStart"/>
      <w:r w:rsidRPr="00827B6A">
        <w:rPr>
          <w:rFonts w:asciiTheme="minorHAnsi" w:hAnsiTheme="minorHAnsi" w:cstheme="minorHAnsi"/>
          <w:sz w:val="22"/>
          <w:szCs w:val="22"/>
          <w:lang w:val="ro-RO"/>
        </w:rPr>
        <w:t>toti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inclusiv fata de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care nu au participat la vot/nu au fost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la AGA sau care au votat </w:t>
      </w:r>
      <w:proofErr w:type="spellStart"/>
      <w:r w:rsidRPr="00827B6A">
        <w:rPr>
          <w:rFonts w:asciiTheme="minorHAnsi" w:hAnsiTheme="minorHAnsi" w:cstheme="minorHAnsi"/>
          <w:sz w:val="22"/>
          <w:szCs w:val="22"/>
          <w:lang w:val="ro-RO"/>
        </w:rPr>
        <w:t>impotriva</w:t>
      </w:r>
      <w:proofErr w:type="spellEnd"/>
      <w:r w:rsidRPr="00827B6A">
        <w:rPr>
          <w:rFonts w:asciiTheme="minorHAnsi" w:hAnsiTheme="minorHAnsi" w:cstheme="minorHAnsi"/>
          <w:sz w:val="22"/>
          <w:szCs w:val="22"/>
          <w:lang w:val="ro-RO"/>
        </w:rPr>
        <w:t xml:space="preserve"> unor asemenea </w:t>
      </w:r>
      <w:proofErr w:type="spellStart"/>
      <w:r w:rsidRPr="00827B6A">
        <w:rPr>
          <w:rFonts w:asciiTheme="minorHAnsi" w:hAnsiTheme="minorHAnsi" w:cstheme="minorHAnsi"/>
          <w:sz w:val="22"/>
          <w:szCs w:val="22"/>
          <w:lang w:val="ro-RO"/>
        </w:rPr>
        <w:t>hotarari</w:t>
      </w:r>
      <w:proofErr w:type="spellEnd"/>
      <w:r w:rsidRPr="00827B6A">
        <w:rPr>
          <w:rFonts w:asciiTheme="minorHAnsi" w:hAnsiTheme="minorHAnsi" w:cstheme="minorHAnsi"/>
          <w:sz w:val="22"/>
          <w:szCs w:val="22"/>
          <w:lang w:val="ro-RO"/>
        </w:rPr>
        <w:t xml:space="preserve"> sau s-au </w:t>
      </w:r>
      <w:proofErr w:type="spellStart"/>
      <w:r w:rsidRPr="00827B6A">
        <w:rPr>
          <w:rFonts w:asciiTheme="minorHAnsi" w:hAnsiTheme="minorHAnsi" w:cstheme="minorHAnsi"/>
          <w:sz w:val="22"/>
          <w:szCs w:val="22"/>
          <w:lang w:val="ro-RO"/>
        </w:rPr>
        <w:t>abtinut</w:t>
      </w:r>
      <w:proofErr w:type="spellEnd"/>
      <w:r w:rsidRPr="00827B6A">
        <w:rPr>
          <w:rFonts w:asciiTheme="minorHAnsi" w:hAnsiTheme="minorHAnsi" w:cstheme="minorHAnsi"/>
          <w:sz w:val="22"/>
          <w:szCs w:val="22"/>
          <w:lang w:val="ro-RO"/>
        </w:rPr>
        <w:t xml:space="preserve"> de la vot.</w:t>
      </w:r>
    </w:p>
    <w:p w14:paraId="2E9D8FD1" w14:textId="77777777" w:rsidR="005164BA" w:rsidRPr="00827B6A" w:rsidRDefault="005164BA" w:rsidP="00397E79">
      <w:pPr>
        <w:widowControl w:val="0"/>
        <w:spacing w:before="120" w:after="120" w:line="276" w:lineRule="auto"/>
        <w:jc w:val="both"/>
        <w:rPr>
          <w:rFonts w:asciiTheme="minorHAnsi" w:hAnsiTheme="minorHAnsi" w:cstheme="minorHAnsi"/>
          <w:sz w:val="22"/>
          <w:szCs w:val="22"/>
          <w:lang w:val="ro-RO"/>
        </w:rPr>
      </w:pPr>
    </w:p>
    <w:p w14:paraId="6DA32030" w14:textId="77777777" w:rsidR="005164BA" w:rsidRPr="00827B6A" w:rsidRDefault="005164BA" w:rsidP="00397E79">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CAPITOLUL V</w:t>
      </w:r>
    </w:p>
    <w:p w14:paraId="2616B46B" w14:textId="77777777" w:rsidR="005164BA" w:rsidRPr="00827B6A" w:rsidRDefault="005164BA" w:rsidP="00397E79">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CONSILIUL DE ADMINISTRATIE</w:t>
      </w:r>
    </w:p>
    <w:p w14:paraId="501444C3"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Articolul 12. Organizarea</w:t>
      </w:r>
    </w:p>
    <w:p w14:paraId="349EC927" w14:textId="77777777" w:rsidR="005164BA" w:rsidRPr="00827B6A"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Societatea este administrata in sistem unitar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un Consiliu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in conformitate cu </w:t>
      </w:r>
      <w:proofErr w:type="spellStart"/>
      <w:r w:rsidRPr="00827B6A">
        <w:rPr>
          <w:rFonts w:asciiTheme="minorHAnsi" w:hAnsiTheme="minorHAnsi" w:cstheme="minorHAnsi"/>
          <w:sz w:val="22"/>
          <w:szCs w:val="22"/>
          <w:lang w:val="ro-RO"/>
        </w:rPr>
        <w:t>legislatia</w:t>
      </w:r>
      <w:proofErr w:type="spellEnd"/>
      <w:r w:rsidRPr="00827B6A">
        <w:rPr>
          <w:rFonts w:asciiTheme="minorHAnsi" w:hAnsiTheme="minorHAnsi" w:cstheme="minorHAnsi"/>
          <w:sz w:val="22"/>
          <w:szCs w:val="22"/>
          <w:lang w:val="ro-RO"/>
        </w:rPr>
        <w:t xml:space="preserve"> aplicabila si cu prevederile prezentului Act Constitutiv.</w:t>
      </w:r>
    </w:p>
    <w:p w14:paraId="4A97AE9D" w14:textId="14CB1D7B" w:rsidR="005164BA" w:rsidRPr="00827B6A"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este format din șapte (7) membri – doi (2) executivi si cinci (5) neexecutivi – </w:t>
      </w:r>
      <w:proofErr w:type="spellStart"/>
      <w:r w:rsidRPr="00827B6A">
        <w:rPr>
          <w:rFonts w:asciiTheme="minorHAnsi" w:hAnsiTheme="minorHAnsi" w:cstheme="minorHAnsi"/>
          <w:sz w:val="22"/>
          <w:szCs w:val="22"/>
          <w:lang w:val="ro-RO"/>
        </w:rPr>
        <w:t>numiti</w:t>
      </w:r>
      <w:proofErr w:type="spellEnd"/>
      <w:r w:rsidRPr="00827B6A">
        <w:rPr>
          <w:rFonts w:asciiTheme="minorHAnsi" w:hAnsiTheme="minorHAnsi" w:cstheme="minorHAnsi"/>
          <w:sz w:val="22"/>
          <w:szCs w:val="22"/>
          <w:lang w:val="ro-RO"/>
        </w:rPr>
        <w:t xml:space="preserve"> de AGOA</w:t>
      </w:r>
      <w:r w:rsidR="00404273">
        <w:rPr>
          <w:rFonts w:asciiTheme="minorHAnsi" w:hAnsiTheme="minorHAnsi" w:cstheme="minorHAnsi"/>
          <w:sz w:val="22"/>
          <w:szCs w:val="22"/>
          <w:lang w:val="ro-RO"/>
        </w:rPr>
        <w:t xml:space="preserve"> pentru mandate de un (1) an</w:t>
      </w:r>
      <w:r w:rsidRPr="00827B6A">
        <w:rPr>
          <w:rFonts w:asciiTheme="minorHAnsi" w:hAnsiTheme="minorHAnsi" w:cstheme="minorHAnsi"/>
          <w:sz w:val="22"/>
          <w:szCs w:val="22"/>
          <w:lang w:val="ro-RO"/>
        </w:rPr>
        <w:t xml:space="preserve">, cu posibilitatea de a fi </w:t>
      </w:r>
      <w:proofErr w:type="spellStart"/>
      <w:r w:rsidRPr="00827B6A">
        <w:rPr>
          <w:rFonts w:asciiTheme="minorHAnsi" w:hAnsiTheme="minorHAnsi" w:cstheme="minorHAnsi"/>
          <w:sz w:val="22"/>
          <w:szCs w:val="22"/>
          <w:lang w:val="ro-RO"/>
        </w:rPr>
        <w:t>realesi</w:t>
      </w:r>
      <w:proofErr w:type="spellEnd"/>
      <w:r w:rsidRPr="00827B6A">
        <w:rPr>
          <w:rFonts w:asciiTheme="minorHAnsi" w:hAnsiTheme="minorHAnsi" w:cstheme="minorHAnsi"/>
          <w:sz w:val="22"/>
          <w:szCs w:val="22"/>
          <w:lang w:val="ro-RO"/>
        </w:rPr>
        <w:t xml:space="preserve"> pentru mandate subsecvente. </w:t>
      </w:r>
    </w:p>
    <w:p w14:paraId="3812A7E2" w14:textId="271A09FB" w:rsidR="005164BA" w:rsidRPr="00827B6A"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lastRenderedPageBreak/>
        <w:t>Membri</w:t>
      </w:r>
      <w:r w:rsidR="00003F4D">
        <w:rPr>
          <w:rFonts w:asciiTheme="minorHAnsi" w:hAnsiTheme="minorHAnsi" w:cstheme="minorHAnsi"/>
          <w:sz w:val="22"/>
          <w:szCs w:val="22"/>
          <w:lang w:val="ro-RO"/>
        </w:rPr>
        <w:t>i</w:t>
      </w:r>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sunt:</w:t>
      </w:r>
    </w:p>
    <w:p w14:paraId="2ED773F4" w14:textId="57479AB9" w:rsidR="00404273" w:rsidRPr="00404273" w:rsidRDefault="00404273" w:rsidP="0073136E">
      <w:pPr>
        <w:pStyle w:val="ListParagraph"/>
        <w:numPr>
          <w:ilvl w:val="0"/>
          <w:numId w:val="25"/>
        </w:numPr>
        <w:spacing w:before="120" w:after="120" w:line="276" w:lineRule="auto"/>
        <w:ind w:left="1426"/>
        <w:contextualSpacing w:val="0"/>
        <w:jc w:val="both"/>
        <w:rPr>
          <w:rFonts w:asciiTheme="minorHAnsi" w:hAnsiTheme="minorHAnsi" w:cstheme="minorHAnsi"/>
          <w:sz w:val="22"/>
          <w:szCs w:val="22"/>
          <w:lang w:val="ro-RO"/>
        </w:rPr>
      </w:pPr>
      <w:r w:rsidRPr="00404273">
        <w:rPr>
          <w:rFonts w:asciiTheme="minorHAnsi" w:hAnsiTheme="minorHAnsi" w:cstheme="minorHAnsi"/>
          <w:sz w:val="22"/>
          <w:szCs w:val="22"/>
          <w:lang w:val="ro-RO"/>
        </w:rPr>
        <w:t xml:space="preserve">Membru neexecutiv si Președinte al Consiliului de Administrație: </w:t>
      </w:r>
      <w:r w:rsidR="0073136E" w:rsidRPr="0073136E">
        <w:rPr>
          <w:rFonts w:asciiTheme="minorHAnsi" w:hAnsiTheme="minorHAnsi" w:cstheme="minorHAnsi"/>
          <w:sz w:val="22"/>
          <w:szCs w:val="22"/>
          <w:lang w:val="ro-RO"/>
        </w:rPr>
        <w:t>[</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xml:space="preserve">], </w:t>
      </w:r>
      <w:proofErr w:type="spellStart"/>
      <w:r w:rsidR="0073136E" w:rsidRPr="0073136E">
        <w:rPr>
          <w:rFonts w:asciiTheme="minorHAnsi" w:hAnsiTheme="minorHAnsi" w:cstheme="minorHAnsi"/>
          <w:sz w:val="22"/>
          <w:szCs w:val="22"/>
          <w:lang w:val="ro-RO"/>
        </w:rPr>
        <w:t>cetatean</w:t>
      </w:r>
      <w:proofErr w:type="spellEnd"/>
      <w:r w:rsidR="0073136E" w:rsidRPr="0073136E">
        <w:rPr>
          <w:rFonts w:asciiTheme="minorHAnsi" w:hAnsiTheme="minorHAnsi" w:cstheme="minorHAnsi"/>
          <w:sz w:val="22"/>
          <w:szCs w:val="22"/>
          <w:lang w:val="ro-RO"/>
        </w:rPr>
        <w:t xml:space="preserve">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xml:space="preserve">], </w:t>
      </w:r>
      <w:proofErr w:type="spellStart"/>
      <w:r w:rsidR="0073136E" w:rsidRPr="0073136E">
        <w:rPr>
          <w:rFonts w:asciiTheme="minorHAnsi" w:hAnsiTheme="minorHAnsi" w:cstheme="minorHAnsi"/>
          <w:sz w:val="22"/>
          <w:szCs w:val="22"/>
          <w:lang w:val="ro-RO"/>
        </w:rPr>
        <w:t>nascut</w:t>
      </w:r>
      <w:proofErr w:type="spellEnd"/>
      <w:r w:rsidR="0073136E" w:rsidRPr="0073136E">
        <w:rPr>
          <w:rFonts w:asciiTheme="minorHAnsi" w:hAnsiTheme="minorHAnsi" w:cstheme="minorHAnsi"/>
          <w:sz w:val="22"/>
          <w:szCs w:val="22"/>
          <w:lang w:val="ro-RO"/>
        </w:rPr>
        <w:t xml:space="preserve"> la data de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in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domiciliat in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identificat cu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seria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nr.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emisa de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la data de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w:t>
      </w:r>
      <w:r w:rsidR="009A7B47">
        <w:rPr>
          <w:rFonts w:asciiTheme="minorHAnsi" w:hAnsiTheme="minorHAnsi" w:cstheme="minorHAnsi"/>
          <w:sz w:val="22"/>
          <w:szCs w:val="22"/>
          <w:lang w:val="ro-RO"/>
        </w:rPr>
        <w:t xml:space="preserve">, valabila pana la data de </w:t>
      </w:r>
      <w:r w:rsidR="009A7B47" w:rsidRPr="0073136E">
        <w:rPr>
          <w:rFonts w:asciiTheme="minorHAnsi" w:hAnsiTheme="minorHAnsi" w:cstheme="minorHAnsi"/>
          <w:sz w:val="22"/>
          <w:szCs w:val="22"/>
          <w:lang w:val="ro-RO"/>
        </w:rPr>
        <w:t>[</w:t>
      </w:r>
      <w:r w:rsidR="009A7B47" w:rsidRPr="0073136E">
        <w:rPr>
          <w:rFonts w:asciiTheme="minorHAnsi" w:hAnsiTheme="minorHAnsi" w:cstheme="minorHAnsi"/>
          <w:sz w:val="22"/>
          <w:szCs w:val="22"/>
          <w:highlight w:val="lightGray"/>
          <w:lang w:val="ro-RO"/>
        </w:rPr>
        <w:t>●</w:t>
      </w:r>
      <w:r w:rsidR="009A7B47" w:rsidRPr="0073136E">
        <w:rPr>
          <w:rFonts w:asciiTheme="minorHAnsi" w:hAnsiTheme="minorHAnsi" w:cstheme="minorHAnsi"/>
          <w:sz w:val="22"/>
          <w:szCs w:val="22"/>
          <w:lang w:val="ro-RO"/>
        </w:rPr>
        <w:t>]</w:t>
      </w:r>
      <w:r w:rsidR="0073136E" w:rsidRPr="0073136E">
        <w:rPr>
          <w:rFonts w:asciiTheme="minorHAnsi" w:hAnsiTheme="minorHAnsi" w:cstheme="minorHAnsi"/>
          <w:sz w:val="22"/>
          <w:szCs w:val="22"/>
          <w:lang w:val="ro-RO"/>
        </w:rPr>
        <w:t>, CNP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 pentru un mandat până la data de [</w:t>
      </w:r>
      <w:r w:rsidR="0073136E" w:rsidRPr="0073136E">
        <w:rPr>
          <w:rFonts w:asciiTheme="minorHAnsi" w:hAnsiTheme="minorHAnsi" w:cstheme="minorHAnsi"/>
          <w:sz w:val="22"/>
          <w:szCs w:val="22"/>
          <w:highlight w:val="lightGray"/>
          <w:lang w:val="ro-RO"/>
        </w:rPr>
        <w:t>●</w:t>
      </w:r>
      <w:r w:rsidR="0073136E" w:rsidRPr="0073136E">
        <w:rPr>
          <w:rFonts w:asciiTheme="minorHAnsi" w:hAnsiTheme="minorHAnsi" w:cstheme="minorHAnsi"/>
          <w:sz w:val="22"/>
          <w:szCs w:val="22"/>
          <w:lang w:val="ro-RO"/>
        </w:rPr>
        <w:t>] aprilie 2024</w:t>
      </w:r>
      <w:r w:rsidRPr="00404273">
        <w:rPr>
          <w:rFonts w:asciiTheme="minorHAnsi" w:hAnsiTheme="minorHAnsi" w:cstheme="minorHAnsi"/>
          <w:sz w:val="22"/>
          <w:szCs w:val="22"/>
          <w:lang w:val="ro-RO"/>
        </w:rPr>
        <w:t>;</w:t>
      </w:r>
    </w:p>
    <w:p w14:paraId="6BD5859F" w14:textId="0057A848" w:rsidR="002F3E46" w:rsidRPr="0073136E" w:rsidRDefault="002F3E46" w:rsidP="0073136E">
      <w:pPr>
        <w:pStyle w:val="ListParagraph"/>
        <w:widowControl w:val="0"/>
        <w:numPr>
          <w:ilvl w:val="0"/>
          <w:numId w:val="25"/>
        </w:numPr>
        <w:spacing w:before="120" w:after="120" w:line="276" w:lineRule="auto"/>
        <w:ind w:left="1426"/>
        <w:contextualSpacing w:val="0"/>
        <w:jc w:val="both"/>
        <w:rPr>
          <w:rFonts w:asciiTheme="minorHAnsi" w:hAnsiTheme="minorHAnsi" w:cstheme="minorHAnsi"/>
          <w:sz w:val="22"/>
          <w:szCs w:val="22"/>
          <w:lang w:val="ro-RO"/>
        </w:rPr>
      </w:pPr>
      <w:r w:rsidRPr="0073136E">
        <w:rPr>
          <w:rFonts w:asciiTheme="minorHAnsi" w:hAnsiTheme="minorHAnsi" w:cstheme="minorHAnsi"/>
          <w:sz w:val="22"/>
          <w:szCs w:val="22"/>
          <w:lang w:val="ro-RO"/>
        </w:rPr>
        <w:t xml:space="preserve">Membru executiv si Director al </w:t>
      </w:r>
      <w:proofErr w:type="spellStart"/>
      <w:r w:rsidRPr="0073136E">
        <w:rPr>
          <w:rFonts w:asciiTheme="minorHAnsi" w:hAnsiTheme="minorHAnsi" w:cstheme="minorHAnsi"/>
          <w:sz w:val="22"/>
          <w:szCs w:val="22"/>
          <w:lang w:val="ro-RO"/>
        </w:rPr>
        <w:t>Societatii</w:t>
      </w:r>
      <w:proofErr w:type="spellEnd"/>
      <w:r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cetatean</w:t>
      </w:r>
      <w:proofErr w:type="spellEnd"/>
      <w:r w:rsidR="00003F4D"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nascut</w:t>
      </w:r>
      <w:proofErr w:type="spellEnd"/>
      <w:r w:rsidR="00003F4D" w:rsidRPr="0073136E">
        <w:rPr>
          <w:rFonts w:asciiTheme="minorHAnsi" w:hAnsiTheme="minorHAnsi" w:cstheme="minorHAnsi"/>
          <w:sz w:val="22"/>
          <w:szCs w:val="22"/>
          <w:lang w:val="ro-RO"/>
        </w:rPr>
        <w:t xml:space="preserve">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domiciliat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identificat cu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seria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nr.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emisa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w:t>
      </w:r>
      <w:r w:rsidR="00003F4D">
        <w:rPr>
          <w:rFonts w:asciiTheme="minorHAnsi" w:hAnsiTheme="minorHAnsi" w:cstheme="minorHAnsi"/>
          <w:sz w:val="22"/>
          <w:szCs w:val="22"/>
          <w:lang w:val="ro-RO"/>
        </w:rPr>
        <w:t xml:space="preserve">, valabila pana la data de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CNP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 pentru un mandat până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aprilie 2024</w:t>
      </w:r>
      <w:r w:rsidRPr="0073136E">
        <w:rPr>
          <w:rFonts w:asciiTheme="minorHAnsi" w:hAnsiTheme="minorHAnsi" w:cstheme="minorHAnsi"/>
          <w:sz w:val="22"/>
          <w:szCs w:val="22"/>
          <w:lang w:val="ro-RO"/>
        </w:rPr>
        <w:t>;</w:t>
      </w:r>
    </w:p>
    <w:p w14:paraId="79741A19" w14:textId="046B0154" w:rsidR="002F3E46" w:rsidRPr="002F3E46" w:rsidRDefault="002F3E46" w:rsidP="0073136E">
      <w:pPr>
        <w:pStyle w:val="ListParagraph"/>
        <w:widowControl w:val="0"/>
        <w:numPr>
          <w:ilvl w:val="0"/>
          <w:numId w:val="25"/>
        </w:numPr>
        <w:spacing w:before="120" w:after="120" w:line="276" w:lineRule="auto"/>
        <w:ind w:left="1426"/>
        <w:contextualSpacing w:val="0"/>
        <w:jc w:val="both"/>
        <w:rPr>
          <w:rFonts w:asciiTheme="minorHAnsi" w:hAnsiTheme="minorHAnsi" w:cstheme="minorHAnsi"/>
          <w:sz w:val="22"/>
          <w:szCs w:val="22"/>
          <w:lang w:val="ro-RO"/>
        </w:rPr>
      </w:pPr>
      <w:r w:rsidRPr="002F3E46">
        <w:rPr>
          <w:rFonts w:asciiTheme="minorHAnsi" w:hAnsiTheme="minorHAnsi" w:cstheme="minorHAnsi"/>
          <w:sz w:val="22"/>
          <w:szCs w:val="22"/>
          <w:lang w:val="ro-RO"/>
        </w:rPr>
        <w:t>Membru executiv si Director General:</w:t>
      </w:r>
      <w:r w:rsid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cetatean</w:t>
      </w:r>
      <w:proofErr w:type="spellEnd"/>
      <w:r w:rsidR="00003F4D"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nascut</w:t>
      </w:r>
      <w:proofErr w:type="spellEnd"/>
      <w:r w:rsidR="00003F4D" w:rsidRPr="0073136E">
        <w:rPr>
          <w:rFonts w:asciiTheme="minorHAnsi" w:hAnsiTheme="minorHAnsi" w:cstheme="minorHAnsi"/>
          <w:sz w:val="22"/>
          <w:szCs w:val="22"/>
          <w:lang w:val="ro-RO"/>
        </w:rPr>
        <w:t xml:space="preserve">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domiciliat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identificat cu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seria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nr.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emisa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w:t>
      </w:r>
      <w:r w:rsidR="00003F4D">
        <w:rPr>
          <w:rFonts w:asciiTheme="minorHAnsi" w:hAnsiTheme="minorHAnsi" w:cstheme="minorHAnsi"/>
          <w:sz w:val="22"/>
          <w:szCs w:val="22"/>
          <w:lang w:val="ro-RO"/>
        </w:rPr>
        <w:t xml:space="preserve">, valabila pana la data de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CNP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 pentru un mandat până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aprilie 2024</w:t>
      </w:r>
      <w:r w:rsidRPr="002F3E46">
        <w:rPr>
          <w:rFonts w:asciiTheme="minorHAnsi" w:hAnsiTheme="minorHAnsi" w:cstheme="minorHAnsi"/>
          <w:sz w:val="22"/>
          <w:szCs w:val="22"/>
          <w:lang w:val="ro-RO"/>
        </w:rPr>
        <w:t>;</w:t>
      </w:r>
    </w:p>
    <w:p w14:paraId="62BCB37A" w14:textId="04645E1E" w:rsidR="002F3E46" w:rsidRPr="008736D8" w:rsidRDefault="0073136E" w:rsidP="0073136E">
      <w:pPr>
        <w:pStyle w:val="ListParagraph"/>
        <w:widowControl w:val="0"/>
        <w:numPr>
          <w:ilvl w:val="0"/>
          <w:numId w:val="25"/>
        </w:numPr>
        <w:spacing w:before="120" w:after="120" w:line="276" w:lineRule="auto"/>
        <w:ind w:left="1426"/>
        <w:contextualSpacing w:val="0"/>
        <w:jc w:val="both"/>
        <w:rPr>
          <w:rFonts w:asciiTheme="minorHAnsi" w:hAnsiTheme="minorHAnsi" w:cstheme="minorHAnsi"/>
          <w:sz w:val="22"/>
          <w:szCs w:val="22"/>
          <w:lang w:val="ro-RO"/>
        </w:rPr>
      </w:pPr>
      <w:r w:rsidRPr="0073136E">
        <w:rPr>
          <w:rFonts w:asciiTheme="minorHAnsi" w:hAnsiTheme="minorHAnsi" w:cstheme="minorHAnsi"/>
          <w:sz w:val="22"/>
          <w:szCs w:val="22"/>
          <w:lang w:val="ro-RO"/>
        </w:rPr>
        <w:t xml:space="preserve">Membru </w:t>
      </w:r>
      <w:r>
        <w:rPr>
          <w:rFonts w:asciiTheme="minorHAnsi" w:hAnsiTheme="minorHAnsi" w:cstheme="minorHAnsi"/>
          <w:sz w:val="22"/>
          <w:szCs w:val="22"/>
          <w:lang w:val="ro-RO"/>
        </w:rPr>
        <w:t>neexecutiv</w:t>
      </w:r>
      <w:r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cetatean</w:t>
      </w:r>
      <w:proofErr w:type="spellEnd"/>
      <w:r w:rsidR="00003F4D"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nascut</w:t>
      </w:r>
      <w:proofErr w:type="spellEnd"/>
      <w:r w:rsidR="00003F4D" w:rsidRPr="0073136E">
        <w:rPr>
          <w:rFonts w:asciiTheme="minorHAnsi" w:hAnsiTheme="minorHAnsi" w:cstheme="minorHAnsi"/>
          <w:sz w:val="22"/>
          <w:szCs w:val="22"/>
          <w:lang w:val="ro-RO"/>
        </w:rPr>
        <w:t xml:space="preserve">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domiciliat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identificat cu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seria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nr.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emisa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w:t>
      </w:r>
      <w:r w:rsidR="00003F4D">
        <w:rPr>
          <w:rFonts w:asciiTheme="minorHAnsi" w:hAnsiTheme="minorHAnsi" w:cstheme="minorHAnsi"/>
          <w:sz w:val="22"/>
          <w:szCs w:val="22"/>
          <w:lang w:val="ro-RO"/>
        </w:rPr>
        <w:t xml:space="preserve">, valabila pana la data de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CNP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 pentru un mandat până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aprilie 2024</w:t>
      </w:r>
      <w:r w:rsidR="002F3E46" w:rsidRPr="008736D8">
        <w:rPr>
          <w:rFonts w:asciiTheme="minorHAnsi" w:hAnsiTheme="minorHAnsi" w:cstheme="minorHAnsi"/>
          <w:sz w:val="22"/>
          <w:szCs w:val="22"/>
          <w:lang w:val="ro-RO"/>
        </w:rPr>
        <w:t>;</w:t>
      </w:r>
    </w:p>
    <w:p w14:paraId="2F46AE50" w14:textId="12CA527D" w:rsidR="00E27037" w:rsidRPr="00E27037" w:rsidRDefault="0073136E" w:rsidP="0073136E">
      <w:pPr>
        <w:pStyle w:val="ListParagraph"/>
        <w:widowControl w:val="0"/>
        <w:numPr>
          <w:ilvl w:val="0"/>
          <w:numId w:val="25"/>
        </w:numPr>
        <w:spacing w:before="120" w:after="120" w:line="276" w:lineRule="auto"/>
        <w:ind w:left="1426"/>
        <w:contextualSpacing w:val="0"/>
        <w:jc w:val="both"/>
        <w:rPr>
          <w:rFonts w:asciiTheme="minorHAnsi" w:hAnsiTheme="minorHAnsi" w:cstheme="minorHAnsi"/>
          <w:sz w:val="22"/>
          <w:szCs w:val="22"/>
          <w:lang w:val="ro-RO"/>
        </w:rPr>
      </w:pPr>
      <w:r w:rsidRPr="0073136E">
        <w:rPr>
          <w:rFonts w:asciiTheme="minorHAnsi" w:hAnsiTheme="minorHAnsi" w:cstheme="minorHAnsi"/>
          <w:sz w:val="22"/>
          <w:szCs w:val="22"/>
          <w:lang w:val="ro-RO"/>
        </w:rPr>
        <w:t xml:space="preserve">Membru </w:t>
      </w:r>
      <w:r>
        <w:rPr>
          <w:rFonts w:asciiTheme="minorHAnsi" w:hAnsiTheme="minorHAnsi" w:cstheme="minorHAnsi"/>
          <w:sz w:val="22"/>
          <w:szCs w:val="22"/>
          <w:lang w:val="ro-RO"/>
        </w:rPr>
        <w:t>neexecutiv</w:t>
      </w:r>
      <w:r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cetatean</w:t>
      </w:r>
      <w:proofErr w:type="spellEnd"/>
      <w:r w:rsidR="00003F4D"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nascut</w:t>
      </w:r>
      <w:proofErr w:type="spellEnd"/>
      <w:r w:rsidR="00003F4D" w:rsidRPr="0073136E">
        <w:rPr>
          <w:rFonts w:asciiTheme="minorHAnsi" w:hAnsiTheme="minorHAnsi" w:cstheme="minorHAnsi"/>
          <w:sz w:val="22"/>
          <w:szCs w:val="22"/>
          <w:lang w:val="ro-RO"/>
        </w:rPr>
        <w:t xml:space="preserve">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domiciliat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identificat cu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seria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nr.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emisa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w:t>
      </w:r>
      <w:r w:rsidR="00003F4D">
        <w:rPr>
          <w:rFonts w:asciiTheme="minorHAnsi" w:hAnsiTheme="minorHAnsi" w:cstheme="minorHAnsi"/>
          <w:sz w:val="22"/>
          <w:szCs w:val="22"/>
          <w:lang w:val="ro-RO"/>
        </w:rPr>
        <w:t xml:space="preserve">, valabila pana la data de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CNP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 pentru un mandat până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aprilie 2024</w:t>
      </w:r>
      <w:r w:rsidR="00E27037">
        <w:rPr>
          <w:rFonts w:asciiTheme="minorHAnsi" w:hAnsiTheme="minorHAnsi" w:cstheme="minorHAnsi"/>
          <w:sz w:val="22"/>
          <w:szCs w:val="22"/>
          <w:lang w:val="ro-RO"/>
        </w:rPr>
        <w:t>;</w:t>
      </w:r>
    </w:p>
    <w:p w14:paraId="7C3E32BF" w14:textId="1DBCF7A6" w:rsidR="002F3E46" w:rsidRPr="002F3E46" w:rsidRDefault="0073136E" w:rsidP="0073136E">
      <w:pPr>
        <w:pStyle w:val="ListParagraph"/>
        <w:widowControl w:val="0"/>
        <w:numPr>
          <w:ilvl w:val="0"/>
          <w:numId w:val="25"/>
        </w:numPr>
        <w:spacing w:before="120" w:after="120" w:line="276" w:lineRule="auto"/>
        <w:ind w:left="1426"/>
        <w:contextualSpacing w:val="0"/>
        <w:jc w:val="both"/>
        <w:rPr>
          <w:rFonts w:asciiTheme="minorHAnsi" w:hAnsiTheme="minorHAnsi" w:cstheme="minorHAnsi"/>
          <w:sz w:val="22"/>
          <w:szCs w:val="22"/>
          <w:lang w:val="ro-RO"/>
        </w:rPr>
      </w:pPr>
      <w:r w:rsidRPr="0073136E">
        <w:rPr>
          <w:rFonts w:asciiTheme="minorHAnsi" w:hAnsiTheme="minorHAnsi" w:cstheme="minorHAnsi"/>
          <w:sz w:val="22"/>
          <w:szCs w:val="22"/>
          <w:lang w:val="ro-RO"/>
        </w:rPr>
        <w:t xml:space="preserve">Membru </w:t>
      </w:r>
      <w:r>
        <w:rPr>
          <w:rFonts w:asciiTheme="minorHAnsi" w:hAnsiTheme="minorHAnsi" w:cstheme="minorHAnsi"/>
          <w:sz w:val="22"/>
          <w:szCs w:val="22"/>
          <w:lang w:val="ro-RO"/>
        </w:rPr>
        <w:t>neexecutiv</w:t>
      </w:r>
      <w:r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cetatean</w:t>
      </w:r>
      <w:proofErr w:type="spellEnd"/>
      <w:r w:rsidR="00003F4D"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nascut</w:t>
      </w:r>
      <w:proofErr w:type="spellEnd"/>
      <w:r w:rsidR="00003F4D" w:rsidRPr="0073136E">
        <w:rPr>
          <w:rFonts w:asciiTheme="minorHAnsi" w:hAnsiTheme="minorHAnsi" w:cstheme="minorHAnsi"/>
          <w:sz w:val="22"/>
          <w:szCs w:val="22"/>
          <w:lang w:val="ro-RO"/>
        </w:rPr>
        <w:t xml:space="preserve">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domiciliat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identificat cu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seria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nr.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emisa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w:t>
      </w:r>
      <w:r w:rsidR="00003F4D">
        <w:rPr>
          <w:rFonts w:asciiTheme="minorHAnsi" w:hAnsiTheme="minorHAnsi" w:cstheme="minorHAnsi"/>
          <w:sz w:val="22"/>
          <w:szCs w:val="22"/>
          <w:lang w:val="ro-RO"/>
        </w:rPr>
        <w:t xml:space="preserve">, valabila pana la data de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CNP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 pentru un mandat până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aprilie 2024</w:t>
      </w:r>
      <w:r w:rsidR="008736D8">
        <w:rPr>
          <w:rFonts w:asciiTheme="minorHAnsi" w:hAnsiTheme="minorHAnsi" w:cstheme="minorHAnsi"/>
          <w:sz w:val="22"/>
          <w:szCs w:val="22"/>
          <w:lang w:val="ro-RO"/>
        </w:rPr>
        <w:t>; și</w:t>
      </w:r>
    </w:p>
    <w:p w14:paraId="0EEC0354" w14:textId="40361001" w:rsidR="005164BA" w:rsidRPr="00827B6A" w:rsidRDefault="0073136E" w:rsidP="0073136E">
      <w:pPr>
        <w:pStyle w:val="ListParagraph"/>
        <w:widowControl w:val="0"/>
        <w:numPr>
          <w:ilvl w:val="0"/>
          <w:numId w:val="25"/>
        </w:numPr>
        <w:spacing w:before="120" w:after="120" w:line="276" w:lineRule="auto"/>
        <w:ind w:left="1426"/>
        <w:contextualSpacing w:val="0"/>
        <w:jc w:val="both"/>
        <w:rPr>
          <w:rFonts w:asciiTheme="minorHAnsi" w:hAnsiTheme="minorHAnsi" w:cstheme="minorHAnsi"/>
          <w:sz w:val="22"/>
          <w:szCs w:val="22"/>
          <w:lang w:val="ro-RO"/>
        </w:rPr>
      </w:pPr>
      <w:r w:rsidRPr="0073136E">
        <w:rPr>
          <w:rFonts w:asciiTheme="minorHAnsi" w:hAnsiTheme="minorHAnsi" w:cstheme="minorHAnsi"/>
          <w:sz w:val="22"/>
          <w:szCs w:val="22"/>
          <w:lang w:val="ro-RO"/>
        </w:rPr>
        <w:t xml:space="preserve">Membru </w:t>
      </w:r>
      <w:r>
        <w:rPr>
          <w:rFonts w:asciiTheme="minorHAnsi" w:hAnsiTheme="minorHAnsi" w:cstheme="minorHAnsi"/>
          <w:sz w:val="22"/>
          <w:szCs w:val="22"/>
          <w:lang w:val="ro-RO"/>
        </w:rPr>
        <w:t>neexecutiv</w:t>
      </w:r>
      <w:r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cetatean</w:t>
      </w:r>
      <w:proofErr w:type="spellEnd"/>
      <w:r w:rsidR="00003F4D" w:rsidRPr="0073136E">
        <w:rPr>
          <w:rFonts w:asciiTheme="minorHAnsi" w:hAnsiTheme="minorHAnsi" w:cstheme="minorHAnsi"/>
          <w:sz w:val="22"/>
          <w:szCs w:val="22"/>
          <w:lang w:val="ro-RO"/>
        </w:rPr>
        <w:t xml:space="preserv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xml:space="preserve">], </w:t>
      </w:r>
      <w:proofErr w:type="spellStart"/>
      <w:r w:rsidR="00003F4D" w:rsidRPr="0073136E">
        <w:rPr>
          <w:rFonts w:asciiTheme="minorHAnsi" w:hAnsiTheme="minorHAnsi" w:cstheme="minorHAnsi"/>
          <w:sz w:val="22"/>
          <w:szCs w:val="22"/>
          <w:lang w:val="ro-RO"/>
        </w:rPr>
        <w:t>nascut</w:t>
      </w:r>
      <w:proofErr w:type="spellEnd"/>
      <w:r w:rsidR="00003F4D" w:rsidRPr="0073136E">
        <w:rPr>
          <w:rFonts w:asciiTheme="minorHAnsi" w:hAnsiTheme="minorHAnsi" w:cstheme="minorHAnsi"/>
          <w:sz w:val="22"/>
          <w:szCs w:val="22"/>
          <w:lang w:val="ro-RO"/>
        </w:rPr>
        <w:t xml:space="preserve">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domiciliat in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identificat cu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seria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nr.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emisa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w:t>
      </w:r>
      <w:r w:rsidR="00003F4D">
        <w:rPr>
          <w:rFonts w:asciiTheme="minorHAnsi" w:hAnsiTheme="minorHAnsi" w:cstheme="minorHAnsi"/>
          <w:sz w:val="22"/>
          <w:szCs w:val="22"/>
          <w:lang w:val="ro-RO"/>
        </w:rPr>
        <w:t xml:space="preserve">, valabila pana la data de </w:t>
      </w:r>
      <w:r w:rsidR="00003F4D" w:rsidRPr="0073136E">
        <w:rPr>
          <w:rFonts w:asciiTheme="minorHAnsi" w:hAnsiTheme="minorHAnsi" w:cstheme="minorHAnsi"/>
          <w:sz w:val="22"/>
          <w:szCs w:val="22"/>
          <w:lang w:val="ro-RO"/>
        </w:rPr>
        <w:t>[</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CNP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 pentru un mandat până la data de [</w:t>
      </w:r>
      <w:r w:rsidR="00003F4D" w:rsidRPr="0073136E">
        <w:rPr>
          <w:rFonts w:asciiTheme="minorHAnsi" w:hAnsiTheme="minorHAnsi" w:cstheme="minorHAnsi"/>
          <w:sz w:val="22"/>
          <w:szCs w:val="22"/>
          <w:highlight w:val="lightGray"/>
          <w:lang w:val="ro-RO"/>
        </w:rPr>
        <w:t>●</w:t>
      </w:r>
      <w:r w:rsidR="00003F4D" w:rsidRPr="0073136E">
        <w:rPr>
          <w:rFonts w:asciiTheme="minorHAnsi" w:hAnsiTheme="minorHAnsi" w:cstheme="minorHAnsi"/>
          <w:sz w:val="22"/>
          <w:szCs w:val="22"/>
          <w:lang w:val="ro-RO"/>
        </w:rPr>
        <w:t>] aprilie 2024</w:t>
      </w:r>
      <w:r w:rsidR="002F3E46" w:rsidRPr="002F3E46">
        <w:rPr>
          <w:rFonts w:asciiTheme="minorHAnsi" w:hAnsiTheme="minorHAnsi" w:cstheme="minorHAnsi"/>
          <w:sz w:val="22"/>
          <w:szCs w:val="22"/>
          <w:lang w:val="ro-RO"/>
        </w:rPr>
        <w:t>.</w:t>
      </w:r>
    </w:p>
    <w:p w14:paraId="0F486B69" w14:textId="77777777" w:rsidR="005164BA" w:rsidRPr="00827B6A"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Candidatii</w:t>
      </w:r>
      <w:proofErr w:type="spellEnd"/>
      <w:r w:rsidRPr="00827B6A">
        <w:rPr>
          <w:rFonts w:asciiTheme="minorHAnsi" w:hAnsiTheme="minorHAnsi" w:cstheme="minorHAnsi"/>
          <w:sz w:val="22"/>
          <w:szCs w:val="22"/>
          <w:lang w:val="ro-RO"/>
        </w:rPr>
        <w:t xml:space="preserve"> pentru posturile de membru in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pot fi </w:t>
      </w:r>
      <w:proofErr w:type="spellStart"/>
      <w:r w:rsidRPr="00827B6A">
        <w:rPr>
          <w:rFonts w:asciiTheme="minorHAnsi" w:hAnsiTheme="minorHAnsi" w:cstheme="minorHAnsi"/>
          <w:sz w:val="22"/>
          <w:szCs w:val="22"/>
          <w:lang w:val="ro-RO"/>
        </w:rPr>
        <w:t>propusi</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actionari</w:t>
      </w:r>
      <w:proofErr w:type="spellEnd"/>
      <w:r w:rsidRPr="00827B6A">
        <w:rPr>
          <w:rFonts w:asciiTheme="minorHAnsi" w:hAnsiTheme="minorHAnsi" w:cstheme="minorHAnsi"/>
          <w:sz w:val="22"/>
          <w:szCs w:val="22"/>
          <w:lang w:val="ro-RO"/>
        </w:rPr>
        <w:t xml:space="preserve"> sau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alti</w:t>
      </w:r>
      <w:proofErr w:type="spellEnd"/>
      <w:r w:rsidRPr="00827B6A">
        <w:rPr>
          <w:rFonts w:asciiTheme="minorHAnsi" w:hAnsiTheme="minorHAnsi" w:cstheme="minorHAnsi"/>
          <w:sz w:val="22"/>
          <w:szCs w:val="22"/>
          <w:lang w:val="ro-RO"/>
        </w:rPr>
        <w:t xml:space="preserve"> membri ai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in </w:t>
      </w:r>
      <w:proofErr w:type="spellStart"/>
      <w:r w:rsidRPr="00827B6A">
        <w:rPr>
          <w:rFonts w:asciiTheme="minorHAnsi" w:hAnsiTheme="minorHAnsi" w:cstheme="minorHAnsi"/>
          <w:sz w:val="22"/>
          <w:szCs w:val="22"/>
          <w:lang w:val="ro-RO"/>
        </w:rPr>
        <w:t>functie</w:t>
      </w:r>
      <w:proofErr w:type="spellEnd"/>
      <w:r w:rsidRPr="00827B6A">
        <w:rPr>
          <w:rFonts w:asciiTheme="minorHAnsi" w:hAnsiTheme="minorHAnsi" w:cstheme="minorHAnsi"/>
          <w:sz w:val="22"/>
          <w:szCs w:val="22"/>
          <w:lang w:val="ro-RO"/>
        </w:rPr>
        <w:t>.</w:t>
      </w:r>
    </w:p>
    <w:p w14:paraId="684D4FF8" w14:textId="77777777" w:rsidR="005164BA" w:rsidRPr="00827B6A"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Fiecare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va </w:t>
      </w:r>
      <w:proofErr w:type="spellStart"/>
      <w:r w:rsidRPr="00827B6A">
        <w:rPr>
          <w:rFonts w:asciiTheme="minorHAnsi" w:hAnsiTheme="minorHAnsi" w:cstheme="minorHAnsi"/>
          <w:sz w:val="22"/>
          <w:szCs w:val="22"/>
          <w:lang w:val="ro-RO"/>
        </w:rPr>
        <w:t>incheia</w:t>
      </w:r>
      <w:proofErr w:type="spellEnd"/>
      <w:r w:rsidRPr="00827B6A">
        <w:rPr>
          <w:rFonts w:asciiTheme="minorHAnsi" w:hAnsiTheme="minorHAnsi" w:cstheme="minorHAnsi"/>
          <w:sz w:val="22"/>
          <w:szCs w:val="22"/>
          <w:lang w:val="ro-RO"/>
        </w:rPr>
        <w:t xml:space="preserve"> cu Societatea un contract de mandat pentru durata mandatului acestora de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care va prevede drepturile si </w:t>
      </w:r>
      <w:proofErr w:type="spellStart"/>
      <w:r w:rsidRPr="00827B6A">
        <w:rPr>
          <w:rFonts w:asciiTheme="minorHAnsi" w:hAnsiTheme="minorHAnsi" w:cstheme="minorHAnsi"/>
          <w:sz w:val="22"/>
          <w:szCs w:val="22"/>
          <w:lang w:val="ro-RO"/>
        </w:rPr>
        <w:t>obligatiile</w:t>
      </w:r>
      <w:proofErr w:type="spellEnd"/>
      <w:r w:rsidRPr="00827B6A">
        <w:rPr>
          <w:rFonts w:asciiTheme="minorHAnsi" w:hAnsiTheme="minorHAnsi" w:cstheme="minorHAnsi"/>
          <w:sz w:val="22"/>
          <w:szCs w:val="22"/>
          <w:lang w:val="ro-RO"/>
        </w:rPr>
        <w:t xml:space="preserve"> respectivului membru fata de Societate si </w:t>
      </w:r>
      <w:proofErr w:type="spellStart"/>
      <w:r w:rsidRPr="00827B6A">
        <w:rPr>
          <w:rFonts w:asciiTheme="minorHAnsi" w:hAnsiTheme="minorHAnsi" w:cstheme="minorHAnsi"/>
          <w:sz w:val="22"/>
          <w:szCs w:val="22"/>
          <w:lang w:val="ro-RO"/>
        </w:rPr>
        <w:t>remuneratia</w:t>
      </w:r>
      <w:proofErr w:type="spellEnd"/>
      <w:r w:rsidRPr="00827B6A">
        <w:rPr>
          <w:rFonts w:asciiTheme="minorHAnsi" w:hAnsiTheme="minorHAnsi" w:cstheme="minorHAnsi"/>
          <w:sz w:val="22"/>
          <w:szCs w:val="22"/>
          <w:lang w:val="ro-RO"/>
        </w:rPr>
        <w:t xml:space="preserve"> primita de respectivul membru, iar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isi</w:t>
      </w:r>
      <w:proofErr w:type="spellEnd"/>
      <w:r w:rsidRPr="00827B6A">
        <w:rPr>
          <w:rFonts w:asciiTheme="minorHAnsi" w:hAnsiTheme="minorHAnsi" w:cstheme="minorHAnsi"/>
          <w:sz w:val="22"/>
          <w:szCs w:val="22"/>
          <w:lang w:val="ro-RO"/>
        </w:rPr>
        <w:t xml:space="preserve"> va exercita </w:t>
      </w:r>
      <w:proofErr w:type="spellStart"/>
      <w:r w:rsidRPr="00827B6A">
        <w:rPr>
          <w:rFonts w:asciiTheme="minorHAnsi" w:hAnsiTheme="minorHAnsi" w:cstheme="minorHAnsi"/>
          <w:sz w:val="22"/>
          <w:szCs w:val="22"/>
          <w:lang w:val="ro-RO"/>
        </w:rPr>
        <w:t>atributiile</w:t>
      </w:r>
      <w:proofErr w:type="spellEnd"/>
      <w:r w:rsidRPr="00827B6A">
        <w:rPr>
          <w:rFonts w:asciiTheme="minorHAnsi" w:hAnsiTheme="minorHAnsi" w:cstheme="minorHAnsi"/>
          <w:sz w:val="22"/>
          <w:szCs w:val="22"/>
          <w:lang w:val="ro-RO"/>
        </w:rPr>
        <w:t xml:space="preserve"> conform Articolului 14.</w:t>
      </w:r>
    </w:p>
    <w:p w14:paraId="7901B91A" w14:textId="77777777" w:rsidR="005164BA" w:rsidRPr="00827B6A"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In </w:t>
      </w:r>
      <w:proofErr w:type="spellStart"/>
      <w:r w:rsidRPr="00827B6A">
        <w:rPr>
          <w:rFonts w:asciiTheme="minorHAnsi" w:hAnsiTheme="minorHAnsi" w:cstheme="minorHAnsi"/>
          <w:sz w:val="22"/>
          <w:szCs w:val="22"/>
          <w:lang w:val="ro-RO"/>
        </w:rPr>
        <w:t>situatia</w:t>
      </w:r>
      <w:proofErr w:type="spellEnd"/>
      <w:r w:rsidRPr="00827B6A">
        <w:rPr>
          <w:rFonts w:asciiTheme="minorHAnsi" w:hAnsiTheme="minorHAnsi" w:cstheme="minorHAnsi"/>
          <w:sz w:val="22"/>
          <w:szCs w:val="22"/>
          <w:lang w:val="ro-RO"/>
        </w:rPr>
        <w:t xml:space="preserve"> in care unul dintre membrii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este salariat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la data </w:t>
      </w:r>
      <w:proofErr w:type="spellStart"/>
      <w:r w:rsidRPr="00827B6A">
        <w:rPr>
          <w:rFonts w:asciiTheme="minorHAnsi" w:hAnsiTheme="minorHAnsi" w:cstheme="minorHAnsi"/>
          <w:sz w:val="22"/>
          <w:szCs w:val="22"/>
          <w:lang w:val="ro-RO"/>
        </w:rPr>
        <w:t>acceptarii</w:t>
      </w:r>
      <w:proofErr w:type="spellEnd"/>
      <w:r w:rsidRPr="00827B6A">
        <w:rPr>
          <w:rFonts w:asciiTheme="minorHAnsi" w:hAnsiTheme="minorHAnsi" w:cstheme="minorHAnsi"/>
          <w:sz w:val="22"/>
          <w:szCs w:val="22"/>
          <w:lang w:val="ro-RO"/>
        </w:rPr>
        <w:t xml:space="preserve"> mandatului de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contractul sau individual de munca se suspenda pentru </w:t>
      </w:r>
      <w:proofErr w:type="spellStart"/>
      <w:r w:rsidRPr="00827B6A">
        <w:rPr>
          <w:rFonts w:asciiTheme="minorHAnsi" w:hAnsiTheme="minorHAnsi" w:cstheme="minorHAnsi"/>
          <w:sz w:val="22"/>
          <w:szCs w:val="22"/>
          <w:lang w:val="ro-RO"/>
        </w:rPr>
        <w:t>intreaga</w:t>
      </w:r>
      <w:proofErr w:type="spellEnd"/>
      <w:r w:rsidRPr="00827B6A">
        <w:rPr>
          <w:rFonts w:asciiTheme="minorHAnsi" w:hAnsiTheme="minorHAnsi" w:cstheme="minorHAnsi"/>
          <w:sz w:val="22"/>
          <w:szCs w:val="22"/>
          <w:lang w:val="ro-RO"/>
        </w:rPr>
        <w:t xml:space="preserve"> perioada in care respectivul membru ocupa </w:t>
      </w:r>
      <w:proofErr w:type="spellStart"/>
      <w:r w:rsidRPr="00827B6A">
        <w:rPr>
          <w:rFonts w:asciiTheme="minorHAnsi" w:hAnsiTheme="minorHAnsi" w:cstheme="minorHAnsi"/>
          <w:sz w:val="22"/>
          <w:szCs w:val="22"/>
          <w:lang w:val="ro-RO"/>
        </w:rPr>
        <w:t>pozitia</w:t>
      </w:r>
      <w:proofErr w:type="spellEnd"/>
      <w:r w:rsidRPr="00827B6A">
        <w:rPr>
          <w:rFonts w:asciiTheme="minorHAnsi" w:hAnsiTheme="minorHAnsi" w:cstheme="minorHAnsi"/>
          <w:sz w:val="22"/>
          <w:szCs w:val="22"/>
          <w:lang w:val="ro-RO"/>
        </w:rPr>
        <w:t xml:space="preserve"> de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52271CBF" w14:textId="77777777" w:rsidR="005164BA" w:rsidRPr="00827B6A"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In cazul vacantei unui post de membru in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va alege un membru provizoriu pana la </w:t>
      </w:r>
      <w:proofErr w:type="spellStart"/>
      <w:r w:rsidRPr="00827B6A">
        <w:rPr>
          <w:rFonts w:asciiTheme="minorHAnsi" w:hAnsiTheme="minorHAnsi" w:cstheme="minorHAnsi"/>
          <w:sz w:val="22"/>
          <w:szCs w:val="22"/>
          <w:lang w:val="ro-RO"/>
        </w:rPr>
        <w:t>intrunirea</w:t>
      </w:r>
      <w:proofErr w:type="spellEnd"/>
      <w:r w:rsidRPr="00827B6A">
        <w:rPr>
          <w:rFonts w:asciiTheme="minorHAnsi" w:hAnsiTheme="minorHAnsi" w:cstheme="minorHAnsi"/>
          <w:sz w:val="22"/>
          <w:szCs w:val="22"/>
          <w:lang w:val="ro-RO"/>
        </w:rPr>
        <w:t xml:space="preserve"> AGOA </w:t>
      </w:r>
      <w:proofErr w:type="spellStart"/>
      <w:r w:rsidRPr="00827B6A">
        <w:rPr>
          <w:rFonts w:asciiTheme="minorHAnsi" w:hAnsiTheme="minorHAnsi" w:cstheme="minorHAnsi"/>
          <w:sz w:val="22"/>
          <w:szCs w:val="22"/>
          <w:lang w:val="ro-RO"/>
        </w:rPr>
        <w:t>avand</w:t>
      </w:r>
      <w:proofErr w:type="spellEnd"/>
      <w:r w:rsidRPr="00827B6A">
        <w:rPr>
          <w:rFonts w:asciiTheme="minorHAnsi" w:hAnsiTheme="minorHAnsi" w:cstheme="minorHAnsi"/>
          <w:sz w:val="22"/>
          <w:szCs w:val="22"/>
          <w:lang w:val="ro-RO"/>
        </w:rPr>
        <w:t xml:space="preserve"> pe ordinea de zi numirea unui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4186A06E" w14:textId="77777777" w:rsidR="005164BA" w:rsidRPr="00827B6A" w:rsidRDefault="005164BA" w:rsidP="00397E79">
      <w:pPr>
        <w:pStyle w:val="ListParagraph"/>
        <w:widowControl w:val="0"/>
        <w:numPr>
          <w:ilvl w:val="1"/>
          <w:numId w:val="24"/>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Președintele Consiliului de Administrație este numit de membrii Consiliului de </w:t>
      </w:r>
      <w:r w:rsidRPr="00827B6A">
        <w:rPr>
          <w:rFonts w:asciiTheme="minorHAnsi" w:hAnsiTheme="minorHAnsi" w:cstheme="minorHAnsi"/>
          <w:sz w:val="22"/>
          <w:szCs w:val="22"/>
          <w:lang w:val="ro-RO"/>
        </w:rPr>
        <w:lastRenderedPageBreak/>
        <w:t xml:space="preserve">Administrație, cu majoritatea simplă a membrilor prezenți. </w:t>
      </w:r>
    </w:p>
    <w:p w14:paraId="64C57C04"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13. </w:t>
      </w:r>
      <w:proofErr w:type="spellStart"/>
      <w:r w:rsidRPr="00827B6A">
        <w:rPr>
          <w:rFonts w:asciiTheme="minorHAnsi" w:hAnsiTheme="minorHAnsi" w:cstheme="minorHAnsi"/>
          <w:b/>
          <w:sz w:val="22"/>
          <w:szCs w:val="22"/>
          <w:u w:val="single"/>
          <w:lang w:val="ro-RO"/>
        </w:rPr>
        <w:t>Functionarea</w:t>
      </w:r>
      <w:proofErr w:type="spellEnd"/>
      <w:r w:rsidRPr="00827B6A">
        <w:rPr>
          <w:rFonts w:asciiTheme="minorHAnsi" w:hAnsiTheme="minorHAnsi" w:cstheme="minorHAnsi"/>
          <w:b/>
          <w:sz w:val="22"/>
          <w:szCs w:val="22"/>
          <w:u w:val="single"/>
          <w:lang w:val="ro-RO"/>
        </w:rPr>
        <w:t xml:space="preserve"> Consiliului de </w:t>
      </w:r>
      <w:proofErr w:type="spellStart"/>
      <w:r w:rsidRPr="00827B6A">
        <w:rPr>
          <w:rFonts w:asciiTheme="minorHAnsi" w:hAnsiTheme="minorHAnsi" w:cstheme="minorHAnsi"/>
          <w:b/>
          <w:sz w:val="22"/>
          <w:szCs w:val="22"/>
          <w:u w:val="single"/>
          <w:lang w:val="ro-RO"/>
        </w:rPr>
        <w:t>Administratie</w:t>
      </w:r>
      <w:proofErr w:type="spellEnd"/>
    </w:p>
    <w:p w14:paraId="0733A06A" w14:textId="5138BBF2" w:rsidR="005164BA" w:rsidRPr="00827B6A"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se va </w:t>
      </w:r>
      <w:proofErr w:type="spellStart"/>
      <w:r w:rsidRPr="00827B6A">
        <w:rPr>
          <w:rFonts w:asciiTheme="minorHAnsi" w:hAnsiTheme="minorHAnsi" w:cstheme="minorHAnsi"/>
          <w:sz w:val="22"/>
          <w:szCs w:val="22"/>
          <w:lang w:val="ro-RO"/>
        </w:rPr>
        <w:t>intruni</w:t>
      </w:r>
      <w:proofErr w:type="spellEnd"/>
      <w:r w:rsidRPr="00827B6A">
        <w:rPr>
          <w:rFonts w:asciiTheme="minorHAnsi" w:hAnsiTheme="minorHAnsi" w:cstheme="minorHAnsi"/>
          <w:sz w:val="22"/>
          <w:szCs w:val="22"/>
          <w:lang w:val="ro-RO"/>
        </w:rPr>
        <w:t xml:space="preserve"> in</w:t>
      </w:r>
      <w:r w:rsidR="004E097E">
        <w:rPr>
          <w:rFonts w:asciiTheme="minorHAnsi" w:hAnsiTheme="minorHAnsi" w:cstheme="minorHAnsi"/>
          <w:sz w:val="22"/>
          <w:szCs w:val="22"/>
          <w:lang w:val="ro-RO"/>
        </w:rPr>
        <w:t>: (a)</w:t>
      </w:r>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sedinte</w:t>
      </w:r>
      <w:proofErr w:type="spellEnd"/>
      <w:r w:rsidRPr="00827B6A">
        <w:rPr>
          <w:rFonts w:asciiTheme="minorHAnsi" w:hAnsiTheme="minorHAnsi" w:cstheme="minorHAnsi"/>
          <w:sz w:val="22"/>
          <w:szCs w:val="22"/>
          <w:lang w:val="ro-RO"/>
        </w:rPr>
        <w:t xml:space="preserve"> periodice, convocate de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o data la fiecare 3 luni</w:t>
      </w:r>
      <w:r w:rsidR="004E097E">
        <w:rPr>
          <w:rFonts w:asciiTheme="minorHAnsi" w:hAnsiTheme="minorHAnsi" w:cstheme="minorHAnsi"/>
          <w:sz w:val="22"/>
          <w:szCs w:val="22"/>
          <w:lang w:val="ro-RO"/>
        </w:rPr>
        <w:t>;</w:t>
      </w:r>
      <w:r w:rsidRPr="00827B6A">
        <w:rPr>
          <w:rFonts w:asciiTheme="minorHAnsi" w:hAnsiTheme="minorHAnsi" w:cstheme="minorHAnsi"/>
          <w:sz w:val="22"/>
          <w:szCs w:val="22"/>
          <w:lang w:val="ro-RO"/>
        </w:rPr>
        <w:t xml:space="preserve"> </w:t>
      </w:r>
      <w:r w:rsidR="004E097E">
        <w:rPr>
          <w:rFonts w:asciiTheme="minorHAnsi" w:hAnsiTheme="minorHAnsi" w:cstheme="minorHAnsi"/>
          <w:sz w:val="22"/>
          <w:szCs w:val="22"/>
          <w:lang w:val="ro-RO"/>
        </w:rPr>
        <w:t>c</w:t>
      </w:r>
      <w:r w:rsidRPr="00827B6A">
        <w:rPr>
          <w:rFonts w:asciiTheme="minorHAnsi" w:hAnsiTheme="minorHAnsi" w:cstheme="minorHAnsi"/>
          <w:sz w:val="22"/>
          <w:szCs w:val="22"/>
          <w:lang w:val="ro-RO"/>
        </w:rPr>
        <w:t xml:space="preserve">onvocarea pentru </w:t>
      </w:r>
      <w:proofErr w:type="spellStart"/>
      <w:r w:rsidRPr="00827B6A">
        <w:rPr>
          <w:rFonts w:asciiTheme="minorHAnsi" w:hAnsiTheme="minorHAnsi" w:cstheme="minorHAnsi"/>
          <w:sz w:val="22"/>
          <w:szCs w:val="22"/>
          <w:lang w:val="ro-RO"/>
        </w:rPr>
        <w:t>sedintele</w:t>
      </w:r>
      <w:proofErr w:type="spellEnd"/>
      <w:r w:rsidRPr="00827B6A">
        <w:rPr>
          <w:rFonts w:asciiTheme="minorHAnsi" w:hAnsiTheme="minorHAnsi" w:cstheme="minorHAnsi"/>
          <w:sz w:val="22"/>
          <w:szCs w:val="22"/>
          <w:lang w:val="ro-RO"/>
        </w:rPr>
        <w:t xml:space="preserve"> periodice se trimite membrilor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cu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w:t>
      </w:r>
      <w:r w:rsidR="004E097E">
        <w:rPr>
          <w:rFonts w:asciiTheme="minorHAnsi" w:hAnsiTheme="minorHAnsi" w:cstheme="minorHAnsi"/>
          <w:sz w:val="22"/>
          <w:szCs w:val="22"/>
          <w:lang w:val="ro-RO"/>
        </w:rPr>
        <w:t>cinci</w:t>
      </w:r>
      <w:r w:rsidR="004E097E" w:rsidRPr="00827B6A">
        <w:rPr>
          <w:rFonts w:asciiTheme="minorHAnsi" w:hAnsiTheme="minorHAnsi" w:cstheme="minorHAnsi"/>
          <w:sz w:val="22"/>
          <w:szCs w:val="22"/>
          <w:lang w:val="ro-RO"/>
        </w:rPr>
        <w:t xml:space="preserve"> </w:t>
      </w:r>
      <w:r w:rsidRPr="00827B6A">
        <w:rPr>
          <w:rFonts w:asciiTheme="minorHAnsi" w:hAnsiTheme="minorHAnsi" w:cstheme="minorHAnsi"/>
          <w:sz w:val="22"/>
          <w:szCs w:val="22"/>
          <w:lang w:val="ro-RO"/>
        </w:rPr>
        <w:t>(</w:t>
      </w:r>
      <w:r w:rsidR="004E097E">
        <w:rPr>
          <w:rFonts w:asciiTheme="minorHAnsi" w:hAnsiTheme="minorHAnsi" w:cstheme="minorHAnsi"/>
          <w:sz w:val="22"/>
          <w:szCs w:val="22"/>
          <w:lang w:val="ro-RO"/>
        </w:rPr>
        <w:t>5</w:t>
      </w:r>
      <w:r w:rsidRPr="00827B6A">
        <w:rPr>
          <w:rFonts w:asciiTheme="minorHAnsi" w:hAnsiTheme="minorHAnsi" w:cstheme="minorHAnsi"/>
          <w:sz w:val="22"/>
          <w:szCs w:val="22"/>
          <w:lang w:val="ro-RO"/>
        </w:rPr>
        <w:t xml:space="preserve">) zile calendaristice </w:t>
      </w:r>
      <w:proofErr w:type="spellStart"/>
      <w:r w:rsidRPr="00827B6A">
        <w:rPr>
          <w:rFonts w:asciiTheme="minorHAnsi" w:hAnsiTheme="minorHAnsi" w:cstheme="minorHAnsi"/>
          <w:sz w:val="22"/>
          <w:szCs w:val="22"/>
          <w:lang w:val="ro-RO"/>
        </w:rPr>
        <w:t>inainte</w:t>
      </w:r>
      <w:proofErr w:type="spellEnd"/>
      <w:r w:rsidRPr="00827B6A">
        <w:rPr>
          <w:rFonts w:asciiTheme="minorHAnsi" w:hAnsiTheme="minorHAnsi" w:cstheme="minorHAnsi"/>
          <w:sz w:val="22"/>
          <w:szCs w:val="22"/>
          <w:lang w:val="ro-RO"/>
        </w:rPr>
        <w:t xml:space="preserve"> de data propusa pentru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 xml:space="preserve"> periodica</w:t>
      </w:r>
      <w:r w:rsidR="004E097E">
        <w:rPr>
          <w:rFonts w:asciiTheme="minorHAnsi" w:hAnsiTheme="minorHAnsi" w:cstheme="minorHAnsi"/>
          <w:sz w:val="22"/>
          <w:szCs w:val="22"/>
          <w:lang w:val="ro-RO"/>
        </w:rPr>
        <w:t xml:space="preserve">, precum si (b) o (1) </w:t>
      </w:r>
      <w:proofErr w:type="spellStart"/>
      <w:r w:rsidR="004E097E">
        <w:rPr>
          <w:rFonts w:asciiTheme="minorHAnsi" w:hAnsiTheme="minorHAnsi" w:cstheme="minorHAnsi"/>
          <w:sz w:val="22"/>
          <w:szCs w:val="22"/>
          <w:lang w:val="ro-RO"/>
        </w:rPr>
        <w:t>sedinta</w:t>
      </w:r>
      <w:proofErr w:type="spellEnd"/>
      <w:r w:rsidR="004E097E">
        <w:rPr>
          <w:rFonts w:asciiTheme="minorHAnsi" w:hAnsiTheme="minorHAnsi" w:cstheme="minorHAnsi"/>
          <w:sz w:val="22"/>
          <w:szCs w:val="22"/>
          <w:lang w:val="ro-RO"/>
        </w:rPr>
        <w:t xml:space="preserve"> de strategie </w:t>
      </w:r>
      <w:proofErr w:type="spellStart"/>
      <w:r w:rsidR="004E097E">
        <w:rPr>
          <w:rFonts w:asciiTheme="minorHAnsi" w:hAnsiTheme="minorHAnsi" w:cstheme="minorHAnsi"/>
          <w:sz w:val="22"/>
          <w:szCs w:val="22"/>
          <w:lang w:val="ro-RO"/>
        </w:rPr>
        <w:t>desfasurata</w:t>
      </w:r>
      <w:proofErr w:type="spellEnd"/>
      <w:r w:rsidR="004E097E">
        <w:rPr>
          <w:rFonts w:asciiTheme="minorHAnsi" w:hAnsiTheme="minorHAnsi" w:cstheme="minorHAnsi"/>
          <w:sz w:val="22"/>
          <w:szCs w:val="22"/>
          <w:lang w:val="ro-RO"/>
        </w:rPr>
        <w:t xml:space="preserve"> pe parcursul a mai multor zile, convocata anual de </w:t>
      </w:r>
      <w:bookmarkStart w:id="3" w:name="_Hlk111555719"/>
      <w:proofErr w:type="spellStart"/>
      <w:r w:rsidR="004E097E">
        <w:rPr>
          <w:rFonts w:asciiTheme="minorHAnsi" w:hAnsiTheme="minorHAnsi" w:cstheme="minorHAnsi"/>
          <w:sz w:val="22"/>
          <w:szCs w:val="22"/>
          <w:lang w:val="ro-RO"/>
        </w:rPr>
        <w:t>Presedintele</w:t>
      </w:r>
      <w:proofErr w:type="spellEnd"/>
      <w:r w:rsidR="004E097E">
        <w:rPr>
          <w:rFonts w:asciiTheme="minorHAnsi" w:hAnsiTheme="minorHAnsi" w:cstheme="minorHAnsi"/>
          <w:sz w:val="22"/>
          <w:szCs w:val="22"/>
          <w:lang w:val="ro-RO"/>
        </w:rPr>
        <w:t xml:space="preserve"> Consiliului de </w:t>
      </w:r>
      <w:proofErr w:type="spellStart"/>
      <w:r w:rsidR="004E097E">
        <w:rPr>
          <w:rFonts w:asciiTheme="minorHAnsi" w:hAnsiTheme="minorHAnsi" w:cstheme="minorHAnsi"/>
          <w:sz w:val="22"/>
          <w:szCs w:val="22"/>
          <w:lang w:val="ro-RO"/>
        </w:rPr>
        <w:t>Administratie</w:t>
      </w:r>
      <w:proofErr w:type="spellEnd"/>
      <w:r w:rsidR="004E097E">
        <w:rPr>
          <w:rFonts w:asciiTheme="minorHAnsi" w:hAnsiTheme="minorHAnsi" w:cstheme="minorHAnsi"/>
          <w:sz w:val="22"/>
          <w:szCs w:val="22"/>
          <w:lang w:val="ro-RO"/>
        </w:rPr>
        <w:t xml:space="preserve"> </w:t>
      </w:r>
      <w:bookmarkEnd w:id="3"/>
      <w:r w:rsidR="004E097E">
        <w:rPr>
          <w:rFonts w:asciiTheme="minorHAnsi" w:hAnsiTheme="minorHAnsi" w:cstheme="minorHAnsi"/>
          <w:sz w:val="22"/>
          <w:szCs w:val="22"/>
          <w:lang w:val="ro-RO"/>
        </w:rPr>
        <w:t xml:space="preserve">la o data si </w:t>
      </w:r>
      <w:proofErr w:type="spellStart"/>
      <w:r w:rsidR="004E097E">
        <w:rPr>
          <w:rFonts w:asciiTheme="minorHAnsi" w:hAnsiTheme="minorHAnsi" w:cstheme="minorHAnsi"/>
          <w:sz w:val="22"/>
          <w:szCs w:val="22"/>
          <w:lang w:val="ro-RO"/>
        </w:rPr>
        <w:t>intr</w:t>
      </w:r>
      <w:proofErr w:type="spellEnd"/>
      <w:r w:rsidR="004E097E">
        <w:rPr>
          <w:rFonts w:asciiTheme="minorHAnsi" w:hAnsiTheme="minorHAnsi" w:cstheme="minorHAnsi"/>
          <w:sz w:val="22"/>
          <w:szCs w:val="22"/>
          <w:lang w:val="ro-RO"/>
        </w:rPr>
        <w:t>-un loc propuse de</w:t>
      </w:r>
      <w:r w:rsidR="004E097E" w:rsidRPr="004E097E">
        <w:rPr>
          <w:lang w:val="fr-BE"/>
        </w:rPr>
        <w:t xml:space="preserve"> </w:t>
      </w:r>
      <w:proofErr w:type="spellStart"/>
      <w:r w:rsidR="004E097E" w:rsidRPr="004E097E">
        <w:rPr>
          <w:rFonts w:asciiTheme="minorHAnsi" w:hAnsiTheme="minorHAnsi" w:cstheme="minorHAnsi"/>
          <w:sz w:val="22"/>
          <w:szCs w:val="22"/>
          <w:lang w:val="ro-RO"/>
        </w:rPr>
        <w:t>Presedintele</w:t>
      </w:r>
      <w:proofErr w:type="spellEnd"/>
      <w:r w:rsidR="004E097E" w:rsidRPr="004E097E">
        <w:rPr>
          <w:rFonts w:asciiTheme="minorHAnsi" w:hAnsiTheme="minorHAnsi" w:cstheme="minorHAnsi"/>
          <w:sz w:val="22"/>
          <w:szCs w:val="22"/>
          <w:lang w:val="ro-RO"/>
        </w:rPr>
        <w:t xml:space="preserve"> Consiliului de </w:t>
      </w:r>
      <w:proofErr w:type="spellStart"/>
      <w:r w:rsidR="004E097E" w:rsidRPr="004E097E">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629DB8C1" w14:textId="074EA4B1" w:rsidR="005164BA" w:rsidRPr="00827B6A"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Cand</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situatia</w:t>
      </w:r>
      <w:proofErr w:type="spellEnd"/>
      <w:r w:rsidRPr="00827B6A">
        <w:rPr>
          <w:rFonts w:asciiTheme="minorHAnsi" w:hAnsiTheme="minorHAnsi" w:cstheme="minorHAnsi"/>
          <w:sz w:val="22"/>
          <w:szCs w:val="22"/>
          <w:lang w:val="ro-RO"/>
        </w:rPr>
        <w:t xml:space="preserve"> o cere, se pot convoca </w:t>
      </w:r>
      <w:proofErr w:type="spellStart"/>
      <w:r w:rsidRPr="00827B6A">
        <w:rPr>
          <w:rFonts w:asciiTheme="minorHAnsi" w:hAnsiTheme="minorHAnsi" w:cstheme="minorHAnsi"/>
          <w:sz w:val="22"/>
          <w:szCs w:val="22"/>
          <w:lang w:val="ro-RO"/>
        </w:rPr>
        <w:t>sedinte</w:t>
      </w:r>
      <w:proofErr w:type="spellEnd"/>
      <w:r w:rsidRPr="00827B6A">
        <w:rPr>
          <w:rFonts w:asciiTheme="minorHAnsi" w:hAnsiTheme="minorHAnsi" w:cstheme="minorHAnsi"/>
          <w:sz w:val="22"/>
          <w:szCs w:val="22"/>
          <w:lang w:val="ro-RO"/>
        </w:rPr>
        <w:t xml:space="preserve"> speciale ale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fie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fie la cererea motivata a doi membri ai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sau a Directorului General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fiecare caz cu o convocare scrisa transmisa </w:t>
      </w:r>
      <w:proofErr w:type="spellStart"/>
      <w:r w:rsidRPr="00827B6A">
        <w:rPr>
          <w:rFonts w:asciiTheme="minorHAnsi" w:hAnsiTheme="minorHAnsi" w:cstheme="minorHAnsi"/>
          <w:sz w:val="22"/>
          <w:szCs w:val="22"/>
          <w:lang w:val="ro-RO"/>
        </w:rPr>
        <w:t>fiecarui</w:t>
      </w:r>
      <w:proofErr w:type="spellEnd"/>
      <w:r w:rsidRPr="00827B6A">
        <w:rPr>
          <w:rFonts w:asciiTheme="minorHAnsi" w:hAnsiTheme="minorHAnsi" w:cstheme="minorHAnsi"/>
          <w:sz w:val="22"/>
          <w:szCs w:val="22"/>
          <w:lang w:val="ro-RO"/>
        </w:rPr>
        <w:t xml:space="preserve">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cu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w:t>
      </w:r>
      <w:r w:rsidR="004E097E">
        <w:rPr>
          <w:rFonts w:asciiTheme="minorHAnsi" w:hAnsiTheme="minorHAnsi" w:cstheme="minorHAnsi"/>
          <w:sz w:val="22"/>
          <w:szCs w:val="22"/>
          <w:lang w:val="ro-RO"/>
        </w:rPr>
        <w:t>cinci</w:t>
      </w:r>
      <w:r w:rsidRPr="00827B6A">
        <w:rPr>
          <w:rFonts w:asciiTheme="minorHAnsi" w:hAnsiTheme="minorHAnsi" w:cstheme="minorHAnsi"/>
          <w:sz w:val="22"/>
          <w:szCs w:val="22"/>
          <w:lang w:val="ro-RO"/>
        </w:rPr>
        <w:t xml:space="preserve"> (</w:t>
      </w:r>
      <w:r w:rsidR="004E097E">
        <w:rPr>
          <w:rFonts w:asciiTheme="minorHAnsi" w:hAnsiTheme="minorHAnsi" w:cstheme="minorHAnsi"/>
          <w:sz w:val="22"/>
          <w:szCs w:val="22"/>
          <w:lang w:val="ro-RO"/>
        </w:rPr>
        <w:t>5</w:t>
      </w:r>
      <w:r w:rsidRPr="00827B6A">
        <w:rPr>
          <w:rFonts w:asciiTheme="minorHAnsi" w:hAnsiTheme="minorHAnsi" w:cstheme="minorHAnsi"/>
          <w:sz w:val="22"/>
          <w:szCs w:val="22"/>
          <w:lang w:val="ro-RO"/>
        </w:rPr>
        <w:t>) zi</w:t>
      </w:r>
      <w:r w:rsidR="004E097E">
        <w:rPr>
          <w:rFonts w:asciiTheme="minorHAnsi" w:hAnsiTheme="minorHAnsi" w:cstheme="minorHAnsi"/>
          <w:sz w:val="22"/>
          <w:szCs w:val="22"/>
          <w:lang w:val="ro-RO"/>
        </w:rPr>
        <w:t>le</w:t>
      </w:r>
      <w:r w:rsidRPr="00827B6A">
        <w:rPr>
          <w:rFonts w:asciiTheme="minorHAnsi" w:hAnsiTheme="minorHAnsi" w:cstheme="minorHAnsi"/>
          <w:sz w:val="22"/>
          <w:szCs w:val="22"/>
          <w:lang w:val="ro-RO"/>
        </w:rPr>
        <w:t xml:space="preserve"> calendaristic</w:t>
      </w:r>
      <w:r w:rsidR="004E097E">
        <w:rPr>
          <w:rFonts w:asciiTheme="minorHAnsi" w:hAnsiTheme="minorHAnsi" w:cstheme="minorHAnsi"/>
          <w:sz w:val="22"/>
          <w:szCs w:val="22"/>
          <w:lang w:val="ro-RO"/>
        </w:rPr>
        <w:t>e</w:t>
      </w:r>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inainte</w:t>
      </w:r>
      <w:proofErr w:type="spellEnd"/>
      <w:r w:rsidRPr="00827B6A">
        <w:rPr>
          <w:rFonts w:asciiTheme="minorHAnsi" w:hAnsiTheme="minorHAnsi" w:cstheme="minorHAnsi"/>
          <w:sz w:val="22"/>
          <w:szCs w:val="22"/>
          <w:lang w:val="ro-RO"/>
        </w:rPr>
        <w:t xml:space="preserve"> de data </w:t>
      </w:r>
      <w:proofErr w:type="spellStart"/>
      <w:r w:rsidRPr="00827B6A">
        <w:rPr>
          <w:rFonts w:asciiTheme="minorHAnsi" w:hAnsiTheme="minorHAnsi" w:cstheme="minorHAnsi"/>
          <w:sz w:val="22"/>
          <w:szCs w:val="22"/>
          <w:lang w:val="ro-RO"/>
        </w:rPr>
        <w:t>sedintei</w:t>
      </w:r>
      <w:proofErr w:type="spellEnd"/>
      <w:r w:rsidRPr="00827B6A">
        <w:rPr>
          <w:rFonts w:asciiTheme="minorHAnsi" w:hAnsiTheme="minorHAnsi" w:cstheme="minorHAnsi"/>
          <w:sz w:val="22"/>
          <w:szCs w:val="22"/>
          <w:lang w:val="ro-RO"/>
        </w:rPr>
        <w:t xml:space="preserve">. </w:t>
      </w:r>
    </w:p>
    <w:p w14:paraId="57C5B16F" w14:textId="482D42FD" w:rsidR="005164BA" w:rsidRPr="00827B6A"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Convocarile</w:t>
      </w:r>
      <w:proofErr w:type="spellEnd"/>
      <w:r w:rsidRPr="00827B6A">
        <w:rPr>
          <w:rFonts w:asciiTheme="minorHAnsi" w:hAnsiTheme="minorHAnsi" w:cstheme="minorHAnsi"/>
          <w:sz w:val="22"/>
          <w:szCs w:val="22"/>
          <w:lang w:val="ro-RO"/>
        </w:rPr>
        <w:t xml:space="preserve"> pentru </w:t>
      </w:r>
      <w:proofErr w:type="spellStart"/>
      <w:r w:rsidRPr="00827B6A">
        <w:rPr>
          <w:rFonts w:asciiTheme="minorHAnsi" w:hAnsiTheme="minorHAnsi" w:cstheme="minorHAnsi"/>
          <w:sz w:val="22"/>
          <w:szCs w:val="22"/>
          <w:lang w:val="ro-RO"/>
        </w:rPr>
        <w:t>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vor fi transmise in scris, prin curier, scrisoare recomandata cu confirmare de primire sau posta electronica si vor include ordinea de zi propusa cu materialele suport, </w:t>
      </w:r>
      <w:proofErr w:type="spellStart"/>
      <w:r w:rsidRPr="00827B6A">
        <w:rPr>
          <w:rFonts w:asciiTheme="minorHAnsi" w:hAnsiTheme="minorHAnsi" w:cstheme="minorHAnsi"/>
          <w:sz w:val="22"/>
          <w:szCs w:val="22"/>
          <w:lang w:val="ro-RO"/>
        </w:rPr>
        <w:t>locatia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sedintei</w:t>
      </w:r>
      <w:proofErr w:type="spellEnd"/>
      <w:r w:rsidRPr="00827B6A">
        <w:rPr>
          <w:rFonts w:asciiTheme="minorHAnsi" w:hAnsiTheme="minorHAnsi" w:cstheme="minorHAnsi"/>
          <w:sz w:val="22"/>
          <w:szCs w:val="22"/>
          <w:lang w:val="ro-RO"/>
        </w:rPr>
        <w:t xml:space="preserve"> si orice alta </w:t>
      </w:r>
      <w:proofErr w:type="spellStart"/>
      <w:r w:rsidRPr="00827B6A">
        <w:rPr>
          <w:rFonts w:asciiTheme="minorHAnsi" w:hAnsiTheme="minorHAnsi" w:cstheme="minorHAnsi"/>
          <w:sz w:val="22"/>
          <w:szCs w:val="22"/>
          <w:lang w:val="ro-RO"/>
        </w:rPr>
        <w:t>documentatie</w:t>
      </w:r>
      <w:proofErr w:type="spellEnd"/>
      <w:r w:rsidRPr="00827B6A">
        <w:rPr>
          <w:rFonts w:asciiTheme="minorHAnsi" w:hAnsiTheme="minorHAnsi" w:cstheme="minorHAnsi"/>
          <w:sz w:val="22"/>
          <w:szCs w:val="22"/>
          <w:lang w:val="ro-RO"/>
        </w:rPr>
        <w:t xml:space="preserve"> suplimentara, </w:t>
      </w:r>
      <w:proofErr w:type="spellStart"/>
      <w:r w:rsidRPr="00827B6A">
        <w:rPr>
          <w:rFonts w:asciiTheme="minorHAnsi" w:hAnsiTheme="minorHAnsi" w:cstheme="minorHAnsi"/>
          <w:sz w:val="22"/>
          <w:szCs w:val="22"/>
          <w:lang w:val="ro-RO"/>
        </w:rPr>
        <w:t>dupa</w:t>
      </w:r>
      <w:proofErr w:type="spellEnd"/>
      <w:r w:rsidRPr="00827B6A">
        <w:rPr>
          <w:rFonts w:asciiTheme="minorHAnsi" w:hAnsiTheme="minorHAnsi" w:cstheme="minorHAnsi"/>
          <w:sz w:val="22"/>
          <w:szCs w:val="22"/>
          <w:lang w:val="ro-RO"/>
        </w:rPr>
        <w:t xml:space="preserve"> cum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va considera necesar. </w:t>
      </w:r>
      <w:proofErr w:type="spellStart"/>
      <w:r w:rsidR="000536D5" w:rsidRPr="000536D5">
        <w:rPr>
          <w:rFonts w:asciiTheme="minorHAnsi" w:hAnsiTheme="minorHAnsi" w:cstheme="minorHAnsi"/>
          <w:sz w:val="22"/>
          <w:szCs w:val="22"/>
          <w:lang w:val="ro-RO"/>
        </w:rPr>
        <w:t>Convoc</w:t>
      </w:r>
      <w:r w:rsidR="000536D5">
        <w:rPr>
          <w:rFonts w:asciiTheme="minorHAnsi" w:hAnsiTheme="minorHAnsi" w:cstheme="minorHAnsi"/>
          <w:sz w:val="22"/>
          <w:szCs w:val="22"/>
          <w:lang w:val="ro-RO"/>
        </w:rPr>
        <w:t>a</w:t>
      </w:r>
      <w:r w:rsidR="000536D5" w:rsidRPr="000536D5">
        <w:rPr>
          <w:rFonts w:asciiTheme="minorHAnsi" w:hAnsiTheme="minorHAnsi" w:cstheme="minorHAnsi"/>
          <w:sz w:val="22"/>
          <w:szCs w:val="22"/>
          <w:lang w:val="ro-RO"/>
        </w:rPr>
        <w:t>rile</w:t>
      </w:r>
      <w:proofErr w:type="spellEnd"/>
      <w:r w:rsidR="000536D5" w:rsidRPr="000536D5">
        <w:rPr>
          <w:rFonts w:asciiTheme="minorHAnsi" w:hAnsiTheme="minorHAnsi" w:cstheme="minorHAnsi"/>
          <w:sz w:val="22"/>
          <w:szCs w:val="22"/>
          <w:lang w:val="ro-RO"/>
        </w:rPr>
        <w:t xml:space="preserve">, precum </w:t>
      </w:r>
      <w:r w:rsidR="000536D5">
        <w:rPr>
          <w:rFonts w:asciiTheme="minorHAnsi" w:hAnsiTheme="minorHAnsi" w:cstheme="minorHAnsi"/>
          <w:sz w:val="22"/>
          <w:szCs w:val="22"/>
          <w:lang w:val="ro-RO"/>
        </w:rPr>
        <w:t>s</w:t>
      </w:r>
      <w:r w:rsidR="000536D5" w:rsidRPr="000536D5">
        <w:rPr>
          <w:rFonts w:asciiTheme="minorHAnsi" w:hAnsiTheme="minorHAnsi" w:cstheme="minorHAnsi"/>
          <w:sz w:val="22"/>
          <w:szCs w:val="22"/>
          <w:lang w:val="ro-RO"/>
        </w:rPr>
        <w:t xml:space="preserve">i toate materialele suport pot fi puse la </w:t>
      </w:r>
      <w:proofErr w:type="spellStart"/>
      <w:r w:rsidR="000536D5" w:rsidRPr="000536D5">
        <w:rPr>
          <w:rFonts w:asciiTheme="minorHAnsi" w:hAnsiTheme="minorHAnsi" w:cstheme="minorHAnsi"/>
          <w:sz w:val="22"/>
          <w:szCs w:val="22"/>
          <w:lang w:val="ro-RO"/>
        </w:rPr>
        <w:t>dispozi</w:t>
      </w:r>
      <w:r w:rsidR="000536D5">
        <w:rPr>
          <w:rFonts w:asciiTheme="minorHAnsi" w:hAnsiTheme="minorHAnsi" w:cstheme="minorHAnsi"/>
          <w:sz w:val="22"/>
          <w:szCs w:val="22"/>
          <w:lang w:val="ro-RO"/>
        </w:rPr>
        <w:t>t</w:t>
      </w:r>
      <w:r w:rsidR="000536D5" w:rsidRPr="000536D5">
        <w:rPr>
          <w:rFonts w:asciiTheme="minorHAnsi" w:hAnsiTheme="minorHAnsi" w:cstheme="minorHAnsi"/>
          <w:sz w:val="22"/>
          <w:szCs w:val="22"/>
          <w:lang w:val="ro-RO"/>
        </w:rPr>
        <w:t>ia</w:t>
      </w:r>
      <w:proofErr w:type="spellEnd"/>
      <w:r w:rsidR="000536D5" w:rsidRPr="000536D5">
        <w:rPr>
          <w:rFonts w:asciiTheme="minorHAnsi" w:hAnsiTheme="minorHAnsi" w:cstheme="minorHAnsi"/>
          <w:sz w:val="22"/>
          <w:szCs w:val="22"/>
          <w:lang w:val="ro-RO"/>
        </w:rPr>
        <w:t xml:space="preserve"> membrilor Consiliului de </w:t>
      </w:r>
      <w:proofErr w:type="spellStart"/>
      <w:r w:rsidR="000536D5">
        <w:rPr>
          <w:rFonts w:asciiTheme="minorHAnsi" w:hAnsiTheme="minorHAnsi" w:cstheme="minorHAnsi"/>
          <w:sz w:val="22"/>
          <w:szCs w:val="22"/>
          <w:lang w:val="ro-RO"/>
        </w:rPr>
        <w:t>A</w:t>
      </w:r>
      <w:r w:rsidR="000536D5" w:rsidRPr="000536D5">
        <w:rPr>
          <w:rFonts w:asciiTheme="minorHAnsi" w:hAnsiTheme="minorHAnsi" w:cstheme="minorHAnsi"/>
          <w:sz w:val="22"/>
          <w:szCs w:val="22"/>
          <w:lang w:val="ro-RO"/>
        </w:rPr>
        <w:t>dministra</w:t>
      </w:r>
      <w:r w:rsidR="000536D5">
        <w:rPr>
          <w:rFonts w:asciiTheme="minorHAnsi" w:hAnsiTheme="minorHAnsi" w:cstheme="minorHAnsi"/>
          <w:sz w:val="22"/>
          <w:szCs w:val="22"/>
          <w:lang w:val="ro-RO"/>
        </w:rPr>
        <w:t>t</w:t>
      </w:r>
      <w:r w:rsidR="000536D5" w:rsidRPr="000536D5">
        <w:rPr>
          <w:rFonts w:asciiTheme="minorHAnsi" w:hAnsiTheme="minorHAnsi" w:cstheme="minorHAnsi"/>
          <w:sz w:val="22"/>
          <w:szCs w:val="22"/>
          <w:lang w:val="ro-RO"/>
        </w:rPr>
        <w:t>ie</w:t>
      </w:r>
      <w:proofErr w:type="spellEnd"/>
      <w:r w:rsidR="000536D5" w:rsidRPr="000536D5">
        <w:rPr>
          <w:rFonts w:asciiTheme="minorHAnsi" w:hAnsiTheme="minorHAnsi" w:cstheme="minorHAnsi"/>
          <w:sz w:val="22"/>
          <w:szCs w:val="22"/>
          <w:lang w:val="ro-RO"/>
        </w:rPr>
        <w:t xml:space="preserve"> prin intermediul unei platforme/</w:t>
      </w:r>
      <w:proofErr w:type="spellStart"/>
      <w:r w:rsidR="000536D5" w:rsidRPr="000536D5">
        <w:rPr>
          <w:rFonts w:asciiTheme="minorHAnsi" w:hAnsiTheme="minorHAnsi" w:cstheme="minorHAnsi"/>
          <w:sz w:val="22"/>
          <w:szCs w:val="22"/>
          <w:lang w:val="ro-RO"/>
        </w:rPr>
        <w:t>solu</w:t>
      </w:r>
      <w:r w:rsidR="000536D5">
        <w:rPr>
          <w:rFonts w:asciiTheme="minorHAnsi" w:hAnsiTheme="minorHAnsi" w:cstheme="minorHAnsi"/>
          <w:sz w:val="22"/>
          <w:szCs w:val="22"/>
          <w:lang w:val="ro-RO"/>
        </w:rPr>
        <w:t>t</w:t>
      </w:r>
      <w:r w:rsidR="000536D5" w:rsidRPr="000536D5">
        <w:rPr>
          <w:rFonts w:asciiTheme="minorHAnsi" w:hAnsiTheme="minorHAnsi" w:cstheme="minorHAnsi"/>
          <w:sz w:val="22"/>
          <w:szCs w:val="22"/>
          <w:lang w:val="ro-RO"/>
        </w:rPr>
        <w:t>ii</w:t>
      </w:r>
      <w:proofErr w:type="spellEnd"/>
      <w:r w:rsidR="000536D5" w:rsidRPr="000536D5">
        <w:rPr>
          <w:rFonts w:asciiTheme="minorHAnsi" w:hAnsiTheme="minorHAnsi" w:cstheme="minorHAnsi"/>
          <w:sz w:val="22"/>
          <w:szCs w:val="22"/>
          <w:lang w:val="ro-RO"/>
        </w:rPr>
        <w:t xml:space="preserve"> informatice securizate cu acces digital electronic. </w:t>
      </w:r>
      <w:proofErr w:type="spellStart"/>
      <w:r w:rsidRPr="00827B6A">
        <w:rPr>
          <w:rFonts w:asciiTheme="minorHAnsi" w:hAnsiTheme="minorHAnsi" w:cstheme="minorHAnsi"/>
          <w:sz w:val="22"/>
          <w:szCs w:val="22"/>
          <w:lang w:val="ro-RO"/>
        </w:rPr>
        <w:t>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pot fi </w:t>
      </w:r>
      <w:proofErr w:type="spellStart"/>
      <w:r w:rsidRPr="00827B6A">
        <w:rPr>
          <w:rFonts w:asciiTheme="minorHAnsi" w:hAnsiTheme="minorHAnsi" w:cstheme="minorHAnsi"/>
          <w:sz w:val="22"/>
          <w:szCs w:val="22"/>
          <w:lang w:val="ro-RO"/>
        </w:rPr>
        <w:t>tinute</w:t>
      </w:r>
      <w:proofErr w:type="spellEnd"/>
      <w:r w:rsidRPr="00827B6A">
        <w:rPr>
          <w:rFonts w:asciiTheme="minorHAnsi" w:hAnsiTheme="minorHAnsi" w:cstheme="minorHAnsi"/>
          <w:sz w:val="22"/>
          <w:szCs w:val="22"/>
          <w:lang w:val="ro-RO"/>
        </w:rPr>
        <w:t xml:space="preserve"> in orice moment </w:t>
      </w:r>
      <w:proofErr w:type="spellStart"/>
      <w:r w:rsidRPr="00827B6A">
        <w:rPr>
          <w:rFonts w:asciiTheme="minorHAnsi" w:hAnsiTheme="minorHAnsi" w:cstheme="minorHAnsi"/>
          <w:sz w:val="22"/>
          <w:szCs w:val="22"/>
          <w:lang w:val="ro-RO"/>
        </w:rPr>
        <w:t>fara</w:t>
      </w:r>
      <w:proofErr w:type="spellEnd"/>
      <w:r w:rsidRPr="00827B6A">
        <w:rPr>
          <w:rFonts w:asciiTheme="minorHAnsi" w:hAnsiTheme="minorHAnsi" w:cstheme="minorHAnsi"/>
          <w:sz w:val="22"/>
          <w:szCs w:val="22"/>
          <w:lang w:val="ro-RO"/>
        </w:rPr>
        <w:t xml:space="preserve"> convocare daca </w:t>
      </w:r>
      <w:proofErr w:type="spellStart"/>
      <w:r w:rsidRPr="00827B6A">
        <w:rPr>
          <w:rFonts w:asciiTheme="minorHAnsi" w:hAnsiTheme="minorHAnsi" w:cstheme="minorHAnsi"/>
          <w:sz w:val="22"/>
          <w:szCs w:val="22"/>
          <w:lang w:val="ro-RO"/>
        </w:rPr>
        <w:t>toti</w:t>
      </w:r>
      <w:proofErr w:type="spellEnd"/>
      <w:r w:rsidRPr="00827B6A">
        <w:rPr>
          <w:rFonts w:asciiTheme="minorHAnsi" w:hAnsiTheme="minorHAnsi" w:cstheme="minorHAnsi"/>
          <w:sz w:val="22"/>
          <w:szCs w:val="22"/>
          <w:lang w:val="ro-RO"/>
        </w:rPr>
        <w:t xml:space="preserve"> membrii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sunt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sau daca cei care nu sunt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au </w:t>
      </w:r>
      <w:proofErr w:type="spellStart"/>
      <w:r w:rsidRPr="00827B6A">
        <w:rPr>
          <w:rFonts w:asciiTheme="minorHAnsi" w:hAnsiTheme="minorHAnsi" w:cstheme="minorHAnsi"/>
          <w:sz w:val="22"/>
          <w:szCs w:val="22"/>
          <w:lang w:val="ro-RO"/>
        </w:rPr>
        <w:t>renuntat</w:t>
      </w:r>
      <w:proofErr w:type="spellEnd"/>
      <w:r w:rsidRPr="00827B6A">
        <w:rPr>
          <w:rFonts w:asciiTheme="minorHAnsi" w:hAnsiTheme="minorHAnsi" w:cstheme="minorHAnsi"/>
          <w:sz w:val="22"/>
          <w:szCs w:val="22"/>
          <w:lang w:val="ro-RO"/>
        </w:rPr>
        <w:t xml:space="preserve"> in mod expres in scris la </w:t>
      </w:r>
      <w:proofErr w:type="spellStart"/>
      <w:r w:rsidRPr="00827B6A">
        <w:rPr>
          <w:rFonts w:asciiTheme="minorHAnsi" w:hAnsiTheme="minorHAnsi" w:cstheme="minorHAnsi"/>
          <w:sz w:val="22"/>
          <w:szCs w:val="22"/>
          <w:lang w:val="ro-RO"/>
        </w:rPr>
        <w:t>cerinta</w:t>
      </w:r>
      <w:proofErr w:type="spellEnd"/>
      <w:r w:rsidRPr="00827B6A">
        <w:rPr>
          <w:rFonts w:asciiTheme="minorHAnsi" w:hAnsiTheme="minorHAnsi" w:cstheme="minorHAnsi"/>
          <w:sz w:val="22"/>
          <w:szCs w:val="22"/>
          <w:lang w:val="ro-RO"/>
        </w:rPr>
        <w:t xml:space="preserve"> primirii unei </w:t>
      </w:r>
      <w:proofErr w:type="spellStart"/>
      <w:r w:rsidRPr="00827B6A">
        <w:rPr>
          <w:rFonts w:asciiTheme="minorHAnsi" w:hAnsiTheme="minorHAnsi" w:cstheme="minorHAnsi"/>
          <w:sz w:val="22"/>
          <w:szCs w:val="22"/>
          <w:lang w:val="ro-RO"/>
        </w:rPr>
        <w:t>convocari</w:t>
      </w:r>
      <w:proofErr w:type="spellEnd"/>
      <w:r w:rsidRPr="00827B6A">
        <w:rPr>
          <w:rFonts w:asciiTheme="minorHAnsi" w:hAnsiTheme="minorHAnsi" w:cstheme="minorHAnsi"/>
          <w:sz w:val="22"/>
          <w:szCs w:val="22"/>
          <w:lang w:val="ro-RO"/>
        </w:rPr>
        <w:t xml:space="preserve"> pentru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w:t>
      </w:r>
    </w:p>
    <w:p w14:paraId="5634C9B0" w14:textId="6E78815C" w:rsidR="005164BA" w:rsidRPr="00827B6A"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poate tine </w:t>
      </w:r>
      <w:proofErr w:type="spellStart"/>
      <w:r w:rsidRPr="00827B6A">
        <w:rPr>
          <w:rFonts w:asciiTheme="minorHAnsi" w:hAnsiTheme="minorHAnsi" w:cstheme="minorHAnsi"/>
          <w:sz w:val="22"/>
          <w:szCs w:val="22"/>
          <w:lang w:val="ro-RO"/>
        </w:rPr>
        <w:t>sedinte</w:t>
      </w:r>
      <w:proofErr w:type="spellEnd"/>
      <w:r w:rsidRPr="00827B6A">
        <w:rPr>
          <w:rFonts w:asciiTheme="minorHAnsi" w:hAnsiTheme="minorHAnsi" w:cstheme="minorHAnsi"/>
          <w:sz w:val="22"/>
          <w:szCs w:val="22"/>
          <w:lang w:val="ro-RO"/>
        </w:rPr>
        <w:t xml:space="preserve"> </w:t>
      </w:r>
      <w:r w:rsidR="000536D5">
        <w:rPr>
          <w:rFonts w:asciiTheme="minorHAnsi" w:hAnsiTheme="minorHAnsi" w:cstheme="minorHAnsi"/>
          <w:sz w:val="22"/>
          <w:szCs w:val="22"/>
          <w:lang w:val="ro-RO"/>
        </w:rPr>
        <w:t xml:space="preserve">cu prezenta fizica a membrilor </w:t>
      </w:r>
      <w:proofErr w:type="spellStart"/>
      <w:r w:rsidR="000536D5">
        <w:rPr>
          <w:rFonts w:asciiTheme="minorHAnsi" w:hAnsiTheme="minorHAnsi" w:cstheme="minorHAnsi"/>
          <w:sz w:val="22"/>
          <w:szCs w:val="22"/>
          <w:lang w:val="ro-RO"/>
        </w:rPr>
        <w:t>sai</w:t>
      </w:r>
      <w:proofErr w:type="spellEnd"/>
      <w:r w:rsidR="000536D5">
        <w:rPr>
          <w:rFonts w:asciiTheme="minorHAnsi" w:hAnsiTheme="minorHAnsi" w:cstheme="minorHAnsi"/>
          <w:sz w:val="22"/>
          <w:szCs w:val="22"/>
          <w:lang w:val="ro-RO"/>
        </w:rPr>
        <w:t xml:space="preserve">, </w:t>
      </w:r>
      <w:r w:rsidRPr="00827B6A">
        <w:rPr>
          <w:rFonts w:asciiTheme="minorHAnsi" w:hAnsiTheme="minorHAnsi" w:cstheme="minorHAnsi"/>
          <w:sz w:val="22"/>
          <w:szCs w:val="22"/>
          <w:lang w:val="ro-RO"/>
        </w:rPr>
        <w:t xml:space="preserve">prin </w:t>
      </w:r>
      <w:proofErr w:type="spellStart"/>
      <w:r w:rsidRPr="00827B6A">
        <w:rPr>
          <w:rFonts w:asciiTheme="minorHAnsi" w:hAnsiTheme="minorHAnsi" w:cstheme="minorHAnsi"/>
          <w:sz w:val="22"/>
          <w:szCs w:val="22"/>
          <w:lang w:val="ro-RO"/>
        </w:rPr>
        <w:t>conferinta</w:t>
      </w:r>
      <w:proofErr w:type="spellEnd"/>
      <w:r w:rsidRPr="00827B6A">
        <w:rPr>
          <w:rFonts w:asciiTheme="minorHAnsi" w:hAnsiTheme="minorHAnsi" w:cstheme="minorHAnsi"/>
          <w:sz w:val="22"/>
          <w:szCs w:val="22"/>
          <w:lang w:val="ro-RO"/>
        </w:rPr>
        <w:t xml:space="preserve"> telefonica sau video sau prin corespondenta</w:t>
      </w:r>
      <w:r w:rsidR="000536D5">
        <w:rPr>
          <w:rFonts w:asciiTheme="minorHAnsi" w:hAnsiTheme="minorHAnsi" w:cstheme="minorHAnsi"/>
          <w:sz w:val="22"/>
          <w:szCs w:val="22"/>
          <w:lang w:val="ro-RO"/>
        </w:rPr>
        <w:t xml:space="preserve"> </w:t>
      </w:r>
      <w:r w:rsidR="000536D5" w:rsidRPr="000536D5">
        <w:rPr>
          <w:rFonts w:asciiTheme="minorHAnsi" w:hAnsiTheme="minorHAnsi" w:cstheme="minorHAnsi"/>
          <w:sz w:val="22"/>
          <w:szCs w:val="22"/>
          <w:lang w:val="ro-RO"/>
        </w:rPr>
        <w:t xml:space="preserve">(inclusiv prin intermediul unei platforme electronice digitale cu acces securizat/unei </w:t>
      </w:r>
      <w:proofErr w:type="spellStart"/>
      <w:r w:rsidR="000536D5" w:rsidRPr="000536D5">
        <w:rPr>
          <w:rFonts w:asciiTheme="minorHAnsi" w:hAnsiTheme="minorHAnsi" w:cstheme="minorHAnsi"/>
          <w:sz w:val="22"/>
          <w:szCs w:val="22"/>
          <w:lang w:val="ro-RO"/>
        </w:rPr>
        <w:t>solu</w:t>
      </w:r>
      <w:r w:rsidR="000536D5">
        <w:rPr>
          <w:rFonts w:asciiTheme="minorHAnsi" w:hAnsiTheme="minorHAnsi" w:cstheme="minorHAnsi"/>
          <w:sz w:val="22"/>
          <w:szCs w:val="22"/>
          <w:lang w:val="ro-RO"/>
        </w:rPr>
        <w:t>t</w:t>
      </w:r>
      <w:r w:rsidR="000536D5" w:rsidRPr="000536D5">
        <w:rPr>
          <w:rFonts w:asciiTheme="minorHAnsi" w:hAnsiTheme="minorHAnsi" w:cstheme="minorHAnsi"/>
          <w:sz w:val="22"/>
          <w:szCs w:val="22"/>
          <w:lang w:val="ro-RO"/>
        </w:rPr>
        <w:t>ii</w:t>
      </w:r>
      <w:proofErr w:type="spellEnd"/>
      <w:r w:rsidR="000536D5" w:rsidRPr="000536D5">
        <w:rPr>
          <w:rFonts w:asciiTheme="minorHAnsi" w:hAnsiTheme="minorHAnsi" w:cstheme="minorHAnsi"/>
          <w:sz w:val="22"/>
          <w:szCs w:val="22"/>
          <w:lang w:val="ro-RO"/>
        </w:rPr>
        <w:t xml:space="preserve"> software care s</w:t>
      </w:r>
      <w:r w:rsidR="000536D5">
        <w:rPr>
          <w:rFonts w:asciiTheme="minorHAnsi" w:hAnsiTheme="minorHAnsi" w:cstheme="minorHAnsi"/>
          <w:sz w:val="22"/>
          <w:szCs w:val="22"/>
          <w:lang w:val="ro-RO"/>
        </w:rPr>
        <w:t>a</w:t>
      </w:r>
      <w:r w:rsidR="000536D5" w:rsidRPr="000536D5">
        <w:rPr>
          <w:rFonts w:asciiTheme="minorHAnsi" w:hAnsiTheme="minorHAnsi" w:cstheme="minorHAnsi"/>
          <w:sz w:val="22"/>
          <w:szCs w:val="22"/>
          <w:lang w:val="ro-RO"/>
        </w:rPr>
        <w:t xml:space="preserve"> permită examinarea </w:t>
      </w:r>
      <w:proofErr w:type="spellStart"/>
      <w:r w:rsidR="000536D5" w:rsidRPr="000536D5">
        <w:rPr>
          <w:rFonts w:asciiTheme="minorHAnsi" w:hAnsiTheme="minorHAnsi" w:cstheme="minorHAnsi"/>
          <w:sz w:val="22"/>
          <w:szCs w:val="22"/>
          <w:lang w:val="ro-RO"/>
        </w:rPr>
        <w:t>documenta</w:t>
      </w:r>
      <w:r w:rsidR="000536D5">
        <w:rPr>
          <w:rFonts w:asciiTheme="minorHAnsi" w:hAnsiTheme="minorHAnsi" w:cstheme="minorHAnsi"/>
          <w:sz w:val="22"/>
          <w:szCs w:val="22"/>
          <w:lang w:val="ro-RO"/>
        </w:rPr>
        <w:t>t</w:t>
      </w:r>
      <w:r w:rsidR="000536D5" w:rsidRPr="000536D5">
        <w:rPr>
          <w:rFonts w:asciiTheme="minorHAnsi" w:hAnsiTheme="minorHAnsi" w:cstheme="minorHAnsi"/>
          <w:sz w:val="22"/>
          <w:szCs w:val="22"/>
          <w:lang w:val="ro-RO"/>
        </w:rPr>
        <w:t>iei</w:t>
      </w:r>
      <w:proofErr w:type="spellEnd"/>
      <w:r w:rsidR="000536D5" w:rsidRPr="000536D5">
        <w:rPr>
          <w:rFonts w:asciiTheme="minorHAnsi" w:hAnsiTheme="minorHAnsi" w:cstheme="minorHAnsi"/>
          <w:sz w:val="22"/>
          <w:szCs w:val="22"/>
          <w:lang w:val="ro-RO"/>
        </w:rPr>
        <w:t xml:space="preserve"> </w:t>
      </w:r>
      <w:proofErr w:type="spellStart"/>
      <w:r w:rsidR="000536D5">
        <w:rPr>
          <w:rFonts w:asciiTheme="minorHAnsi" w:hAnsiTheme="minorHAnsi" w:cstheme="minorHAnsi"/>
          <w:sz w:val="22"/>
          <w:szCs w:val="22"/>
          <w:lang w:val="ro-RO"/>
        </w:rPr>
        <w:t>sedintei</w:t>
      </w:r>
      <w:proofErr w:type="spellEnd"/>
      <w:r w:rsidR="000536D5" w:rsidRPr="000536D5">
        <w:rPr>
          <w:rFonts w:asciiTheme="minorHAnsi" w:hAnsiTheme="minorHAnsi" w:cstheme="minorHAnsi"/>
          <w:sz w:val="22"/>
          <w:szCs w:val="22"/>
          <w:lang w:val="ro-RO"/>
        </w:rPr>
        <w:t xml:space="preserve">, a materialelor de sprijin, a proiectelor de </w:t>
      </w:r>
      <w:r w:rsidR="000536D5">
        <w:rPr>
          <w:rFonts w:asciiTheme="minorHAnsi" w:hAnsiTheme="minorHAnsi" w:cstheme="minorHAnsi"/>
          <w:sz w:val="22"/>
          <w:szCs w:val="22"/>
          <w:lang w:val="ro-RO"/>
        </w:rPr>
        <w:t>decizii</w:t>
      </w:r>
      <w:r w:rsidR="000536D5" w:rsidRPr="000536D5">
        <w:rPr>
          <w:rFonts w:asciiTheme="minorHAnsi" w:hAnsiTheme="minorHAnsi" w:cstheme="minorHAnsi"/>
          <w:sz w:val="22"/>
          <w:szCs w:val="22"/>
          <w:lang w:val="ro-RO"/>
        </w:rPr>
        <w:t xml:space="preserve"> </w:t>
      </w:r>
      <w:r w:rsidR="000536D5">
        <w:rPr>
          <w:rFonts w:asciiTheme="minorHAnsi" w:hAnsiTheme="minorHAnsi" w:cstheme="minorHAnsi"/>
          <w:sz w:val="22"/>
          <w:szCs w:val="22"/>
          <w:lang w:val="ro-RO"/>
        </w:rPr>
        <w:t>s</w:t>
      </w:r>
      <w:r w:rsidR="000536D5" w:rsidRPr="000536D5">
        <w:rPr>
          <w:rFonts w:asciiTheme="minorHAnsi" w:hAnsiTheme="minorHAnsi" w:cstheme="minorHAnsi"/>
          <w:sz w:val="22"/>
          <w:szCs w:val="22"/>
          <w:lang w:val="ro-RO"/>
        </w:rPr>
        <w:t>i a proceselor-verbale etc)</w:t>
      </w:r>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Continutul</w:t>
      </w:r>
      <w:proofErr w:type="spellEnd"/>
      <w:r w:rsidRPr="00827B6A">
        <w:rPr>
          <w:rFonts w:asciiTheme="minorHAnsi" w:hAnsiTheme="minorHAnsi" w:cstheme="minorHAnsi"/>
          <w:sz w:val="22"/>
          <w:szCs w:val="22"/>
          <w:lang w:val="ro-RO"/>
        </w:rPr>
        <w:t xml:space="preserve"> proceselor verbale </w:t>
      </w:r>
      <w:proofErr w:type="spellStart"/>
      <w:r w:rsidRPr="00827B6A">
        <w:rPr>
          <w:rFonts w:asciiTheme="minorHAnsi" w:hAnsiTheme="minorHAnsi" w:cstheme="minorHAnsi"/>
          <w:sz w:val="22"/>
          <w:szCs w:val="22"/>
          <w:lang w:val="ro-RO"/>
        </w:rPr>
        <w:t>intocmite</w:t>
      </w:r>
      <w:proofErr w:type="spellEnd"/>
      <w:r w:rsidRPr="00827B6A">
        <w:rPr>
          <w:rFonts w:asciiTheme="minorHAnsi" w:hAnsiTheme="minorHAnsi" w:cstheme="minorHAnsi"/>
          <w:sz w:val="22"/>
          <w:szCs w:val="22"/>
          <w:lang w:val="ro-RO"/>
        </w:rPr>
        <w:t xml:space="preserve"> in urma unei astfel de </w:t>
      </w:r>
      <w:proofErr w:type="spellStart"/>
      <w:r w:rsidRPr="00827B6A">
        <w:rPr>
          <w:rFonts w:asciiTheme="minorHAnsi" w:hAnsiTheme="minorHAnsi" w:cstheme="minorHAnsi"/>
          <w:sz w:val="22"/>
          <w:szCs w:val="22"/>
          <w:lang w:val="ro-RO"/>
        </w:rPr>
        <w:t>sedinte</w:t>
      </w:r>
      <w:proofErr w:type="spellEnd"/>
      <w:r w:rsidRPr="00827B6A">
        <w:rPr>
          <w:rFonts w:asciiTheme="minorHAnsi" w:hAnsiTheme="minorHAnsi" w:cstheme="minorHAnsi"/>
          <w:sz w:val="22"/>
          <w:szCs w:val="22"/>
          <w:lang w:val="ro-RO"/>
        </w:rPr>
        <w:t xml:space="preserve"> a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prin </w:t>
      </w:r>
      <w:proofErr w:type="spellStart"/>
      <w:r w:rsidRPr="00827B6A">
        <w:rPr>
          <w:rFonts w:asciiTheme="minorHAnsi" w:hAnsiTheme="minorHAnsi" w:cstheme="minorHAnsi"/>
          <w:sz w:val="22"/>
          <w:szCs w:val="22"/>
          <w:lang w:val="ro-RO"/>
        </w:rPr>
        <w:t>conferinta</w:t>
      </w:r>
      <w:proofErr w:type="spellEnd"/>
      <w:r w:rsidRPr="00827B6A">
        <w:rPr>
          <w:rFonts w:asciiTheme="minorHAnsi" w:hAnsiTheme="minorHAnsi" w:cstheme="minorHAnsi"/>
          <w:sz w:val="22"/>
          <w:szCs w:val="22"/>
          <w:lang w:val="ro-RO"/>
        </w:rPr>
        <w:t xml:space="preserve"> telefonica sau video se va confirma in scris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toti</w:t>
      </w:r>
      <w:proofErr w:type="spellEnd"/>
      <w:r w:rsidRPr="00827B6A">
        <w:rPr>
          <w:rFonts w:asciiTheme="minorHAnsi" w:hAnsiTheme="minorHAnsi" w:cstheme="minorHAnsi"/>
          <w:sz w:val="22"/>
          <w:szCs w:val="22"/>
          <w:lang w:val="ro-RO"/>
        </w:rPr>
        <w:t xml:space="preserve"> membrii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care participa la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w:t>
      </w:r>
    </w:p>
    <w:p w14:paraId="422A4106" w14:textId="77777777" w:rsidR="005164BA" w:rsidRPr="00827B6A"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este legal </w:t>
      </w:r>
      <w:proofErr w:type="spellStart"/>
      <w:r w:rsidRPr="00827B6A">
        <w:rPr>
          <w:rFonts w:asciiTheme="minorHAnsi" w:hAnsiTheme="minorHAnsi" w:cstheme="minorHAnsi"/>
          <w:sz w:val="22"/>
          <w:szCs w:val="22"/>
          <w:lang w:val="ro-RO"/>
        </w:rPr>
        <w:t>intrunit</w:t>
      </w:r>
      <w:proofErr w:type="spellEnd"/>
      <w:r w:rsidRPr="00827B6A">
        <w:rPr>
          <w:rFonts w:asciiTheme="minorHAnsi" w:hAnsiTheme="minorHAnsi" w:cstheme="minorHAnsi"/>
          <w:sz w:val="22"/>
          <w:szCs w:val="22"/>
          <w:lang w:val="ro-RO"/>
        </w:rPr>
        <w:t xml:space="preserve"> daca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patru (4) dintre membrii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sunt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sau </w:t>
      </w:r>
      <w:proofErr w:type="spellStart"/>
      <w:r w:rsidRPr="00827B6A">
        <w:rPr>
          <w:rFonts w:asciiTheme="minorHAnsi" w:hAnsiTheme="minorHAnsi" w:cstheme="minorHAnsi"/>
          <w:sz w:val="22"/>
          <w:szCs w:val="22"/>
          <w:lang w:val="ro-RO"/>
        </w:rPr>
        <w:t>reprezentati</w:t>
      </w:r>
      <w:proofErr w:type="spellEnd"/>
      <w:r w:rsidRPr="00827B6A">
        <w:rPr>
          <w:rFonts w:asciiTheme="minorHAnsi" w:hAnsiTheme="minorHAnsi" w:cstheme="minorHAnsi"/>
          <w:sz w:val="22"/>
          <w:szCs w:val="22"/>
          <w:lang w:val="ro-RO"/>
        </w:rPr>
        <w:t xml:space="preserve">, iar deciziile se pot lua cu votul afirmativ al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trei (3) membri ai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prezenti</w:t>
      </w:r>
      <w:proofErr w:type="spellEnd"/>
      <w:r w:rsidRPr="00827B6A">
        <w:rPr>
          <w:rFonts w:asciiTheme="minorHAnsi" w:hAnsiTheme="minorHAnsi" w:cstheme="minorHAnsi"/>
          <w:sz w:val="22"/>
          <w:szCs w:val="22"/>
          <w:lang w:val="ro-RO"/>
        </w:rPr>
        <w:t xml:space="preserve"> sau </w:t>
      </w:r>
      <w:proofErr w:type="spellStart"/>
      <w:r w:rsidRPr="00827B6A">
        <w:rPr>
          <w:rFonts w:asciiTheme="minorHAnsi" w:hAnsiTheme="minorHAnsi" w:cstheme="minorHAnsi"/>
          <w:sz w:val="22"/>
          <w:szCs w:val="22"/>
          <w:lang w:val="ro-RO"/>
        </w:rPr>
        <w:t>reprezentati</w:t>
      </w:r>
      <w:proofErr w:type="spellEnd"/>
      <w:r w:rsidRPr="00827B6A">
        <w:rPr>
          <w:rFonts w:asciiTheme="minorHAnsi" w:hAnsiTheme="minorHAnsi" w:cstheme="minorHAnsi"/>
          <w:sz w:val="22"/>
          <w:szCs w:val="22"/>
          <w:lang w:val="ro-RO"/>
        </w:rPr>
        <w:t xml:space="preserve"> in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w:t>
      </w:r>
    </w:p>
    <w:p w14:paraId="6A0D6615" w14:textId="77777777" w:rsidR="005164BA" w:rsidRPr="00827B6A"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Membrii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pot fi </w:t>
      </w:r>
      <w:proofErr w:type="spellStart"/>
      <w:r w:rsidRPr="00827B6A">
        <w:rPr>
          <w:rFonts w:asciiTheme="minorHAnsi" w:hAnsiTheme="minorHAnsi" w:cstheme="minorHAnsi"/>
          <w:sz w:val="22"/>
          <w:szCs w:val="22"/>
          <w:lang w:val="ro-RO"/>
        </w:rPr>
        <w:t>reprezentati</w:t>
      </w:r>
      <w:proofErr w:type="spellEnd"/>
      <w:r w:rsidRPr="00827B6A">
        <w:rPr>
          <w:rFonts w:asciiTheme="minorHAnsi" w:hAnsiTheme="minorHAnsi" w:cstheme="minorHAnsi"/>
          <w:sz w:val="22"/>
          <w:szCs w:val="22"/>
          <w:lang w:val="ro-RO"/>
        </w:rPr>
        <w:t xml:space="preserve"> la </w:t>
      </w:r>
      <w:proofErr w:type="spellStart"/>
      <w:r w:rsidRPr="00827B6A">
        <w:rPr>
          <w:rFonts w:asciiTheme="minorHAnsi" w:hAnsiTheme="minorHAnsi" w:cstheme="minorHAnsi"/>
          <w:sz w:val="22"/>
          <w:szCs w:val="22"/>
          <w:lang w:val="ro-RO"/>
        </w:rPr>
        <w:t>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prin </w:t>
      </w:r>
      <w:proofErr w:type="spellStart"/>
      <w:r w:rsidRPr="00827B6A">
        <w:rPr>
          <w:rFonts w:asciiTheme="minorHAnsi" w:hAnsiTheme="minorHAnsi" w:cstheme="minorHAnsi"/>
          <w:sz w:val="22"/>
          <w:szCs w:val="22"/>
          <w:lang w:val="ro-RO"/>
        </w:rPr>
        <w:t>alti</w:t>
      </w:r>
      <w:proofErr w:type="spellEnd"/>
      <w:r w:rsidRPr="00827B6A">
        <w:rPr>
          <w:rFonts w:asciiTheme="minorHAnsi" w:hAnsiTheme="minorHAnsi" w:cstheme="minorHAnsi"/>
          <w:sz w:val="22"/>
          <w:szCs w:val="22"/>
          <w:lang w:val="ro-RO"/>
        </w:rPr>
        <w:t xml:space="preserve"> membri ai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mandatati</w:t>
      </w:r>
      <w:proofErr w:type="spellEnd"/>
      <w:r w:rsidRPr="00827B6A">
        <w:rPr>
          <w:rFonts w:asciiTheme="minorHAnsi" w:hAnsiTheme="minorHAnsi" w:cstheme="minorHAnsi"/>
          <w:sz w:val="22"/>
          <w:szCs w:val="22"/>
          <w:lang w:val="ro-RO"/>
        </w:rPr>
        <w:t xml:space="preserve"> printr-o procura speciala. Un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poate reprezenta la </w:t>
      </w:r>
      <w:proofErr w:type="spellStart"/>
      <w:r w:rsidRPr="00827B6A">
        <w:rPr>
          <w:rFonts w:asciiTheme="minorHAnsi" w:hAnsiTheme="minorHAnsi" w:cstheme="minorHAnsi"/>
          <w:sz w:val="22"/>
          <w:szCs w:val="22"/>
          <w:lang w:val="ro-RO"/>
        </w:rPr>
        <w:t>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numai un singur alt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1F122AD8" w14:textId="77777777" w:rsidR="005164BA" w:rsidRPr="00827B6A" w:rsidRDefault="005164BA" w:rsidP="00397E79">
      <w:pPr>
        <w:pStyle w:val="ListParagraph"/>
        <w:widowControl w:val="0"/>
        <w:numPr>
          <w:ilvl w:val="1"/>
          <w:numId w:val="10"/>
        </w:numPr>
        <w:spacing w:before="120" w:after="120" w:line="276" w:lineRule="auto"/>
        <w:ind w:hanging="720"/>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Pentru fiecare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 xml:space="preserve"> a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se </w:t>
      </w:r>
      <w:proofErr w:type="spellStart"/>
      <w:r w:rsidRPr="00827B6A">
        <w:rPr>
          <w:rFonts w:asciiTheme="minorHAnsi" w:hAnsiTheme="minorHAnsi" w:cstheme="minorHAnsi"/>
          <w:sz w:val="22"/>
          <w:szCs w:val="22"/>
          <w:lang w:val="ro-RO"/>
        </w:rPr>
        <w:t>intocmeste</w:t>
      </w:r>
      <w:proofErr w:type="spellEnd"/>
      <w:r w:rsidRPr="00827B6A">
        <w:rPr>
          <w:rFonts w:asciiTheme="minorHAnsi" w:hAnsiTheme="minorHAnsi" w:cstheme="minorHAnsi"/>
          <w:sz w:val="22"/>
          <w:szCs w:val="22"/>
          <w:lang w:val="ro-RO"/>
        </w:rPr>
        <w:t xml:space="preserve"> proces verbal de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continand</w:t>
      </w:r>
      <w:proofErr w:type="spellEnd"/>
      <w:r w:rsidRPr="00827B6A">
        <w:rPr>
          <w:rFonts w:asciiTheme="minorHAnsi" w:hAnsiTheme="minorHAnsi" w:cstheme="minorHAnsi"/>
          <w:sz w:val="22"/>
          <w:szCs w:val="22"/>
          <w:lang w:val="ro-RO"/>
        </w:rPr>
        <w:t xml:space="preserve"> numele </w:t>
      </w:r>
      <w:proofErr w:type="spellStart"/>
      <w:r w:rsidRPr="00827B6A">
        <w:rPr>
          <w:rFonts w:asciiTheme="minorHAnsi" w:hAnsiTheme="minorHAnsi" w:cstheme="minorHAnsi"/>
          <w:sz w:val="22"/>
          <w:szCs w:val="22"/>
          <w:lang w:val="ro-RO"/>
        </w:rPr>
        <w:t>participantilor</w:t>
      </w:r>
      <w:proofErr w:type="spellEnd"/>
      <w:r w:rsidRPr="00827B6A">
        <w:rPr>
          <w:rFonts w:asciiTheme="minorHAnsi" w:hAnsiTheme="minorHAnsi" w:cstheme="minorHAnsi"/>
          <w:sz w:val="22"/>
          <w:szCs w:val="22"/>
          <w:lang w:val="ro-RO"/>
        </w:rPr>
        <w:t xml:space="preserve">, ordinea de zi a </w:t>
      </w:r>
      <w:proofErr w:type="spellStart"/>
      <w:r w:rsidRPr="00827B6A">
        <w:rPr>
          <w:rFonts w:asciiTheme="minorHAnsi" w:hAnsiTheme="minorHAnsi" w:cstheme="minorHAnsi"/>
          <w:sz w:val="22"/>
          <w:szCs w:val="22"/>
          <w:lang w:val="ro-RO"/>
        </w:rPr>
        <w:t>sedintei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deliberarile</w:t>
      </w:r>
      <w:proofErr w:type="spellEnd"/>
      <w:r w:rsidRPr="00827B6A">
        <w:rPr>
          <w:rFonts w:asciiTheme="minorHAnsi" w:hAnsiTheme="minorHAnsi" w:cstheme="minorHAnsi"/>
          <w:sz w:val="22"/>
          <w:szCs w:val="22"/>
          <w:lang w:val="ro-RO"/>
        </w:rPr>
        <w:t xml:space="preserve">, deciziile luate, </w:t>
      </w:r>
      <w:proofErr w:type="spellStart"/>
      <w:r w:rsidRPr="00827B6A">
        <w:rPr>
          <w:rFonts w:asciiTheme="minorHAnsi" w:hAnsiTheme="minorHAnsi" w:cstheme="minorHAnsi"/>
          <w:sz w:val="22"/>
          <w:szCs w:val="22"/>
          <w:lang w:val="ro-RO"/>
        </w:rPr>
        <w:t>numarul</w:t>
      </w:r>
      <w:proofErr w:type="spellEnd"/>
      <w:r w:rsidRPr="00827B6A">
        <w:rPr>
          <w:rFonts w:asciiTheme="minorHAnsi" w:hAnsiTheme="minorHAnsi" w:cstheme="minorHAnsi"/>
          <w:sz w:val="22"/>
          <w:szCs w:val="22"/>
          <w:lang w:val="ro-RO"/>
        </w:rPr>
        <w:t xml:space="preserve"> voturilor exprimate si orice opinii separate. Procesele verbale se </w:t>
      </w:r>
      <w:proofErr w:type="spellStart"/>
      <w:r w:rsidRPr="00827B6A">
        <w:rPr>
          <w:rFonts w:asciiTheme="minorHAnsi" w:hAnsiTheme="minorHAnsi" w:cstheme="minorHAnsi"/>
          <w:sz w:val="22"/>
          <w:szCs w:val="22"/>
          <w:lang w:val="ro-RO"/>
        </w:rPr>
        <w:t>inregistreaza</w:t>
      </w:r>
      <w:proofErr w:type="spellEnd"/>
      <w:r w:rsidRPr="00827B6A">
        <w:rPr>
          <w:rFonts w:asciiTheme="minorHAnsi" w:hAnsiTheme="minorHAnsi" w:cstheme="minorHAnsi"/>
          <w:sz w:val="22"/>
          <w:szCs w:val="22"/>
          <w:lang w:val="ro-RO"/>
        </w:rPr>
        <w:t xml:space="preserve"> in registrul </w:t>
      </w:r>
      <w:proofErr w:type="spellStart"/>
      <w:r w:rsidRPr="00827B6A">
        <w:rPr>
          <w:rFonts w:asciiTheme="minorHAnsi" w:hAnsiTheme="minorHAnsi" w:cstheme="minorHAnsi"/>
          <w:sz w:val="22"/>
          <w:szCs w:val="22"/>
          <w:lang w:val="ro-RO"/>
        </w:rPr>
        <w:t>sedintelor</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si se </w:t>
      </w:r>
      <w:proofErr w:type="spellStart"/>
      <w:r w:rsidRPr="00827B6A">
        <w:rPr>
          <w:rFonts w:asciiTheme="minorHAnsi" w:hAnsiTheme="minorHAnsi" w:cstheme="minorHAnsi"/>
          <w:sz w:val="22"/>
          <w:szCs w:val="22"/>
          <w:lang w:val="ro-RO"/>
        </w:rPr>
        <w:t>semneaza</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Presedintele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sau de persoana care </w:t>
      </w:r>
      <w:proofErr w:type="spellStart"/>
      <w:r w:rsidRPr="00827B6A">
        <w:rPr>
          <w:rFonts w:asciiTheme="minorHAnsi" w:hAnsiTheme="minorHAnsi" w:cstheme="minorHAnsi"/>
          <w:sz w:val="22"/>
          <w:szCs w:val="22"/>
          <w:lang w:val="ro-RO"/>
        </w:rPr>
        <w:t>prezideaza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 xml:space="preserve"> si de cel </w:t>
      </w:r>
      <w:proofErr w:type="spellStart"/>
      <w:r w:rsidRPr="00827B6A">
        <w:rPr>
          <w:rFonts w:asciiTheme="minorHAnsi" w:hAnsiTheme="minorHAnsi" w:cstheme="minorHAnsi"/>
          <w:sz w:val="22"/>
          <w:szCs w:val="22"/>
          <w:lang w:val="ro-RO"/>
        </w:rPr>
        <w:t>putin</w:t>
      </w:r>
      <w:proofErr w:type="spellEnd"/>
      <w:r w:rsidRPr="00827B6A">
        <w:rPr>
          <w:rFonts w:asciiTheme="minorHAnsi" w:hAnsiTheme="minorHAnsi" w:cstheme="minorHAnsi"/>
          <w:sz w:val="22"/>
          <w:szCs w:val="22"/>
          <w:lang w:val="ro-RO"/>
        </w:rPr>
        <w:t xml:space="preserve"> un alt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prezent la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 xml:space="preserve"> si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secretarul de </w:t>
      </w:r>
      <w:proofErr w:type="spellStart"/>
      <w:r w:rsidRPr="00827B6A">
        <w:rPr>
          <w:rFonts w:asciiTheme="minorHAnsi" w:hAnsiTheme="minorHAnsi" w:cstheme="minorHAnsi"/>
          <w:sz w:val="22"/>
          <w:szCs w:val="22"/>
          <w:lang w:val="ro-RO"/>
        </w:rPr>
        <w:t>sedinta</w:t>
      </w:r>
      <w:proofErr w:type="spellEnd"/>
      <w:r w:rsidRPr="00827B6A">
        <w:rPr>
          <w:rFonts w:asciiTheme="minorHAnsi" w:hAnsiTheme="minorHAnsi" w:cstheme="minorHAnsi"/>
          <w:sz w:val="22"/>
          <w:szCs w:val="22"/>
          <w:lang w:val="ro-RO"/>
        </w:rPr>
        <w:t>.</w:t>
      </w:r>
    </w:p>
    <w:p w14:paraId="17025393" w14:textId="77777777" w:rsidR="005164BA" w:rsidRPr="00827B6A" w:rsidRDefault="005164BA" w:rsidP="00397E79">
      <w:pPr>
        <w:widowControl w:val="0"/>
        <w:tabs>
          <w:tab w:val="left" w:pos="720"/>
        </w:tabs>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lastRenderedPageBreak/>
        <w:t xml:space="preserve">Articolul 14. </w:t>
      </w:r>
      <w:proofErr w:type="spellStart"/>
      <w:r w:rsidRPr="00827B6A">
        <w:rPr>
          <w:rFonts w:asciiTheme="minorHAnsi" w:hAnsiTheme="minorHAnsi" w:cstheme="minorHAnsi"/>
          <w:b/>
          <w:sz w:val="22"/>
          <w:szCs w:val="22"/>
          <w:u w:val="single"/>
          <w:lang w:val="ro-RO"/>
        </w:rPr>
        <w:t>Atributiile</w:t>
      </w:r>
      <w:proofErr w:type="spellEnd"/>
      <w:r w:rsidRPr="00827B6A">
        <w:rPr>
          <w:rFonts w:asciiTheme="minorHAnsi" w:hAnsiTheme="minorHAnsi" w:cstheme="minorHAnsi"/>
          <w:b/>
          <w:sz w:val="22"/>
          <w:szCs w:val="22"/>
          <w:u w:val="single"/>
          <w:lang w:val="ro-RO"/>
        </w:rPr>
        <w:t xml:space="preserve"> Consiliului de </w:t>
      </w:r>
      <w:proofErr w:type="spellStart"/>
      <w:r w:rsidRPr="00827B6A">
        <w:rPr>
          <w:rFonts w:asciiTheme="minorHAnsi" w:hAnsiTheme="minorHAnsi" w:cstheme="minorHAnsi"/>
          <w:b/>
          <w:sz w:val="22"/>
          <w:szCs w:val="22"/>
          <w:u w:val="single"/>
          <w:lang w:val="ro-RO"/>
        </w:rPr>
        <w:t>Administratie</w:t>
      </w:r>
      <w:proofErr w:type="spellEnd"/>
    </w:p>
    <w:p w14:paraId="4F4CDD3B" w14:textId="77777777" w:rsidR="005164BA" w:rsidRPr="00827B6A"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este responsabil pentru </w:t>
      </w:r>
      <w:proofErr w:type="spellStart"/>
      <w:r w:rsidRPr="00827B6A">
        <w:rPr>
          <w:rFonts w:asciiTheme="minorHAnsi" w:hAnsiTheme="minorHAnsi" w:cstheme="minorHAnsi"/>
          <w:sz w:val="22"/>
          <w:szCs w:val="22"/>
          <w:lang w:val="ro-RO"/>
        </w:rPr>
        <w:t>indeplinirea</w:t>
      </w:r>
      <w:proofErr w:type="spellEnd"/>
      <w:r w:rsidRPr="00827B6A">
        <w:rPr>
          <w:rFonts w:asciiTheme="minorHAnsi" w:hAnsiTheme="minorHAnsi" w:cstheme="minorHAnsi"/>
          <w:sz w:val="22"/>
          <w:szCs w:val="22"/>
          <w:lang w:val="ro-RO"/>
        </w:rPr>
        <w:t xml:space="preserve"> tuturor actelor necesare si utile pentru realizarea obiectului de activitate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cu </w:t>
      </w:r>
      <w:proofErr w:type="spellStart"/>
      <w:r w:rsidRPr="00827B6A">
        <w:rPr>
          <w:rFonts w:asciiTheme="minorHAnsi" w:hAnsiTheme="minorHAnsi" w:cstheme="minorHAnsi"/>
          <w:sz w:val="22"/>
          <w:szCs w:val="22"/>
          <w:lang w:val="ro-RO"/>
        </w:rPr>
        <w:t>exceptia</w:t>
      </w:r>
      <w:proofErr w:type="spellEnd"/>
      <w:r w:rsidRPr="00827B6A">
        <w:rPr>
          <w:rFonts w:asciiTheme="minorHAnsi" w:hAnsiTheme="minorHAnsi" w:cstheme="minorHAnsi"/>
          <w:sz w:val="22"/>
          <w:szCs w:val="22"/>
          <w:lang w:val="ro-RO"/>
        </w:rPr>
        <w:t xml:space="preserve"> celor rezervate de lege pentru AGA.</w:t>
      </w:r>
    </w:p>
    <w:p w14:paraId="52D00E6D" w14:textId="77777777" w:rsidR="005164BA" w:rsidRPr="00827B6A"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Conducerea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este delegata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membrii executivi ai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care vor fi 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acestia</w:t>
      </w:r>
      <w:proofErr w:type="spellEnd"/>
      <w:r w:rsidRPr="00827B6A">
        <w:rPr>
          <w:rFonts w:asciiTheme="minorHAnsi" w:hAnsiTheme="minorHAnsi" w:cstheme="minorHAnsi"/>
          <w:sz w:val="22"/>
          <w:szCs w:val="22"/>
          <w:lang w:val="ro-RO"/>
        </w:rPr>
        <w:t xml:space="preserve"> din urma </w:t>
      </w:r>
      <w:proofErr w:type="spellStart"/>
      <w:r w:rsidRPr="00827B6A">
        <w:rPr>
          <w:rFonts w:asciiTheme="minorHAnsi" w:hAnsiTheme="minorHAnsi" w:cstheme="minorHAnsi"/>
          <w:sz w:val="22"/>
          <w:szCs w:val="22"/>
          <w:lang w:val="ro-RO"/>
        </w:rPr>
        <w:t>reprezentand</w:t>
      </w:r>
      <w:proofErr w:type="spellEnd"/>
      <w:r w:rsidRPr="00827B6A">
        <w:rPr>
          <w:rFonts w:asciiTheme="minorHAnsi" w:hAnsiTheme="minorHAnsi" w:cstheme="minorHAnsi"/>
          <w:sz w:val="22"/>
          <w:szCs w:val="22"/>
          <w:lang w:val="ro-RO"/>
        </w:rPr>
        <w:t xml:space="preserve"> Societatea fata de </w:t>
      </w:r>
      <w:proofErr w:type="spellStart"/>
      <w:r w:rsidRPr="00827B6A">
        <w:rPr>
          <w:rFonts w:asciiTheme="minorHAnsi" w:hAnsiTheme="minorHAnsi" w:cstheme="minorHAnsi"/>
          <w:sz w:val="22"/>
          <w:szCs w:val="22"/>
          <w:lang w:val="ro-RO"/>
        </w:rPr>
        <w:t>terti</w:t>
      </w:r>
      <w:proofErr w:type="spellEnd"/>
      <w:r w:rsidRPr="00827B6A">
        <w:rPr>
          <w:rFonts w:asciiTheme="minorHAnsi" w:hAnsiTheme="minorHAnsi" w:cstheme="minorHAnsi"/>
          <w:sz w:val="22"/>
          <w:szCs w:val="22"/>
          <w:lang w:val="ro-RO"/>
        </w:rPr>
        <w:t xml:space="preserve"> in conformitate cu Articolul 16.</w:t>
      </w:r>
    </w:p>
    <w:p w14:paraId="12C65E51" w14:textId="77777777" w:rsidR="005164BA" w:rsidRPr="00827B6A"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are </w:t>
      </w:r>
      <w:proofErr w:type="spellStart"/>
      <w:r w:rsidRPr="00827B6A">
        <w:rPr>
          <w:rFonts w:asciiTheme="minorHAnsi" w:hAnsiTheme="minorHAnsi" w:cstheme="minorHAnsi"/>
          <w:sz w:val="22"/>
          <w:szCs w:val="22"/>
          <w:lang w:val="ro-RO"/>
        </w:rPr>
        <w:t>urmatoarele</w:t>
      </w:r>
      <w:proofErr w:type="spellEnd"/>
      <w:r w:rsidRPr="00827B6A">
        <w:rPr>
          <w:rFonts w:asciiTheme="minorHAnsi" w:hAnsiTheme="minorHAnsi" w:cstheme="minorHAnsi"/>
          <w:sz w:val="22"/>
          <w:szCs w:val="22"/>
          <w:lang w:val="ro-RO"/>
        </w:rPr>
        <w:t xml:space="preserve"> competente de baza care nu pot fi delegate Directorilor:</w:t>
      </w:r>
    </w:p>
    <w:p w14:paraId="5F1D006C" w14:textId="79AEC769"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bookmarkStart w:id="4" w:name="tree#1029"/>
      <w:r w:rsidRPr="00827B6A">
        <w:rPr>
          <w:rFonts w:asciiTheme="minorHAnsi" w:hAnsiTheme="minorHAnsi" w:cstheme="minorHAnsi"/>
          <w:sz w:val="22"/>
          <w:szCs w:val="22"/>
          <w:lang w:val="ro-RO"/>
        </w:rPr>
        <w:t xml:space="preserve">stabilirea </w:t>
      </w:r>
      <w:r w:rsidR="000536D5">
        <w:rPr>
          <w:rFonts w:asciiTheme="minorHAnsi" w:hAnsiTheme="minorHAnsi" w:cstheme="minorHAnsi"/>
          <w:sz w:val="22"/>
          <w:szCs w:val="22"/>
          <w:lang w:val="ro-RO"/>
        </w:rPr>
        <w:t xml:space="preserve">si revizuirea strategiei principale, </w:t>
      </w:r>
      <w:proofErr w:type="spellStart"/>
      <w:r w:rsidRPr="00827B6A">
        <w:rPr>
          <w:rFonts w:asciiTheme="minorHAnsi" w:hAnsiTheme="minorHAnsi" w:cstheme="minorHAnsi"/>
          <w:sz w:val="22"/>
          <w:szCs w:val="22"/>
          <w:lang w:val="ro-RO"/>
        </w:rPr>
        <w:t>directiilor</w:t>
      </w:r>
      <w:proofErr w:type="spellEnd"/>
      <w:r w:rsidRPr="00827B6A">
        <w:rPr>
          <w:rFonts w:asciiTheme="minorHAnsi" w:hAnsiTheme="minorHAnsi" w:cstheme="minorHAnsi"/>
          <w:sz w:val="22"/>
          <w:szCs w:val="22"/>
          <w:lang w:val="ro-RO"/>
        </w:rPr>
        <w:t xml:space="preserve"> principale de activitate si de dezvoltare ale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w:t>
      </w:r>
    </w:p>
    <w:p w14:paraId="76A61582" w14:textId="77777777"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bookmarkStart w:id="5" w:name="tree#1030"/>
      <w:bookmarkEnd w:id="4"/>
      <w:r w:rsidRPr="00827B6A">
        <w:rPr>
          <w:rFonts w:asciiTheme="minorHAnsi" w:hAnsiTheme="minorHAnsi" w:cstheme="minorHAnsi"/>
          <w:sz w:val="22"/>
          <w:szCs w:val="22"/>
          <w:lang w:val="ro-RO"/>
        </w:rPr>
        <w:t xml:space="preserve">stabilirea politicilor contabile si a sistemului de control financiar, precum si aprobarea </w:t>
      </w:r>
      <w:proofErr w:type="spellStart"/>
      <w:r w:rsidRPr="00827B6A">
        <w:rPr>
          <w:rFonts w:asciiTheme="minorHAnsi" w:hAnsiTheme="minorHAnsi" w:cstheme="minorHAnsi"/>
          <w:sz w:val="22"/>
          <w:szCs w:val="22"/>
          <w:lang w:val="ro-RO"/>
        </w:rPr>
        <w:t>planificarii</w:t>
      </w:r>
      <w:proofErr w:type="spellEnd"/>
      <w:r w:rsidRPr="00827B6A">
        <w:rPr>
          <w:rFonts w:asciiTheme="minorHAnsi" w:hAnsiTheme="minorHAnsi" w:cstheme="minorHAnsi"/>
          <w:sz w:val="22"/>
          <w:szCs w:val="22"/>
          <w:lang w:val="ro-RO"/>
        </w:rPr>
        <w:t xml:space="preserve"> financiare; </w:t>
      </w:r>
    </w:p>
    <w:p w14:paraId="5C941A1B" w14:textId="77777777"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bookmarkStart w:id="6" w:name="tree#1033"/>
      <w:bookmarkEnd w:id="5"/>
      <w:r w:rsidRPr="00827B6A">
        <w:rPr>
          <w:rFonts w:asciiTheme="minorHAnsi" w:hAnsiTheme="minorHAnsi" w:cstheme="minorHAnsi"/>
          <w:sz w:val="22"/>
          <w:szCs w:val="22"/>
          <w:lang w:val="ro-RO"/>
        </w:rPr>
        <w:t xml:space="preserve">numirea si revocarea directorilor, supravegherea </w:t>
      </w:r>
      <w:proofErr w:type="spellStart"/>
      <w:r w:rsidRPr="00827B6A">
        <w:rPr>
          <w:rFonts w:asciiTheme="minorHAnsi" w:hAnsiTheme="minorHAnsi" w:cstheme="minorHAnsi"/>
          <w:sz w:val="22"/>
          <w:szCs w:val="22"/>
          <w:lang w:val="ro-RO"/>
        </w:rPr>
        <w:t>activitatii</w:t>
      </w:r>
      <w:proofErr w:type="spellEnd"/>
      <w:r w:rsidRPr="00827B6A">
        <w:rPr>
          <w:rFonts w:asciiTheme="minorHAnsi" w:hAnsiTheme="minorHAnsi" w:cstheme="minorHAnsi"/>
          <w:sz w:val="22"/>
          <w:szCs w:val="22"/>
          <w:lang w:val="ro-RO"/>
        </w:rPr>
        <w:t xml:space="preserve"> directorilor si stabilirea </w:t>
      </w:r>
      <w:proofErr w:type="spellStart"/>
      <w:r w:rsidRPr="00827B6A">
        <w:rPr>
          <w:rFonts w:asciiTheme="minorHAnsi" w:hAnsiTheme="minorHAnsi" w:cstheme="minorHAnsi"/>
          <w:sz w:val="22"/>
          <w:szCs w:val="22"/>
          <w:lang w:val="ro-RO"/>
        </w:rPr>
        <w:t>remuneratiei</w:t>
      </w:r>
      <w:proofErr w:type="spellEnd"/>
      <w:r w:rsidRPr="00827B6A">
        <w:rPr>
          <w:rFonts w:asciiTheme="minorHAnsi" w:hAnsiTheme="minorHAnsi" w:cstheme="minorHAnsi"/>
          <w:sz w:val="22"/>
          <w:szCs w:val="22"/>
          <w:lang w:val="ro-RO"/>
        </w:rPr>
        <w:t xml:space="preserve"> lor; </w:t>
      </w:r>
    </w:p>
    <w:p w14:paraId="38BA5DA5" w14:textId="77777777"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aprobarea contractelor de mandat ale directorilor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60A742A1" w14:textId="77777777"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bookmarkStart w:id="7" w:name="tree#1035"/>
      <w:bookmarkEnd w:id="6"/>
      <w:proofErr w:type="spellStart"/>
      <w:r w:rsidRPr="00827B6A">
        <w:rPr>
          <w:rFonts w:asciiTheme="minorHAnsi" w:hAnsiTheme="minorHAnsi" w:cstheme="minorHAnsi"/>
          <w:sz w:val="22"/>
          <w:szCs w:val="22"/>
          <w:lang w:val="ro-RO"/>
        </w:rPr>
        <w:t>pregatirea</w:t>
      </w:r>
      <w:proofErr w:type="spellEnd"/>
      <w:r w:rsidRPr="00827B6A">
        <w:rPr>
          <w:rFonts w:asciiTheme="minorHAnsi" w:hAnsiTheme="minorHAnsi" w:cstheme="minorHAnsi"/>
          <w:sz w:val="22"/>
          <w:szCs w:val="22"/>
          <w:lang w:val="ro-RO"/>
        </w:rPr>
        <w:t xml:space="preserve"> raportului anual, organizarea AGA si implementarea </w:t>
      </w:r>
      <w:proofErr w:type="spellStart"/>
      <w:r w:rsidRPr="00827B6A">
        <w:rPr>
          <w:rFonts w:asciiTheme="minorHAnsi" w:hAnsiTheme="minorHAnsi" w:cstheme="minorHAnsi"/>
          <w:sz w:val="22"/>
          <w:szCs w:val="22"/>
          <w:lang w:val="ro-RO"/>
        </w:rPr>
        <w:t>hotararilor</w:t>
      </w:r>
      <w:proofErr w:type="spellEnd"/>
      <w:r w:rsidRPr="00827B6A">
        <w:rPr>
          <w:rFonts w:asciiTheme="minorHAnsi" w:hAnsiTheme="minorHAnsi" w:cstheme="minorHAnsi"/>
          <w:sz w:val="22"/>
          <w:szCs w:val="22"/>
          <w:lang w:val="ro-RO"/>
        </w:rPr>
        <w:t xml:space="preserve"> acesteia; </w:t>
      </w:r>
    </w:p>
    <w:p w14:paraId="0BB40377" w14:textId="77777777"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bookmarkStart w:id="8" w:name="ref#"/>
      <w:bookmarkStart w:id="9" w:name="tree#1036"/>
      <w:bookmarkEnd w:id="7"/>
      <w:bookmarkEnd w:id="8"/>
      <w:r w:rsidRPr="00827B6A">
        <w:rPr>
          <w:rFonts w:asciiTheme="minorHAnsi" w:hAnsiTheme="minorHAnsi" w:cstheme="minorHAnsi"/>
          <w:sz w:val="22"/>
          <w:szCs w:val="22"/>
          <w:lang w:val="ro-RO"/>
        </w:rPr>
        <w:t xml:space="preserve">introducerea cererii pentru deschiderea procedurii insolventei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13F5B211" w14:textId="77777777"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indeplinirea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atributiilor</w:t>
      </w:r>
      <w:proofErr w:type="spellEnd"/>
      <w:r w:rsidRPr="00827B6A">
        <w:rPr>
          <w:rFonts w:asciiTheme="minorHAnsi" w:hAnsiTheme="minorHAnsi" w:cstheme="minorHAnsi"/>
          <w:sz w:val="22"/>
          <w:szCs w:val="22"/>
          <w:lang w:val="ro-RO"/>
        </w:rPr>
        <w:t xml:space="preserve"> delegate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AGA, daca este cazul;</w:t>
      </w:r>
    </w:p>
    <w:bookmarkEnd w:id="9"/>
    <w:p w14:paraId="53BCF4BD" w14:textId="77777777"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reprezentarea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raporturile acesteia cu 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1305EA34" w14:textId="77777777" w:rsidR="005164BA" w:rsidRPr="00827B6A"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mutarea sediului Societății;</w:t>
      </w:r>
    </w:p>
    <w:p w14:paraId="1A4AC124" w14:textId="77777777" w:rsidR="000536D5" w:rsidRDefault="005164BA"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schimbarea obiectului de activitate al Societății (cu excepția domeniului și activității principale a Societății care pot fi modificare doar prin Hotărâre a Adunării Generale Extraordinare)</w:t>
      </w:r>
      <w:r w:rsidR="000536D5">
        <w:rPr>
          <w:rFonts w:asciiTheme="minorHAnsi" w:hAnsiTheme="minorHAnsi" w:cstheme="minorHAnsi"/>
          <w:sz w:val="22"/>
          <w:szCs w:val="22"/>
          <w:lang w:val="ro-RO"/>
        </w:rPr>
        <w:t>;</w:t>
      </w:r>
    </w:p>
    <w:p w14:paraId="64F683D0" w14:textId="274C0625" w:rsidR="005164BA" w:rsidRPr="00827B6A" w:rsidRDefault="000536D5" w:rsidP="00397E79">
      <w:pPr>
        <w:widowControl w:val="0"/>
        <w:numPr>
          <w:ilvl w:val="0"/>
          <w:numId w:val="12"/>
        </w:numPr>
        <w:tabs>
          <w:tab w:val="left" w:pos="720"/>
          <w:tab w:val="left" w:pos="1238"/>
        </w:tabs>
        <w:spacing w:before="120" w:after="120" w:line="276" w:lineRule="auto"/>
        <w:ind w:left="1238" w:hanging="518"/>
        <w:jc w:val="both"/>
        <w:rPr>
          <w:rFonts w:asciiTheme="minorHAnsi" w:hAnsiTheme="minorHAnsi" w:cstheme="minorHAnsi"/>
          <w:sz w:val="22"/>
          <w:szCs w:val="22"/>
          <w:lang w:val="ro-RO"/>
        </w:rPr>
      </w:pPr>
      <w:r>
        <w:rPr>
          <w:rFonts w:asciiTheme="minorHAnsi" w:hAnsiTheme="minorHAnsi" w:cstheme="minorHAnsi"/>
          <w:sz w:val="22"/>
          <w:szCs w:val="22"/>
          <w:lang w:val="ro-RO"/>
        </w:rPr>
        <w:t>definirea si emiterea</w:t>
      </w:r>
      <w:r w:rsidRPr="000536D5">
        <w:rPr>
          <w:rFonts w:asciiTheme="minorHAnsi" w:hAnsiTheme="minorHAnsi" w:cstheme="minorHAnsi"/>
          <w:sz w:val="22"/>
          <w:szCs w:val="22"/>
          <w:lang w:val="ro-RO"/>
        </w:rPr>
        <w:t xml:space="preserve"> </w:t>
      </w:r>
      <w:proofErr w:type="spellStart"/>
      <w:r w:rsidR="00731749" w:rsidRPr="000536D5">
        <w:rPr>
          <w:rFonts w:asciiTheme="minorHAnsi" w:hAnsiTheme="minorHAnsi" w:cstheme="minorHAnsi"/>
          <w:sz w:val="22"/>
          <w:szCs w:val="22"/>
          <w:lang w:val="ro-RO"/>
        </w:rPr>
        <w:t>comunic</w:t>
      </w:r>
      <w:r w:rsidR="00731749">
        <w:rPr>
          <w:rFonts w:asciiTheme="minorHAnsi" w:hAnsiTheme="minorHAnsi" w:cstheme="minorHAnsi"/>
          <w:sz w:val="22"/>
          <w:szCs w:val="22"/>
          <w:lang w:val="ro-RO"/>
        </w:rPr>
        <w:t>a</w:t>
      </w:r>
      <w:r w:rsidR="00731749" w:rsidRPr="000536D5">
        <w:rPr>
          <w:rFonts w:asciiTheme="minorHAnsi" w:hAnsiTheme="minorHAnsi" w:cstheme="minorHAnsi"/>
          <w:sz w:val="22"/>
          <w:szCs w:val="22"/>
          <w:lang w:val="ro-RO"/>
        </w:rPr>
        <w:t>ri</w:t>
      </w:r>
      <w:r w:rsidR="00731749">
        <w:rPr>
          <w:rFonts w:asciiTheme="minorHAnsi" w:hAnsiTheme="minorHAnsi" w:cstheme="minorHAnsi"/>
          <w:sz w:val="22"/>
          <w:szCs w:val="22"/>
          <w:lang w:val="ro-RO"/>
        </w:rPr>
        <w:t>lor</w:t>
      </w:r>
      <w:proofErr w:type="spellEnd"/>
      <w:r w:rsidRPr="000536D5">
        <w:rPr>
          <w:rFonts w:asciiTheme="minorHAnsi" w:hAnsiTheme="minorHAnsi" w:cstheme="minorHAnsi"/>
          <w:sz w:val="22"/>
          <w:szCs w:val="22"/>
          <w:lang w:val="ro-RO"/>
        </w:rPr>
        <w:t xml:space="preserve"> publice </w:t>
      </w:r>
      <w:r>
        <w:rPr>
          <w:rFonts w:asciiTheme="minorHAnsi" w:hAnsiTheme="minorHAnsi" w:cstheme="minorHAnsi"/>
          <w:sz w:val="22"/>
          <w:szCs w:val="22"/>
          <w:lang w:val="ro-RO"/>
        </w:rPr>
        <w:t>i</w:t>
      </w:r>
      <w:r w:rsidRPr="000536D5">
        <w:rPr>
          <w:rFonts w:asciiTheme="minorHAnsi" w:hAnsiTheme="minorHAnsi" w:cstheme="minorHAnsi"/>
          <w:sz w:val="22"/>
          <w:szCs w:val="22"/>
          <w:lang w:val="ro-RO"/>
        </w:rPr>
        <w:t xml:space="preserve">n </w:t>
      </w:r>
      <w:proofErr w:type="spellStart"/>
      <w:r w:rsidRPr="000536D5">
        <w:rPr>
          <w:rFonts w:asciiTheme="minorHAnsi" w:hAnsiTheme="minorHAnsi" w:cstheme="minorHAnsi"/>
          <w:sz w:val="22"/>
          <w:szCs w:val="22"/>
          <w:lang w:val="ro-RO"/>
        </w:rPr>
        <w:t>leg</w:t>
      </w:r>
      <w:r w:rsidR="00731749">
        <w:rPr>
          <w:rFonts w:asciiTheme="minorHAnsi" w:hAnsiTheme="minorHAnsi" w:cstheme="minorHAnsi"/>
          <w:sz w:val="22"/>
          <w:szCs w:val="22"/>
          <w:lang w:val="ro-RO"/>
        </w:rPr>
        <w:t>a</w:t>
      </w:r>
      <w:r w:rsidRPr="000536D5">
        <w:rPr>
          <w:rFonts w:asciiTheme="minorHAnsi" w:hAnsiTheme="minorHAnsi" w:cstheme="minorHAnsi"/>
          <w:sz w:val="22"/>
          <w:szCs w:val="22"/>
          <w:lang w:val="ro-RO"/>
        </w:rPr>
        <w:t>tur</w:t>
      </w:r>
      <w:r w:rsidR="00731749">
        <w:rPr>
          <w:rFonts w:asciiTheme="minorHAnsi" w:hAnsiTheme="minorHAnsi" w:cstheme="minorHAnsi"/>
          <w:sz w:val="22"/>
          <w:szCs w:val="22"/>
          <w:lang w:val="ro-RO"/>
        </w:rPr>
        <w:t>a</w:t>
      </w:r>
      <w:proofErr w:type="spellEnd"/>
      <w:r w:rsidRPr="000536D5">
        <w:rPr>
          <w:rFonts w:asciiTheme="minorHAnsi" w:hAnsiTheme="minorHAnsi" w:cstheme="minorHAnsi"/>
          <w:sz w:val="22"/>
          <w:szCs w:val="22"/>
          <w:lang w:val="ro-RO"/>
        </w:rPr>
        <w:t xml:space="preserve"> cu toate </w:t>
      </w:r>
      <w:r w:rsidR="00731749">
        <w:rPr>
          <w:rFonts w:asciiTheme="minorHAnsi" w:hAnsiTheme="minorHAnsi" w:cstheme="minorHAnsi"/>
          <w:sz w:val="22"/>
          <w:szCs w:val="22"/>
          <w:lang w:val="ro-RO"/>
        </w:rPr>
        <w:t>aspectele care intra in</w:t>
      </w:r>
      <w:r w:rsidRPr="000536D5">
        <w:rPr>
          <w:rFonts w:asciiTheme="minorHAnsi" w:hAnsiTheme="minorHAnsi" w:cstheme="minorHAnsi"/>
          <w:sz w:val="22"/>
          <w:szCs w:val="22"/>
          <w:lang w:val="ro-RO"/>
        </w:rPr>
        <w:t xml:space="preserve"> competen</w:t>
      </w:r>
      <w:r w:rsidR="00731749">
        <w:rPr>
          <w:rFonts w:asciiTheme="minorHAnsi" w:hAnsiTheme="minorHAnsi" w:cstheme="minorHAnsi"/>
          <w:sz w:val="22"/>
          <w:szCs w:val="22"/>
          <w:lang w:val="ro-RO"/>
        </w:rPr>
        <w:t>t</w:t>
      </w:r>
      <w:r w:rsidRPr="000536D5">
        <w:rPr>
          <w:rFonts w:asciiTheme="minorHAnsi" w:hAnsiTheme="minorHAnsi" w:cstheme="minorHAnsi"/>
          <w:sz w:val="22"/>
          <w:szCs w:val="22"/>
          <w:lang w:val="ro-RO"/>
        </w:rPr>
        <w:t xml:space="preserve">a Consiliului de </w:t>
      </w:r>
      <w:proofErr w:type="spellStart"/>
      <w:r w:rsidR="00731749">
        <w:rPr>
          <w:rFonts w:asciiTheme="minorHAnsi" w:hAnsiTheme="minorHAnsi" w:cstheme="minorHAnsi"/>
          <w:sz w:val="22"/>
          <w:szCs w:val="22"/>
          <w:lang w:val="ro-RO"/>
        </w:rPr>
        <w:t>A</w:t>
      </w:r>
      <w:r w:rsidRPr="000536D5">
        <w:rPr>
          <w:rFonts w:asciiTheme="minorHAnsi" w:hAnsiTheme="minorHAnsi" w:cstheme="minorHAnsi"/>
          <w:sz w:val="22"/>
          <w:szCs w:val="22"/>
          <w:lang w:val="ro-RO"/>
        </w:rPr>
        <w:t>dministra</w:t>
      </w:r>
      <w:r w:rsidR="00731749">
        <w:rPr>
          <w:rFonts w:asciiTheme="minorHAnsi" w:hAnsiTheme="minorHAnsi" w:cstheme="minorHAnsi"/>
          <w:sz w:val="22"/>
          <w:szCs w:val="22"/>
          <w:lang w:val="ro-RO"/>
        </w:rPr>
        <w:t>t</w:t>
      </w:r>
      <w:r w:rsidRPr="000536D5">
        <w:rPr>
          <w:rFonts w:asciiTheme="minorHAnsi" w:hAnsiTheme="minorHAnsi" w:cstheme="minorHAnsi"/>
          <w:sz w:val="22"/>
          <w:szCs w:val="22"/>
          <w:lang w:val="ro-RO"/>
        </w:rPr>
        <w:t>ie</w:t>
      </w:r>
      <w:proofErr w:type="spellEnd"/>
      <w:r w:rsidRPr="000536D5">
        <w:rPr>
          <w:rFonts w:asciiTheme="minorHAnsi" w:hAnsiTheme="minorHAnsi" w:cstheme="minorHAnsi"/>
          <w:sz w:val="22"/>
          <w:szCs w:val="22"/>
          <w:lang w:val="ro-RO"/>
        </w:rPr>
        <w:t xml:space="preserve">, toate aceste </w:t>
      </w:r>
      <w:proofErr w:type="spellStart"/>
      <w:r w:rsidRPr="000536D5">
        <w:rPr>
          <w:rFonts w:asciiTheme="minorHAnsi" w:hAnsiTheme="minorHAnsi" w:cstheme="minorHAnsi"/>
          <w:sz w:val="22"/>
          <w:szCs w:val="22"/>
          <w:lang w:val="ro-RO"/>
        </w:rPr>
        <w:t>comunic</w:t>
      </w:r>
      <w:r w:rsidR="00731749">
        <w:rPr>
          <w:rFonts w:asciiTheme="minorHAnsi" w:hAnsiTheme="minorHAnsi" w:cstheme="minorHAnsi"/>
          <w:sz w:val="22"/>
          <w:szCs w:val="22"/>
          <w:lang w:val="ro-RO"/>
        </w:rPr>
        <w:t>a</w:t>
      </w:r>
      <w:r w:rsidRPr="000536D5">
        <w:rPr>
          <w:rFonts w:asciiTheme="minorHAnsi" w:hAnsiTheme="minorHAnsi" w:cstheme="minorHAnsi"/>
          <w:sz w:val="22"/>
          <w:szCs w:val="22"/>
          <w:lang w:val="ro-RO"/>
        </w:rPr>
        <w:t>ri</w:t>
      </w:r>
      <w:proofErr w:type="spellEnd"/>
      <w:r w:rsidRPr="000536D5">
        <w:rPr>
          <w:rFonts w:asciiTheme="minorHAnsi" w:hAnsiTheme="minorHAnsi" w:cstheme="minorHAnsi"/>
          <w:sz w:val="22"/>
          <w:szCs w:val="22"/>
          <w:lang w:val="ro-RO"/>
        </w:rPr>
        <w:t xml:space="preserve"> </w:t>
      </w:r>
      <w:proofErr w:type="spellStart"/>
      <w:r w:rsidRPr="000536D5">
        <w:rPr>
          <w:rFonts w:asciiTheme="minorHAnsi" w:hAnsiTheme="minorHAnsi" w:cstheme="minorHAnsi"/>
          <w:sz w:val="22"/>
          <w:szCs w:val="22"/>
          <w:lang w:val="ro-RO"/>
        </w:rPr>
        <w:t>urm</w:t>
      </w:r>
      <w:r w:rsidR="00731749">
        <w:rPr>
          <w:rFonts w:asciiTheme="minorHAnsi" w:hAnsiTheme="minorHAnsi" w:cstheme="minorHAnsi"/>
          <w:sz w:val="22"/>
          <w:szCs w:val="22"/>
          <w:lang w:val="ro-RO"/>
        </w:rPr>
        <w:t>a</w:t>
      </w:r>
      <w:r w:rsidRPr="000536D5">
        <w:rPr>
          <w:rFonts w:asciiTheme="minorHAnsi" w:hAnsiTheme="minorHAnsi" w:cstheme="minorHAnsi"/>
          <w:sz w:val="22"/>
          <w:szCs w:val="22"/>
          <w:lang w:val="ro-RO"/>
        </w:rPr>
        <w:t>nd</w:t>
      </w:r>
      <w:proofErr w:type="spellEnd"/>
      <w:r w:rsidRPr="000536D5">
        <w:rPr>
          <w:rFonts w:asciiTheme="minorHAnsi" w:hAnsiTheme="minorHAnsi" w:cstheme="minorHAnsi"/>
          <w:sz w:val="22"/>
          <w:szCs w:val="22"/>
          <w:lang w:val="ro-RO"/>
        </w:rPr>
        <w:t xml:space="preserve"> s</w:t>
      </w:r>
      <w:r w:rsidR="00731749">
        <w:rPr>
          <w:rFonts w:asciiTheme="minorHAnsi" w:hAnsiTheme="minorHAnsi" w:cstheme="minorHAnsi"/>
          <w:sz w:val="22"/>
          <w:szCs w:val="22"/>
          <w:lang w:val="ro-RO"/>
        </w:rPr>
        <w:t>a</w:t>
      </w:r>
      <w:r w:rsidRPr="000536D5">
        <w:rPr>
          <w:rFonts w:asciiTheme="minorHAnsi" w:hAnsiTheme="minorHAnsi" w:cstheme="minorHAnsi"/>
          <w:sz w:val="22"/>
          <w:szCs w:val="22"/>
          <w:lang w:val="ro-RO"/>
        </w:rPr>
        <w:t xml:space="preserve"> fie coordonate </w:t>
      </w:r>
      <w:r w:rsidR="00731749">
        <w:rPr>
          <w:rFonts w:asciiTheme="minorHAnsi" w:hAnsiTheme="minorHAnsi" w:cstheme="minorHAnsi"/>
          <w:sz w:val="22"/>
          <w:szCs w:val="22"/>
          <w:lang w:val="ro-RO"/>
        </w:rPr>
        <w:t>s</w:t>
      </w:r>
      <w:r w:rsidRPr="000536D5">
        <w:rPr>
          <w:rFonts w:asciiTheme="minorHAnsi" w:hAnsiTheme="minorHAnsi" w:cstheme="minorHAnsi"/>
          <w:sz w:val="22"/>
          <w:szCs w:val="22"/>
          <w:lang w:val="ro-RO"/>
        </w:rPr>
        <w:t xml:space="preserve">i semnate de </w:t>
      </w:r>
      <w:proofErr w:type="spellStart"/>
      <w:r w:rsidR="00731749">
        <w:rPr>
          <w:rFonts w:asciiTheme="minorHAnsi" w:hAnsiTheme="minorHAnsi" w:cstheme="minorHAnsi"/>
          <w:sz w:val="22"/>
          <w:szCs w:val="22"/>
          <w:lang w:val="ro-RO"/>
        </w:rPr>
        <w:t>P</w:t>
      </w:r>
      <w:r w:rsidRPr="000536D5">
        <w:rPr>
          <w:rFonts w:asciiTheme="minorHAnsi" w:hAnsiTheme="minorHAnsi" w:cstheme="minorHAnsi"/>
          <w:sz w:val="22"/>
          <w:szCs w:val="22"/>
          <w:lang w:val="ro-RO"/>
        </w:rPr>
        <w:t>re</w:t>
      </w:r>
      <w:r w:rsidR="00731749">
        <w:rPr>
          <w:rFonts w:asciiTheme="minorHAnsi" w:hAnsiTheme="minorHAnsi" w:cstheme="minorHAnsi"/>
          <w:sz w:val="22"/>
          <w:szCs w:val="22"/>
          <w:lang w:val="ro-RO"/>
        </w:rPr>
        <w:t>s</w:t>
      </w:r>
      <w:r w:rsidRPr="000536D5">
        <w:rPr>
          <w:rFonts w:asciiTheme="minorHAnsi" w:hAnsiTheme="minorHAnsi" w:cstheme="minorHAnsi"/>
          <w:sz w:val="22"/>
          <w:szCs w:val="22"/>
          <w:lang w:val="ro-RO"/>
        </w:rPr>
        <w:t>edintele</w:t>
      </w:r>
      <w:proofErr w:type="spellEnd"/>
      <w:r w:rsidRPr="000536D5">
        <w:rPr>
          <w:rFonts w:asciiTheme="minorHAnsi" w:hAnsiTheme="minorHAnsi" w:cstheme="minorHAnsi"/>
          <w:sz w:val="22"/>
          <w:szCs w:val="22"/>
          <w:lang w:val="ro-RO"/>
        </w:rPr>
        <w:t xml:space="preserve"> Consiliului de </w:t>
      </w:r>
      <w:proofErr w:type="spellStart"/>
      <w:r w:rsidR="00731749">
        <w:rPr>
          <w:rFonts w:asciiTheme="minorHAnsi" w:hAnsiTheme="minorHAnsi" w:cstheme="minorHAnsi"/>
          <w:sz w:val="22"/>
          <w:szCs w:val="22"/>
          <w:lang w:val="ro-RO"/>
        </w:rPr>
        <w:t>A</w:t>
      </w:r>
      <w:r w:rsidRPr="000536D5">
        <w:rPr>
          <w:rFonts w:asciiTheme="minorHAnsi" w:hAnsiTheme="minorHAnsi" w:cstheme="minorHAnsi"/>
          <w:sz w:val="22"/>
          <w:szCs w:val="22"/>
          <w:lang w:val="ro-RO"/>
        </w:rPr>
        <w:t>dministra</w:t>
      </w:r>
      <w:r w:rsidR="00731749">
        <w:rPr>
          <w:rFonts w:asciiTheme="minorHAnsi" w:hAnsiTheme="minorHAnsi" w:cstheme="minorHAnsi"/>
          <w:sz w:val="22"/>
          <w:szCs w:val="22"/>
          <w:lang w:val="ro-RO"/>
        </w:rPr>
        <w:t>t</w:t>
      </w:r>
      <w:r w:rsidRPr="000536D5">
        <w:rPr>
          <w:rFonts w:asciiTheme="minorHAnsi" w:hAnsiTheme="minorHAnsi" w:cstheme="minorHAnsi"/>
          <w:sz w:val="22"/>
          <w:szCs w:val="22"/>
          <w:lang w:val="ro-RO"/>
        </w:rPr>
        <w:t>ie</w:t>
      </w:r>
      <w:proofErr w:type="spellEnd"/>
      <w:r w:rsidR="005164BA" w:rsidRPr="00827B6A">
        <w:rPr>
          <w:rFonts w:asciiTheme="minorHAnsi" w:hAnsiTheme="minorHAnsi" w:cstheme="minorHAnsi"/>
          <w:sz w:val="22"/>
          <w:szCs w:val="22"/>
          <w:lang w:val="ro-RO"/>
        </w:rPr>
        <w:t>.</w:t>
      </w:r>
    </w:p>
    <w:p w14:paraId="602BA1DF" w14:textId="77777777" w:rsidR="005164BA" w:rsidRPr="00827B6A"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Membrii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sunt solidar </w:t>
      </w:r>
      <w:proofErr w:type="spellStart"/>
      <w:r w:rsidRPr="00827B6A">
        <w:rPr>
          <w:rFonts w:asciiTheme="minorHAnsi" w:hAnsiTheme="minorHAnsi" w:cstheme="minorHAnsi"/>
          <w:sz w:val="22"/>
          <w:szCs w:val="22"/>
          <w:lang w:val="ro-RO"/>
        </w:rPr>
        <w:t>raspunzatori</w:t>
      </w:r>
      <w:proofErr w:type="spellEnd"/>
      <w:r w:rsidRPr="00827B6A">
        <w:rPr>
          <w:rFonts w:asciiTheme="minorHAnsi" w:hAnsiTheme="minorHAnsi" w:cstheme="minorHAnsi"/>
          <w:sz w:val="22"/>
          <w:szCs w:val="22"/>
          <w:lang w:val="ro-RO"/>
        </w:rPr>
        <w:t xml:space="preserve"> fata de Societate pentru:</w:t>
      </w:r>
    </w:p>
    <w:p w14:paraId="04EDC3A7" w14:textId="77777777" w:rsidR="005164BA" w:rsidRPr="00827B6A"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sz w:val="22"/>
          <w:szCs w:val="22"/>
          <w:lang w:val="ro-RO"/>
        </w:rPr>
      </w:pPr>
      <w:bookmarkStart w:id="10" w:name="tree#483"/>
      <w:r w:rsidRPr="00827B6A">
        <w:rPr>
          <w:rFonts w:asciiTheme="minorHAnsi" w:hAnsiTheme="minorHAnsi" w:cstheme="minorHAnsi"/>
          <w:sz w:val="22"/>
          <w:szCs w:val="22"/>
          <w:lang w:val="ro-RO"/>
        </w:rPr>
        <w:t xml:space="preserve">realitatea </w:t>
      </w:r>
      <w:proofErr w:type="spellStart"/>
      <w:r w:rsidRPr="00827B6A">
        <w:rPr>
          <w:rFonts w:asciiTheme="minorHAnsi" w:hAnsiTheme="minorHAnsi" w:cstheme="minorHAnsi"/>
          <w:sz w:val="22"/>
          <w:szCs w:val="22"/>
          <w:lang w:val="ro-RO"/>
        </w:rPr>
        <w:t>varsamintelor</w:t>
      </w:r>
      <w:proofErr w:type="spellEnd"/>
      <w:r w:rsidRPr="00827B6A">
        <w:rPr>
          <w:rFonts w:asciiTheme="minorHAnsi" w:hAnsiTheme="minorHAnsi" w:cstheme="minorHAnsi"/>
          <w:sz w:val="22"/>
          <w:szCs w:val="22"/>
          <w:lang w:val="ro-RO"/>
        </w:rPr>
        <w:t xml:space="preserve"> efectuate de </w:t>
      </w:r>
      <w:proofErr w:type="spellStart"/>
      <w:r w:rsidRPr="00827B6A">
        <w:rPr>
          <w:rFonts w:asciiTheme="minorHAnsi" w:hAnsiTheme="minorHAnsi" w:cstheme="minorHAnsi"/>
          <w:sz w:val="22"/>
          <w:szCs w:val="22"/>
          <w:lang w:val="ro-RO"/>
        </w:rPr>
        <w:t>actionarii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w:t>
      </w:r>
    </w:p>
    <w:p w14:paraId="307796C4" w14:textId="77777777" w:rsidR="005164BA" w:rsidRPr="00827B6A"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sz w:val="22"/>
          <w:szCs w:val="22"/>
          <w:lang w:val="ro-RO"/>
        </w:rPr>
      </w:pPr>
      <w:bookmarkStart w:id="11" w:name="tree#484"/>
      <w:bookmarkEnd w:id="10"/>
      <w:r w:rsidRPr="00827B6A">
        <w:rPr>
          <w:rFonts w:asciiTheme="minorHAnsi" w:hAnsiTheme="minorHAnsi" w:cstheme="minorHAnsi"/>
          <w:sz w:val="22"/>
          <w:szCs w:val="22"/>
          <w:lang w:val="ro-RO"/>
        </w:rPr>
        <w:t xml:space="preserve">existenta reala a dividendelor </w:t>
      </w:r>
      <w:proofErr w:type="spellStart"/>
      <w:r w:rsidRPr="00827B6A">
        <w:rPr>
          <w:rFonts w:asciiTheme="minorHAnsi" w:hAnsiTheme="minorHAnsi" w:cstheme="minorHAnsi"/>
          <w:sz w:val="22"/>
          <w:szCs w:val="22"/>
          <w:lang w:val="ro-RO"/>
        </w:rPr>
        <w:t>platite</w:t>
      </w:r>
      <w:proofErr w:type="spellEnd"/>
      <w:r w:rsidRPr="00827B6A">
        <w:rPr>
          <w:rFonts w:asciiTheme="minorHAnsi" w:hAnsiTheme="minorHAnsi" w:cstheme="minorHAnsi"/>
          <w:sz w:val="22"/>
          <w:szCs w:val="22"/>
          <w:lang w:val="ro-RO"/>
        </w:rPr>
        <w:t xml:space="preserve">; </w:t>
      </w:r>
    </w:p>
    <w:p w14:paraId="76DFA069" w14:textId="77777777" w:rsidR="005164BA" w:rsidRPr="00827B6A"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sz w:val="22"/>
          <w:szCs w:val="22"/>
          <w:lang w:val="ro-RO"/>
        </w:rPr>
      </w:pPr>
      <w:bookmarkStart w:id="12" w:name="tree#485"/>
      <w:bookmarkEnd w:id="11"/>
      <w:r w:rsidRPr="00827B6A">
        <w:rPr>
          <w:rFonts w:asciiTheme="minorHAnsi" w:hAnsiTheme="minorHAnsi" w:cstheme="minorHAnsi"/>
          <w:sz w:val="22"/>
          <w:szCs w:val="22"/>
          <w:lang w:val="ro-RO"/>
        </w:rPr>
        <w:t xml:space="preserve">existenta registrelor cerute de lege si corecta lor tinere; </w:t>
      </w:r>
    </w:p>
    <w:p w14:paraId="7C19D9B9" w14:textId="77777777" w:rsidR="005164BA" w:rsidRPr="00827B6A"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sz w:val="22"/>
          <w:szCs w:val="22"/>
          <w:lang w:val="ro-RO"/>
        </w:rPr>
      </w:pPr>
      <w:bookmarkStart w:id="13" w:name="tree#486"/>
      <w:bookmarkEnd w:id="12"/>
      <w:r w:rsidRPr="00827B6A">
        <w:rPr>
          <w:rFonts w:asciiTheme="minorHAnsi" w:hAnsiTheme="minorHAnsi" w:cstheme="minorHAnsi"/>
          <w:sz w:val="22"/>
          <w:szCs w:val="22"/>
          <w:lang w:val="ro-RO"/>
        </w:rPr>
        <w:t xml:space="preserve">exacta </w:t>
      </w:r>
      <w:proofErr w:type="spellStart"/>
      <w:r w:rsidRPr="00827B6A">
        <w:rPr>
          <w:rFonts w:asciiTheme="minorHAnsi" w:hAnsiTheme="minorHAnsi" w:cstheme="minorHAnsi"/>
          <w:sz w:val="22"/>
          <w:szCs w:val="22"/>
          <w:lang w:val="ro-RO"/>
        </w:rPr>
        <w:t>indeplinire</w:t>
      </w:r>
      <w:proofErr w:type="spellEnd"/>
      <w:r w:rsidRPr="00827B6A">
        <w:rPr>
          <w:rFonts w:asciiTheme="minorHAnsi" w:hAnsiTheme="minorHAnsi" w:cstheme="minorHAnsi"/>
          <w:sz w:val="22"/>
          <w:szCs w:val="22"/>
          <w:lang w:val="ro-RO"/>
        </w:rPr>
        <w:t xml:space="preserve"> a </w:t>
      </w:r>
      <w:proofErr w:type="spellStart"/>
      <w:r w:rsidRPr="00827B6A">
        <w:rPr>
          <w:rFonts w:asciiTheme="minorHAnsi" w:hAnsiTheme="minorHAnsi" w:cstheme="minorHAnsi"/>
          <w:sz w:val="22"/>
          <w:szCs w:val="22"/>
          <w:lang w:val="ro-RO"/>
        </w:rPr>
        <w:t>hotararilor</w:t>
      </w:r>
      <w:proofErr w:type="spellEnd"/>
      <w:r w:rsidRPr="00827B6A">
        <w:rPr>
          <w:rFonts w:asciiTheme="minorHAnsi" w:hAnsiTheme="minorHAnsi" w:cstheme="minorHAnsi"/>
          <w:sz w:val="22"/>
          <w:szCs w:val="22"/>
          <w:lang w:val="ro-RO"/>
        </w:rPr>
        <w:t xml:space="preserve"> AGA; </w:t>
      </w:r>
    </w:p>
    <w:p w14:paraId="06C27889" w14:textId="77777777" w:rsidR="005164BA" w:rsidRPr="00827B6A" w:rsidRDefault="005164BA" w:rsidP="00397E79">
      <w:pPr>
        <w:widowControl w:val="0"/>
        <w:numPr>
          <w:ilvl w:val="0"/>
          <w:numId w:val="13"/>
        </w:numPr>
        <w:tabs>
          <w:tab w:val="left" w:pos="1238"/>
        </w:tabs>
        <w:spacing w:before="120" w:after="120" w:line="276" w:lineRule="auto"/>
        <w:ind w:left="1238" w:hanging="540"/>
        <w:jc w:val="both"/>
        <w:rPr>
          <w:rFonts w:asciiTheme="minorHAnsi" w:hAnsiTheme="minorHAnsi" w:cstheme="minorHAnsi"/>
          <w:sz w:val="22"/>
          <w:szCs w:val="22"/>
          <w:lang w:val="ro-RO"/>
        </w:rPr>
      </w:pPr>
      <w:bookmarkStart w:id="14" w:name="tree#487"/>
      <w:bookmarkEnd w:id="13"/>
      <w:r w:rsidRPr="00827B6A">
        <w:rPr>
          <w:rFonts w:asciiTheme="minorHAnsi" w:hAnsiTheme="minorHAnsi" w:cstheme="minorHAnsi"/>
          <w:sz w:val="22"/>
          <w:szCs w:val="22"/>
          <w:lang w:val="ro-RO"/>
        </w:rPr>
        <w:t xml:space="preserve">stricta </w:t>
      </w:r>
      <w:proofErr w:type="spellStart"/>
      <w:r w:rsidRPr="00827B6A">
        <w:rPr>
          <w:rFonts w:asciiTheme="minorHAnsi" w:hAnsiTheme="minorHAnsi" w:cstheme="minorHAnsi"/>
          <w:sz w:val="22"/>
          <w:szCs w:val="22"/>
          <w:lang w:val="ro-RO"/>
        </w:rPr>
        <w:t>indeplinire</w:t>
      </w:r>
      <w:proofErr w:type="spellEnd"/>
      <w:r w:rsidRPr="00827B6A">
        <w:rPr>
          <w:rFonts w:asciiTheme="minorHAnsi" w:hAnsiTheme="minorHAnsi" w:cstheme="minorHAnsi"/>
          <w:sz w:val="22"/>
          <w:szCs w:val="22"/>
          <w:lang w:val="ro-RO"/>
        </w:rPr>
        <w:t xml:space="preserve"> a </w:t>
      </w:r>
      <w:proofErr w:type="spellStart"/>
      <w:r w:rsidRPr="00827B6A">
        <w:rPr>
          <w:rFonts w:asciiTheme="minorHAnsi" w:hAnsiTheme="minorHAnsi" w:cstheme="minorHAnsi"/>
          <w:sz w:val="22"/>
          <w:szCs w:val="22"/>
          <w:lang w:val="ro-RO"/>
        </w:rPr>
        <w:t>indatoririlor</w:t>
      </w:r>
      <w:proofErr w:type="spellEnd"/>
      <w:r w:rsidRPr="00827B6A">
        <w:rPr>
          <w:rFonts w:asciiTheme="minorHAnsi" w:hAnsiTheme="minorHAnsi" w:cstheme="minorHAnsi"/>
          <w:sz w:val="22"/>
          <w:szCs w:val="22"/>
          <w:lang w:val="ro-RO"/>
        </w:rPr>
        <w:t xml:space="preserve"> pe care legea si Actul Constitutiv le impun. </w:t>
      </w:r>
    </w:p>
    <w:p w14:paraId="6D96C9A7" w14:textId="77777777" w:rsidR="005164BA" w:rsidRPr="00827B6A" w:rsidRDefault="005164BA" w:rsidP="00397E79">
      <w:pPr>
        <w:widowControl w:val="0"/>
        <w:numPr>
          <w:ilvl w:val="1"/>
          <w:numId w:val="11"/>
        </w:numPr>
        <w:tabs>
          <w:tab w:val="left" w:pos="720"/>
        </w:tabs>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Oricare și toate atribuțiile care nu sunt în mod obligatoriu în competența exclusivă a Adunării Generale a Acționarilor Societății, în temeiul legii, vor fi considerate atribuții ale Consiliului de Administrație. </w:t>
      </w:r>
    </w:p>
    <w:bookmarkEnd w:id="14"/>
    <w:p w14:paraId="4CC2FA1D" w14:textId="77777777" w:rsidR="005164BA" w:rsidRPr="00827B6A" w:rsidRDefault="005164BA" w:rsidP="00397E79">
      <w:pPr>
        <w:pStyle w:val="Heading4"/>
        <w:keepNext w:val="0"/>
        <w:widowControl w:val="0"/>
        <w:spacing w:before="120" w:after="120" w:line="276" w:lineRule="auto"/>
        <w:jc w:val="center"/>
        <w:rPr>
          <w:rFonts w:asciiTheme="minorHAnsi" w:hAnsiTheme="minorHAnsi" w:cstheme="minorHAnsi"/>
          <w:sz w:val="22"/>
          <w:szCs w:val="22"/>
          <w:u w:val="single"/>
          <w:lang w:val="ro-RO"/>
        </w:rPr>
      </w:pPr>
      <w:r w:rsidRPr="00827B6A">
        <w:rPr>
          <w:rFonts w:asciiTheme="minorHAnsi" w:hAnsiTheme="minorHAnsi" w:cstheme="minorHAnsi"/>
          <w:sz w:val="22"/>
          <w:szCs w:val="22"/>
          <w:u w:val="single"/>
          <w:lang w:val="ro-RO"/>
        </w:rPr>
        <w:lastRenderedPageBreak/>
        <w:t>CAPITOLUL VI</w:t>
      </w:r>
    </w:p>
    <w:p w14:paraId="6F01FA7B" w14:textId="77777777" w:rsidR="005164BA" w:rsidRPr="00827B6A" w:rsidRDefault="005164BA" w:rsidP="00397E79">
      <w:pPr>
        <w:pStyle w:val="Heading3"/>
        <w:keepNext w:val="0"/>
        <w:widowControl w:val="0"/>
        <w:spacing w:before="120" w:after="120" w:line="276" w:lineRule="auto"/>
        <w:ind w:firstLine="0"/>
        <w:jc w:val="center"/>
        <w:rPr>
          <w:rFonts w:asciiTheme="minorHAnsi" w:hAnsiTheme="minorHAnsi" w:cstheme="minorHAnsi"/>
          <w:sz w:val="22"/>
          <w:szCs w:val="22"/>
          <w:lang w:val="ro-RO"/>
        </w:rPr>
      </w:pPr>
      <w:r w:rsidRPr="00827B6A">
        <w:rPr>
          <w:rFonts w:asciiTheme="minorHAnsi" w:hAnsiTheme="minorHAnsi" w:cstheme="minorHAnsi"/>
          <w:sz w:val="22"/>
          <w:szCs w:val="22"/>
          <w:u w:val="single"/>
          <w:lang w:val="ro-RO"/>
        </w:rPr>
        <w:t xml:space="preserve">Directorii </w:t>
      </w:r>
      <w:proofErr w:type="spellStart"/>
      <w:r w:rsidRPr="00827B6A">
        <w:rPr>
          <w:rFonts w:asciiTheme="minorHAnsi" w:hAnsiTheme="minorHAnsi" w:cstheme="minorHAnsi"/>
          <w:sz w:val="22"/>
          <w:szCs w:val="22"/>
          <w:u w:val="single"/>
          <w:lang w:val="ro-RO"/>
        </w:rPr>
        <w:t>Societatii</w:t>
      </w:r>
      <w:proofErr w:type="spellEnd"/>
    </w:p>
    <w:p w14:paraId="39F3399E"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15. Numirea Directorilor </w:t>
      </w:r>
      <w:proofErr w:type="spellStart"/>
      <w:r w:rsidRPr="00827B6A">
        <w:rPr>
          <w:rFonts w:asciiTheme="minorHAnsi" w:hAnsiTheme="minorHAnsi" w:cstheme="minorHAnsi"/>
          <w:b/>
          <w:sz w:val="22"/>
          <w:szCs w:val="22"/>
          <w:u w:val="single"/>
          <w:lang w:val="ro-RO"/>
        </w:rPr>
        <w:t>Societatii</w:t>
      </w:r>
      <w:proofErr w:type="spellEnd"/>
    </w:p>
    <w:p w14:paraId="42F642D5" w14:textId="3F50A27B" w:rsidR="005164BA" w:rsidRPr="00827B6A"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sunt </w:t>
      </w:r>
      <w:proofErr w:type="spellStart"/>
      <w:r w:rsidRPr="00827B6A">
        <w:rPr>
          <w:rFonts w:asciiTheme="minorHAnsi" w:hAnsiTheme="minorHAnsi" w:cstheme="minorHAnsi"/>
          <w:sz w:val="22"/>
          <w:szCs w:val="22"/>
          <w:lang w:val="ro-RO"/>
        </w:rPr>
        <w:t>numiti</w:t>
      </w:r>
      <w:proofErr w:type="spellEnd"/>
      <w:r w:rsidRPr="00827B6A">
        <w:rPr>
          <w:rFonts w:asciiTheme="minorHAnsi" w:hAnsiTheme="minorHAnsi" w:cstheme="minorHAnsi"/>
          <w:sz w:val="22"/>
          <w:szCs w:val="22"/>
          <w:lang w:val="ro-RO"/>
        </w:rPr>
        <w:t xml:space="preserve"> de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pentru un mandat de </w:t>
      </w:r>
      <w:r w:rsidR="00D53341">
        <w:rPr>
          <w:rFonts w:asciiTheme="minorHAnsi" w:hAnsiTheme="minorHAnsi" w:cstheme="minorHAnsi"/>
          <w:sz w:val="22"/>
          <w:szCs w:val="22"/>
          <w:lang w:val="ro-RO"/>
        </w:rPr>
        <w:t xml:space="preserve">un </w:t>
      </w:r>
      <w:r w:rsidRPr="00827B6A">
        <w:rPr>
          <w:rFonts w:asciiTheme="minorHAnsi" w:hAnsiTheme="minorHAnsi" w:cstheme="minorHAnsi"/>
          <w:sz w:val="22"/>
          <w:szCs w:val="22"/>
          <w:lang w:val="ro-RO"/>
        </w:rPr>
        <w:t xml:space="preserve">an, cu posibilitatea de a fi </w:t>
      </w:r>
      <w:proofErr w:type="spellStart"/>
      <w:r w:rsidRPr="00827B6A">
        <w:rPr>
          <w:rFonts w:asciiTheme="minorHAnsi" w:hAnsiTheme="minorHAnsi" w:cstheme="minorHAnsi"/>
          <w:sz w:val="22"/>
          <w:szCs w:val="22"/>
          <w:lang w:val="ro-RO"/>
        </w:rPr>
        <w:t>realesi</w:t>
      </w:r>
      <w:proofErr w:type="spellEnd"/>
      <w:r w:rsidRPr="00827B6A">
        <w:rPr>
          <w:rFonts w:asciiTheme="minorHAnsi" w:hAnsiTheme="minorHAnsi" w:cstheme="minorHAnsi"/>
          <w:sz w:val="22"/>
          <w:szCs w:val="22"/>
          <w:lang w:val="ro-RO"/>
        </w:rPr>
        <w:t xml:space="preserve"> pentru mandate subsecvente.</w:t>
      </w:r>
    </w:p>
    <w:p w14:paraId="7C6EB673" w14:textId="77777777" w:rsidR="005164BA" w:rsidRPr="00827B6A"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sunt:</w:t>
      </w:r>
    </w:p>
    <w:p w14:paraId="3E5A4826" w14:textId="45B3AB69" w:rsidR="005164BA" w:rsidRPr="00827B6A" w:rsidRDefault="005164BA" w:rsidP="00397E79">
      <w:pPr>
        <w:pStyle w:val="ListParagraph"/>
        <w:widowControl w:val="0"/>
        <w:numPr>
          <w:ilvl w:val="0"/>
          <w:numId w:val="27"/>
        </w:numPr>
        <w:spacing w:before="120" w:after="120" w:line="276" w:lineRule="auto"/>
        <w:ind w:left="1238" w:hanging="52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Director: </w:t>
      </w:r>
      <w:r w:rsidR="00D73D42" w:rsidRPr="0073136E">
        <w:rPr>
          <w:rFonts w:asciiTheme="minorHAnsi" w:hAnsiTheme="minorHAnsi" w:cstheme="minorHAnsi"/>
          <w:sz w:val="22"/>
          <w:szCs w:val="22"/>
          <w:lang w:val="ro-RO"/>
        </w:rPr>
        <w:t>[</w:t>
      </w:r>
      <w:r w:rsidR="00D73D42" w:rsidRPr="0073136E">
        <w:rPr>
          <w:rFonts w:asciiTheme="minorHAnsi" w:hAnsiTheme="minorHAnsi" w:cstheme="minorHAnsi"/>
          <w:sz w:val="22"/>
          <w:szCs w:val="22"/>
          <w:highlight w:val="lightGray"/>
          <w:lang w:val="ro-RO"/>
        </w:rPr>
        <w:t>●</w:t>
      </w:r>
      <w:r w:rsidR="00D73D42" w:rsidRPr="0073136E">
        <w:rPr>
          <w:rFonts w:asciiTheme="minorHAnsi" w:hAnsiTheme="minorHAnsi" w:cstheme="minorHAnsi"/>
          <w:sz w:val="22"/>
          <w:szCs w:val="22"/>
          <w:lang w:val="ro-RO"/>
        </w:rPr>
        <w:t>]</w:t>
      </w:r>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cetatean</w:t>
      </w:r>
      <w:proofErr w:type="spellEnd"/>
      <w:r w:rsidRPr="00827B6A">
        <w:rPr>
          <w:rFonts w:asciiTheme="minorHAnsi" w:hAnsiTheme="minorHAnsi" w:cstheme="minorHAnsi"/>
          <w:sz w:val="22"/>
          <w:szCs w:val="22"/>
          <w:lang w:val="ro-RO"/>
        </w:rPr>
        <w:t xml:space="preserve"> </w:t>
      </w:r>
      <w:r w:rsidR="0005285F" w:rsidRPr="0073136E">
        <w:rPr>
          <w:rFonts w:asciiTheme="minorHAnsi" w:hAnsiTheme="minorHAnsi" w:cstheme="minorHAnsi"/>
          <w:sz w:val="22"/>
          <w:szCs w:val="22"/>
          <w:lang w:val="ro-RO"/>
        </w:rPr>
        <w:t>[</w:t>
      </w:r>
      <w:r w:rsidR="0005285F" w:rsidRPr="0073136E">
        <w:rPr>
          <w:rFonts w:asciiTheme="minorHAnsi" w:hAnsiTheme="minorHAnsi" w:cstheme="minorHAnsi"/>
          <w:sz w:val="22"/>
          <w:szCs w:val="22"/>
          <w:highlight w:val="lightGray"/>
          <w:lang w:val="ro-RO"/>
        </w:rPr>
        <w:t>●</w:t>
      </w:r>
      <w:r w:rsidR="0005285F" w:rsidRPr="0073136E">
        <w:rPr>
          <w:rFonts w:asciiTheme="minorHAnsi" w:hAnsiTheme="minorHAnsi" w:cstheme="minorHAnsi"/>
          <w:sz w:val="22"/>
          <w:szCs w:val="22"/>
          <w:lang w:val="ro-RO"/>
        </w:rPr>
        <w:t>]</w:t>
      </w:r>
      <w:r w:rsidR="007E5935">
        <w:rPr>
          <w:rFonts w:asciiTheme="minorHAnsi" w:hAnsiTheme="minorHAnsi" w:cstheme="minorHAnsi"/>
          <w:sz w:val="22"/>
          <w:szCs w:val="22"/>
          <w:lang w:val="ro-RO"/>
        </w:rPr>
        <w:t xml:space="preserve"> </w:t>
      </w:r>
      <w:r w:rsidRPr="00827B6A">
        <w:rPr>
          <w:rFonts w:asciiTheme="minorHAnsi" w:hAnsiTheme="minorHAnsi" w:cstheme="minorHAnsi"/>
          <w:sz w:val="22"/>
          <w:szCs w:val="22"/>
          <w:lang w:val="ro-RO"/>
        </w:rPr>
        <w:t xml:space="preserve">- pentru un mandat până la data de </w:t>
      </w:r>
      <w:r w:rsidR="001172FF" w:rsidRPr="0073136E">
        <w:rPr>
          <w:rFonts w:asciiTheme="minorHAnsi" w:hAnsiTheme="minorHAnsi" w:cstheme="minorHAnsi"/>
          <w:sz w:val="22"/>
          <w:szCs w:val="22"/>
          <w:lang w:val="ro-RO"/>
        </w:rPr>
        <w:t>[</w:t>
      </w:r>
      <w:r w:rsidR="001172FF" w:rsidRPr="0073136E">
        <w:rPr>
          <w:rFonts w:asciiTheme="minorHAnsi" w:hAnsiTheme="minorHAnsi" w:cstheme="minorHAnsi"/>
          <w:sz w:val="22"/>
          <w:szCs w:val="22"/>
          <w:highlight w:val="lightGray"/>
          <w:lang w:val="ro-RO"/>
        </w:rPr>
        <w:t>●</w:t>
      </w:r>
      <w:r w:rsidR="001172FF" w:rsidRPr="0073136E">
        <w:rPr>
          <w:rFonts w:asciiTheme="minorHAnsi" w:hAnsiTheme="minorHAnsi" w:cstheme="minorHAnsi"/>
          <w:sz w:val="22"/>
          <w:szCs w:val="22"/>
          <w:lang w:val="ro-RO"/>
        </w:rPr>
        <w:t>]</w:t>
      </w:r>
      <w:r w:rsidRPr="00827B6A">
        <w:rPr>
          <w:rFonts w:asciiTheme="minorHAnsi" w:hAnsiTheme="minorHAnsi" w:cstheme="minorHAnsi"/>
          <w:sz w:val="22"/>
          <w:szCs w:val="22"/>
          <w:lang w:val="ro-RO"/>
        </w:rPr>
        <w:t>;</w:t>
      </w:r>
    </w:p>
    <w:p w14:paraId="288EA2B6" w14:textId="18C3A660" w:rsidR="005164BA" w:rsidRPr="00827B6A" w:rsidRDefault="005164BA" w:rsidP="00397E79">
      <w:pPr>
        <w:pStyle w:val="ListParagraph"/>
        <w:widowControl w:val="0"/>
        <w:numPr>
          <w:ilvl w:val="0"/>
          <w:numId w:val="27"/>
        </w:numPr>
        <w:spacing w:before="120" w:after="120" w:line="276" w:lineRule="auto"/>
        <w:ind w:left="1238" w:hanging="52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Director General: </w:t>
      </w:r>
      <w:r w:rsidR="00D73D42" w:rsidRPr="0073136E">
        <w:rPr>
          <w:rFonts w:asciiTheme="minorHAnsi" w:hAnsiTheme="minorHAnsi" w:cstheme="minorHAnsi"/>
          <w:sz w:val="22"/>
          <w:szCs w:val="22"/>
          <w:lang w:val="ro-RO"/>
        </w:rPr>
        <w:t>[</w:t>
      </w:r>
      <w:r w:rsidR="00D73D42" w:rsidRPr="0073136E">
        <w:rPr>
          <w:rFonts w:asciiTheme="minorHAnsi" w:hAnsiTheme="minorHAnsi" w:cstheme="minorHAnsi"/>
          <w:sz w:val="22"/>
          <w:szCs w:val="22"/>
          <w:highlight w:val="lightGray"/>
          <w:lang w:val="ro-RO"/>
        </w:rPr>
        <w:t>●</w:t>
      </w:r>
      <w:r w:rsidR="00D73D42" w:rsidRPr="0073136E">
        <w:rPr>
          <w:rFonts w:asciiTheme="minorHAnsi" w:hAnsiTheme="minorHAnsi" w:cstheme="minorHAnsi"/>
          <w:sz w:val="22"/>
          <w:szCs w:val="22"/>
          <w:lang w:val="ro-RO"/>
        </w:rPr>
        <w:t>]</w:t>
      </w:r>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cetatean</w:t>
      </w:r>
      <w:proofErr w:type="spellEnd"/>
      <w:r w:rsidRPr="00827B6A">
        <w:rPr>
          <w:rFonts w:asciiTheme="minorHAnsi" w:hAnsiTheme="minorHAnsi" w:cstheme="minorHAnsi"/>
          <w:sz w:val="22"/>
          <w:szCs w:val="22"/>
          <w:lang w:val="ro-RO"/>
        </w:rPr>
        <w:t xml:space="preserve"> </w:t>
      </w:r>
      <w:r w:rsidR="0005285F" w:rsidRPr="0073136E">
        <w:rPr>
          <w:rFonts w:asciiTheme="minorHAnsi" w:hAnsiTheme="minorHAnsi" w:cstheme="minorHAnsi"/>
          <w:sz w:val="22"/>
          <w:szCs w:val="22"/>
          <w:lang w:val="ro-RO"/>
        </w:rPr>
        <w:t>[</w:t>
      </w:r>
      <w:r w:rsidR="0005285F" w:rsidRPr="0073136E">
        <w:rPr>
          <w:rFonts w:asciiTheme="minorHAnsi" w:hAnsiTheme="minorHAnsi" w:cstheme="minorHAnsi"/>
          <w:sz w:val="22"/>
          <w:szCs w:val="22"/>
          <w:highlight w:val="lightGray"/>
          <w:lang w:val="ro-RO"/>
        </w:rPr>
        <w:t>●</w:t>
      </w:r>
      <w:r w:rsidR="0005285F" w:rsidRPr="0073136E">
        <w:rPr>
          <w:rFonts w:asciiTheme="minorHAnsi" w:hAnsiTheme="minorHAnsi" w:cstheme="minorHAnsi"/>
          <w:sz w:val="22"/>
          <w:szCs w:val="22"/>
          <w:lang w:val="ro-RO"/>
        </w:rPr>
        <w:t>]</w:t>
      </w:r>
      <w:r w:rsidR="007E5935">
        <w:rPr>
          <w:rFonts w:asciiTheme="minorHAnsi" w:hAnsiTheme="minorHAnsi" w:cstheme="minorHAnsi"/>
          <w:sz w:val="22"/>
          <w:szCs w:val="22"/>
          <w:lang w:val="ro-RO"/>
        </w:rPr>
        <w:t xml:space="preserve"> </w:t>
      </w:r>
      <w:r w:rsidRPr="00827B6A">
        <w:rPr>
          <w:rFonts w:asciiTheme="minorHAnsi" w:hAnsiTheme="minorHAnsi" w:cstheme="minorHAnsi"/>
          <w:sz w:val="22"/>
          <w:szCs w:val="22"/>
          <w:lang w:val="ro-RO"/>
        </w:rPr>
        <w:t xml:space="preserve">- pentru un mandat până la data de </w:t>
      </w:r>
      <w:r w:rsidR="001172FF" w:rsidRPr="0073136E">
        <w:rPr>
          <w:rFonts w:asciiTheme="minorHAnsi" w:hAnsiTheme="minorHAnsi" w:cstheme="minorHAnsi"/>
          <w:sz w:val="22"/>
          <w:szCs w:val="22"/>
          <w:lang w:val="ro-RO"/>
        </w:rPr>
        <w:t>[</w:t>
      </w:r>
      <w:r w:rsidR="001172FF" w:rsidRPr="0073136E">
        <w:rPr>
          <w:rFonts w:asciiTheme="minorHAnsi" w:hAnsiTheme="minorHAnsi" w:cstheme="minorHAnsi"/>
          <w:sz w:val="22"/>
          <w:szCs w:val="22"/>
          <w:highlight w:val="lightGray"/>
          <w:lang w:val="ro-RO"/>
        </w:rPr>
        <w:t>●</w:t>
      </w:r>
      <w:r w:rsidR="001172FF" w:rsidRPr="0073136E">
        <w:rPr>
          <w:rFonts w:asciiTheme="minorHAnsi" w:hAnsiTheme="minorHAnsi" w:cstheme="minorHAnsi"/>
          <w:sz w:val="22"/>
          <w:szCs w:val="22"/>
          <w:lang w:val="ro-RO"/>
        </w:rPr>
        <w:t>]</w:t>
      </w:r>
      <w:r w:rsidRPr="00827B6A">
        <w:rPr>
          <w:rFonts w:asciiTheme="minorHAnsi" w:hAnsiTheme="minorHAnsi" w:cstheme="minorHAnsi"/>
          <w:sz w:val="22"/>
          <w:szCs w:val="22"/>
          <w:lang w:val="ro-RO"/>
        </w:rPr>
        <w:t>.</w:t>
      </w:r>
    </w:p>
    <w:p w14:paraId="0304EFD8" w14:textId="24D27270" w:rsidR="005164BA" w:rsidRPr="00827B6A" w:rsidRDefault="005164BA" w:rsidP="00397E79">
      <w:pPr>
        <w:pStyle w:val="ListParagraph"/>
        <w:widowControl w:val="0"/>
        <w:numPr>
          <w:ilvl w:val="0"/>
          <w:numId w:val="27"/>
        </w:numPr>
        <w:spacing w:before="120" w:after="120" w:line="276" w:lineRule="auto"/>
        <w:ind w:left="1238" w:hanging="529"/>
        <w:contextualSpacing w:val="0"/>
        <w:jc w:val="both"/>
        <w:rPr>
          <w:rFonts w:asciiTheme="minorHAnsi" w:hAnsiTheme="minorHAnsi" w:cstheme="minorHAnsi"/>
          <w:sz w:val="22"/>
          <w:szCs w:val="22"/>
          <w:lang w:val="ro-RO"/>
        </w:rPr>
      </w:pPr>
      <w:r w:rsidRPr="00952893">
        <w:rPr>
          <w:rFonts w:asciiTheme="minorHAnsi" w:hAnsiTheme="minorHAnsi" w:cstheme="minorHAnsi"/>
          <w:sz w:val="22"/>
          <w:szCs w:val="22"/>
          <w:lang w:val="ro-RO"/>
        </w:rPr>
        <w:t xml:space="preserve">Director Financiar: </w:t>
      </w:r>
      <w:r w:rsidR="00D73D42" w:rsidRPr="0073136E">
        <w:rPr>
          <w:rFonts w:asciiTheme="minorHAnsi" w:hAnsiTheme="minorHAnsi" w:cstheme="minorHAnsi"/>
          <w:sz w:val="22"/>
          <w:szCs w:val="22"/>
          <w:lang w:val="ro-RO"/>
        </w:rPr>
        <w:t>[</w:t>
      </w:r>
      <w:r w:rsidR="00D73D42" w:rsidRPr="0073136E">
        <w:rPr>
          <w:rFonts w:asciiTheme="minorHAnsi" w:hAnsiTheme="minorHAnsi" w:cstheme="minorHAnsi"/>
          <w:sz w:val="22"/>
          <w:szCs w:val="22"/>
          <w:highlight w:val="lightGray"/>
          <w:lang w:val="ro-RO"/>
        </w:rPr>
        <w:t>●</w:t>
      </w:r>
      <w:r w:rsidR="00D73D42" w:rsidRPr="0073136E">
        <w:rPr>
          <w:rFonts w:asciiTheme="minorHAnsi" w:hAnsiTheme="minorHAnsi" w:cstheme="minorHAnsi"/>
          <w:sz w:val="22"/>
          <w:szCs w:val="22"/>
          <w:lang w:val="ro-RO"/>
        </w:rPr>
        <w:t>]</w:t>
      </w:r>
      <w:r w:rsidRPr="00CE4B28">
        <w:rPr>
          <w:rFonts w:asciiTheme="minorHAnsi" w:hAnsiTheme="minorHAnsi" w:cs="Arial"/>
          <w:bCs/>
          <w:sz w:val="22"/>
          <w:szCs w:val="22"/>
          <w:lang w:val="ro-RO"/>
        </w:rPr>
        <w:t xml:space="preserve">, </w:t>
      </w:r>
      <w:r w:rsidRPr="00624964">
        <w:rPr>
          <w:rFonts w:asciiTheme="minorHAnsi" w:hAnsiTheme="minorHAnsi" w:cs="Arial"/>
          <w:bCs/>
          <w:sz w:val="22"/>
          <w:szCs w:val="22"/>
          <w:lang w:val="ro-RO"/>
        </w:rPr>
        <w:t xml:space="preserve">cetățean </w:t>
      </w:r>
      <w:r w:rsidR="0005285F" w:rsidRPr="0073136E">
        <w:rPr>
          <w:rFonts w:asciiTheme="minorHAnsi" w:hAnsiTheme="minorHAnsi" w:cstheme="minorHAnsi"/>
          <w:sz w:val="22"/>
          <w:szCs w:val="22"/>
          <w:lang w:val="ro-RO"/>
        </w:rPr>
        <w:t>[</w:t>
      </w:r>
      <w:r w:rsidR="0005285F" w:rsidRPr="0073136E">
        <w:rPr>
          <w:rFonts w:asciiTheme="minorHAnsi" w:hAnsiTheme="minorHAnsi" w:cstheme="minorHAnsi"/>
          <w:sz w:val="22"/>
          <w:szCs w:val="22"/>
          <w:highlight w:val="lightGray"/>
          <w:lang w:val="ro-RO"/>
        </w:rPr>
        <w:t>●</w:t>
      </w:r>
      <w:r w:rsidR="0005285F" w:rsidRPr="0073136E">
        <w:rPr>
          <w:rFonts w:asciiTheme="minorHAnsi" w:hAnsiTheme="minorHAnsi" w:cstheme="minorHAnsi"/>
          <w:sz w:val="22"/>
          <w:szCs w:val="22"/>
          <w:lang w:val="ro-RO"/>
        </w:rPr>
        <w:t>]</w:t>
      </w:r>
      <w:r w:rsidR="007E5935">
        <w:rPr>
          <w:rFonts w:asciiTheme="minorHAnsi" w:hAnsiTheme="minorHAnsi" w:cs="Arial"/>
          <w:bCs/>
          <w:sz w:val="22"/>
          <w:szCs w:val="22"/>
          <w:lang w:val="ro-RO"/>
        </w:rPr>
        <w:t xml:space="preserve"> </w:t>
      </w:r>
      <w:r>
        <w:rPr>
          <w:rFonts w:asciiTheme="minorHAnsi" w:hAnsiTheme="minorHAnsi" w:cs="Arial"/>
          <w:sz w:val="22"/>
          <w:szCs w:val="22"/>
          <w:lang w:val="ro-RO"/>
        </w:rPr>
        <w:t xml:space="preserve">- </w:t>
      </w:r>
      <w:r w:rsidRPr="005A3B5A">
        <w:rPr>
          <w:rFonts w:asciiTheme="minorHAnsi" w:hAnsiTheme="minorHAnsi" w:cs="Arial"/>
          <w:sz w:val="22"/>
          <w:szCs w:val="22"/>
          <w:lang w:val="ro-RO"/>
        </w:rPr>
        <w:t>pentru un m</w:t>
      </w:r>
      <w:r>
        <w:rPr>
          <w:rFonts w:asciiTheme="minorHAnsi" w:hAnsiTheme="minorHAnsi" w:cs="Arial"/>
          <w:sz w:val="22"/>
          <w:szCs w:val="22"/>
          <w:lang w:val="ro-RO"/>
        </w:rPr>
        <w:t xml:space="preserve">andat până la data de </w:t>
      </w:r>
      <w:r w:rsidR="001172FF" w:rsidRPr="0073136E">
        <w:rPr>
          <w:rFonts w:asciiTheme="minorHAnsi" w:hAnsiTheme="minorHAnsi" w:cstheme="minorHAnsi"/>
          <w:sz w:val="22"/>
          <w:szCs w:val="22"/>
          <w:lang w:val="ro-RO"/>
        </w:rPr>
        <w:t>[</w:t>
      </w:r>
      <w:r w:rsidR="001172FF" w:rsidRPr="0073136E">
        <w:rPr>
          <w:rFonts w:asciiTheme="minorHAnsi" w:hAnsiTheme="minorHAnsi" w:cstheme="minorHAnsi"/>
          <w:sz w:val="22"/>
          <w:szCs w:val="22"/>
          <w:highlight w:val="lightGray"/>
          <w:lang w:val="ro-RO"/>
        </w:rPr>
        <w:t>●</w:t>
      </w:r>
      <w:r w:rsidR="001172FF" w:rsidRPr="0073136E">
        <w:rPr>
          <w:rFonts w:asciiTheme="minorHAnsi" w:hAnsiTheme="minorHAnsi" w:cstheme="minorHAnsi"/>
          <w:sz w:val="22"/>
          <w:szCs w:val="22"/>
          <w:lang w:val="ro-RO"/>
        </w:rPr>
        <w:t>]</w:t>
      </w:r>
      <w:r w:rsidRPr="00827B6A">
        <w:rPr>
          <w:rFonts w:asciiTheme="minorHAnsi" w:hAnsiTheme="minorHAnsi" w:cstheme="minorHAnsi"/>
          <w:sz w:val="22"/>
          <w:szCs w:val="22"/>
          <w:lang w:val="ro-RO"/>
        </w:rPr>
        <w:t>.</w:t>
      </w:r>
    </w:p>
    <w:p w14:paraId="6F71EF22" w14:textId="77777777" w:rsidR="005164BA" w:rsidRPr="00827B6A"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Modul de organizare a </w:t>
      </w:r>
      <w:proofErr w:type="spellStart"/>
      <w:r w:rsidRPr="00827B6A">
        <w:rPr>
          <w:rFonts w:asciiTheme="minorHAnsi" w:hAnsiTheme="minorHAnsi" w:cstheme="minorHAnsi"/>
          <w:sz w:val="22"/>
          <w:szCs w:val="22"/>
          <w:lang w:val="ro-RO"/>
        </w:rPr>
        <w:t>activitatii</w:t>
      </w:r>
      <w:proofErr w:type="spellEnd"/>
      <w:r w:rsidRPr="00827B6A">
        <w:rPr>
          <w:rFonts w:asciiTheme="minorHAnsi" w:hAnsiTheme="minorHAnsi" w:cstheme="minorHAnsi"/>
          <w:sz w:val="22"/>
          <w:szCs w:val="22"/>
          <w:lang w:val="ro-RO"/>
        </w:rPr>
        <w:t xml:space="preserve"> tuturor Directorilor va fi stabilit prin decizie a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00EFD801" w14:textId="77777777" w:rsidR="005164BA" w:rsidRPr="00827B6A"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vor </w:t>
      </w:r>
      <w:proofErr w:type="spellStart"/>
      <w:r w:rsidRPr="00827B6A">
        <w:rPr>
          <w:rFonts w:asciiTheme="minorHAnsi" w:hAnsiTheme="minorHAnsi" w:cstheme="minorHAnsi"/>
          <w:sz w:val="22"/>
          <w:szCs w:val="22"/>
          <w:lang w:val="ro-RO"/>
        </w:rPr>
        <w:t>incheia</w:t>
      </w:r>
      <w:proofErr w:type="spellEnd"/>
      <w:r w:rsidRPr="00827B6A">
        <w:rPr>
          <w:rFonts w:asciiTheme="minorHAnsi" w:hAnsiTheme="minorHAnsi" w:cstheme="minorHAnsi"/>
          <w:sz w:val="22"/>
          <w:szCs w:val="22"/>
          <w:lang w:val="ro-RO"/>
        </w:rPr>
        <w:t xml:space="preserve"> fiecare cu Societatea un contract de mandat pe perioada mandatului lor care va cuprinde drepturile si </w:t>
      </w:r>
      <w:proofErr w:type="spellStart"/>
      <w:r w:rsidRPr="00827B6A">
        <w:rPr>
          <w:rFonts w:asciiTheme="minorHAnsi" w:hAnsiTheme="minorHAnsi" w:cstheme="minorHAnsi"/>
          <w:sz w:val="22"/>
          <w:szCs w:val="22"/>
          <w:lang w:val="ro-RO"/>
        </w:rPr>
        <w:t>obligatiile</w:t>
      </w:r>
      <w:proofErr w:type="spellEnd"/>
      <w:r w:rsidRPr="00827B6A">
        <w:rPr>
          <w:rFonts w:asciiTheme="minorHAnsi" w:hAnsiTheme="minorHAnsi" w:cstheme="minorHAnsi"/>
          <w:sz w:val="22"/>
          <w:szCs w:val="22"/>
          <w:lang w:val="ro-RO"/>
        </w:rPr>
        <w:t xml:space="preserve"> si sarcinile Directorilor si </w:t>
      </w:r>
      <w:proofErr w:type="spellStart"/>
      <w:r w:rsidRPr="00827B6A">
        <w:rPr>
          <w:rFonts w:asciiTheme="minorHAnsi" w:hAnsiTheme="minorHAnsi" w:cstheme="minorHAnsi"/>
          <w:sz w:val="22"/>
          <w:szCs w:val="22"/>
          <w:lang w:val="ro-RO"/>
        </w:rPr>
        <w:t>remuneratia</w:t>
      </w:r>
      <w:proofErr w:type="spellEnd"/>
      <w:r w:rsidRPr="00827B6A">
        <w:rPr>
          <w:rFonts w:asciiTheme="minorHAnsi" w:hAnsiTheme="minorHAnsi" w:cstheme="minorHAnsi"/>
          <w:sz w:val="22"/>
          <w:szCs w:val="22"/>
          <w:lang w:val="ro-RO"/>
        </w:rPr>
        <w:t xml:space="preserve"> primita de </w:t>
      </w:r>
      <w:proofErr w:type="spellStart"/>
      <w:r w:rsidRPr="00827B6A">
        <w:rPr>
          <w:rFonts w:asciiTheme="minorHAnsi" w:hAnsiTheme="minorHAnsi" w:cstheme="minorHAnsi"/>
          <w:sz w:val="22"/>
          <w:szCs w:val="22"/>
          <w:lang w:val="ro-RO"/>
        </w:rPr>
        <w:t>acestia</w:t>
      </w:r>
      <w:proofErr w:type="spellEnd"/>
      <w:r w:rsidRPr="00827B6A">
        <w:rPr>
          <w:rFonts w:asciiTheme="minorHAnsi" w:hAnsiTheme="minorHAnsi" w:cstheme="minorHAnsi"/>
          <w:sz w:val="22"/>
          <w:szCs w:val="22"/>
          <w:lang w:val="ro-RO"/>
        </w:rPr>
        <w:t xml:space="preserve">. In cazul in care un membru al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este desemnat si director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atunci respectiva persoana va </w:t>
      </w:r>
      <w:proofErr w:type="spellStart"/>
      <w:r w:rsidRPr="00827B6A">
        <w:rPr>
          <w:rFonts w:asciiTheme="minorHAnsi" w:hAnsiTheme="minorHAnsi" w:cstheme="minorHAnsi"/>
          <w:sz w:val="22"/>
          <w:szCs w:val="22"/>
          <w:lang w:val="ro-RO"/>
        </w:rPr>
        <w:t>incheia</w:t>
      </w:r>
      <w:proofErr w:type="spellEnd"/>
      <w:r w:rsidRPr="00827B6A">
        <w:rPr>
          <w:rFonts w:asciiTheme="minorHAnsi" w:hAnsiTheme="minorHAnsi" w:cstheme="minorHAnsi"/>
          <w:sz w:val="22"/>
          <w:szCs w:val="22"/>
          <w:lang w:val="ro-RO"/>
        </w:rPr>
        <w:t xml:space="preserve"> cu Societatea un singur contract de mandat in care vor fi stabilite </w:t>
      </w:r>
      <w:proofErr w:type="spellStart"/>
      <w:r w:rsidRPr="00827B6A">
        <w:rPr>
          <w:rFonts w:asciiTheme="minorHAnsi" w:hAnsiTheme="minorHAnsi" w:cstheme="minorHAnsi"/>
          <w:sz w:val="22"/>
          <w:szCs w:val="22"/>
          <w:lang w:val="ro-RO"/>
        </w:rPr>
        <w:t>atributiile</w:t>
      </w:r>
      <w:proofErr w:type="spellEnd"/>
      <w:r w:rsidRPr="00827B6A">
        <w:rPr>
          <w:rFonts w:asciiTheme="minorHAnsi" w:hAnsiTheme="minorHAnsi" w:cstheme="minorHAnsi"/>
          <w:sz w:val="22"/>
          <w:szCs w:val="22"/>
          <w:lang w:val="ro-RO"/>
        </w:rPr>
        <w:t xml:space="preserve"> si puterile acestuia pentru exercitarea </w:t>
      </w:r>
      <w:proofErr w:type="spellStart"/>
      <w:r w:rsidRPr="00827B6A">
        <w:rPr>
          <w:rFonts w:asciiTheme="minorHAnsi" w:hAnsiTheme="minorHAnsi" w:cstheme="minorHAnsi"/>
          <w:sz w:val="22"/>
          <w:szCs w:val="22"/>
          <w:lang w:val="ro-RO"/>
        </w:rPr>
        <w:t>functiilor</w:t>
      </w:r>
      <w:proofErr w:type="spellEnd"/>
      <w:r w:rsidRPr="00827B6A">
        <w:rPr>
          <w:rFonts w:asciiTheme="minorHAnsi" w:hAnsiTheme="minorHAnsi" w:cstheme="minorHAnsi"/>
          <w:sz w:val="22"/>
          <w:szCs w:val="22"/>
          <w:lang w:val="ro-RO"/>
        </w:rPr>
        <w:t xml:space="preserve"> de administrator si director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w:t>
      </w:r>
    </w:p>
    <w:p w14:paraId="394A7D8F" w14:textId="469B8629" w:rsidR="00D53341" w:rsidRPr="00D53341" w:rsidRDefault="00D53341" w:rsidP="00D53341">
      <w:pPr>
        <w:pStyle w:val="ListParagraph"/>
        <w:widowControl w:val="0"/>
        <w:numPr>
          <w:ilvl w:val="1"/>
          <w:numId w:val="26"/>
        </w:numPr>
        <w:spacing w:before="120" w:after="120" w:line="276" w:lineRule="auto"/>
        <w:ind w:left="709"/>
        <w:contextualSpacing w:val="0"/>
        <w:jc w:val="both"/>
        <w:rPr>
          <w:rFonts w:asciiTheme="minorHAnsi" w:hAnsiTheme="minorHAnsi" w:cstheme="minorHAnsi"/>
          <w:sz w:val="22"/>
          <w:szCs w:val="22"/>
          <w:lang w:val="ro-RO"/>
        </w:rPr>
      </w:pPr>
      <w:r w:rsidRPr="00D53341">
        <w:rPr>
          <w:rFonts w:asciiTheme="minorHAnsi" w:hAnsiTheme="minorHAnsi" w:cstheme="minorHAnsi"/>
          <w:sz w:val="22"/>
          <w:szCs w:val="22"/>
          <w:lang w:val="ro-RO"/>
        </w:rPr>
        <w:t xml:space="preserve">Fiecare dintre Directorul General </w:t>
      </w:r>
      <w:r>
        <w:rPr>
          <w:rFonts w:asciiTheme="minorHAnsi" w:hAnsiTheme="minorHAnsi" w:cstheme="minorHAnsi"/>
          <w:sz w:val="22"/>
          <w:szCs w:val="22"/>
          <w:lang w:val="ro-RO"/>
        </w:rPr>
        <w:t>s</w:t>
      </w:r>
      <w:r w:rsidRPr="00D53341">
        <w:rPr>
          <w:rFonts w:asciiTheme="minorHAnsi" w:hAnsiTheme="minorHAnsi" w:cstheme="minorHAnsi"/>
          <w:sz w:val="22"/>
          <w:szCs w:val="22"/>
          <w:lang w:val="ro-RO"/>
        </w:rPr>
        <w:t xml:space="preserve">i </w:t>
      </w:r>
      <w:proofErr w:type="spellStart"/>
      <w:r>
        <w:rPr>
          <w:rFonts w:asciiTheme="minorHAnsi" w:hAnsiTheme="minorHAnsi" w:cstheme="minorHAnsi"/>
          <w:sz w:val="22"/>
          <w:szCs w:val="22"/>
          <w:lang w:val="ro-RO"/>
        </w:rPr>
        <w:t>celalalt</w:t>
      </w:r>
      <w:proofErr w:type="spellEnd"/>
      <w:r>
        <w:rPr>
          <w:rFonts w:asciiTheme="minorHAnsi" w:hAnsiTheme="minorHAnsi" w:cstheme="minorHAnsi"/>
          <w:sz w:val="22"/>
          <w:szCs w:val="22"/>
          <w:lang w:val="ro-RO"/>
        </w:rPr>
        <w:t xml:space="preserve"> Director al </w:t>
      </w:r>
      <w:proofErr w:type="spellStart"/>
      <w:r>
        <w:rPr>
          <w:rFonts w:asciiTheme="minorHAnsi" w:hAnsiTheme="minorHAnsi" w:cstheme="minorHAnsi"/>
          <w:sz w:val="22"/>
          <w:szCs w:val="22"/>
          <w:lang w:val="ro-RO"/>
        </w:rPr>
        <w:t>Societatii</w:t>
      </w:r>
      <w:proofErr w:type="spellEnd"/>
      <w:r w:rsidRPr="00D53341">
        <w:rPr>
          <w:rFonts w:asciiTheme="minorHAnsi" w:hAnsiTheme="minorHAnsi" w:cstheme="minorHAnsi"/>
          <w:sz w:val="22"/>
          <w:szCs w:val="22"/>
          <w:lang w:val="ro-RO"/>
        </w:rPr>
        <w:t xml:space="preserve"> are puterea de a reprezenta Societatea, cu drepturi depline de vot, individual </w:t>
      </w:r>
      <w:r>
        <w:rPr>
          <w:rFonts w:asciiTheme="minorHAnsi" w:hAnsiTheme="minorHAnsi" w:cstheme="minorHAnsi"/>
          <w:sz w:val="22"/>
          <w:szCs w:val="22"/>
          <w:lang w:val="ro-RO"/>
        </w:rPr>
        <w:t>s</w:t>
      </w:r>
      <w:r w:rsidRPr="00D53341">
        <w:rPr>
          <w:rFonts w:asciiTheme="minorHAnsi" w:hAnsiTheme="minorHAnsi" w:cstheme="minorHAnsi"/>
          <w:sz w:val="22"/>
          <w:szCs w:val="22"/>
          <w:lang w:val="ro-RO"/>
        </w:rPr>
        <w:t xml:space="preserve">i nu </w:t>
      </w:r>
      <w:proofErr w:type="spellStart"/>
      <w:r>
        <w:rPr>
          <w:rFonts w:asciiTheme="minorHAnsi" w:hAnsiTheme="minorHAnsi" w:cstheme="minorHAnsi"/>
          <w:sz w:val="22"/>
          <w:szCs w:val="22"/>
          <w:lang w:val="ro-RO"/>
        </w:rPr>
        <w:t>i</w:t>
      </w:r>
      <w:r w:rsidRPr="00D53341">
        <w:rPr>
          <w:rFonts w:asciiTheme="minorHAnsi" w:hAnsiTheme="minorHAnsi" w:cstheme="minorHAnsi"/>
          <w:sz w:val="22"/>
          <w:szCs w:val="22"/>
          <w:lang w:val="ro-RO"/>
        </w:rPr>
        <w:t>mpreun</w:t>
      </w:r>
      <w:r>
        <w:rPr>
          <w:rFonts w:asciiTheme="minorHAnsi" w:hAnsiTheme="minorHAnsi" w:cstheme="minorHAnsi"/>
          <w:sz w:val="22"/>
          <w:szCs w:val="22"/>
          <w:lang w:val="ro-RO"/>
        </w:rPr>
        <w:t>a</w:t>
      </w:r>
      <w:proofErr w:type="spellEnd"/>
      <w:r w:rsidRPr="00D53341">
        <w:rPr>
          <w:rFonts w:asciiTheme="minorHAnsi" w:hAnsiTheme="minorHAnsi" w:cstheme="minorHAnsi"/>
          <w:sz w:val="22"/>
          <w:szCs w:val="22"/>
          <w:lang w:val="ro-RO"/>
        </w:rPr>
        <w:t xml:space="preserve">, </w:t>
      </w:r>
      <w:r>
        <w:rPr>
          <w:rFonts w:asciiTheme="minorHAnsi" w:hAnsiTheme="minorHAnsi" w:cstheme="minorHAnsi"/>
          <w:sz w:val="22"/>
          <w:szCs w:val="22"/>
          <w:lang w:val="ro-RO"/>
        </w:rPr>
        <w:t>i</w:t>
      </w:r>
      <w:r w:rsidRPr="00D53341">
        <w:rPr>
          <w:rFonts w:asciiTheme="minorHAnsi" w:hAnsiTheme="minorHAnsi" w:cstheme="minorHAnsi"/>
          <w:sz w:val="22"/>
          <w:szCs w:val="22"/>
          <w:lang w:val="ro-RO"/>
        </w:rPr>
        <w:t xml:space="preserve">n </w:t>
      </w:r>
      <w:proofErr w:type="spellStart"/>
      <w:r w:rsidRPr="00D53341">
        <w:rPr>
          <w:rFonts w:asciiTheme="minorHAnsi" w:hAnsiTheme="minorHAnsi" w:cstheme="minorHAnsi"/>
          <w:sz w:val="22"/>
          <w:szCs w:val="22"/>
          <w:lang w:val="ro-RO"/>
        </w:rPr>
        <w:t>adun</w:t>
      </w:r>
      <w:r>
        <w:rPr>
          <w:rFonts w:asciiTheme="minorHAnsi" w:hAnsiTheme="minorHAnsi" w:cstheme="minorHAnsi"/>
          <w:sz w:val="22"/>
          <w:szCs w:val="22"/>
          <w:lang w:val="ro-RO"/>
        </w:rPr>
        <w:t>a</w:t>
      </w:r>
      <w:r w:rsidRPr="00D53341">
        <w:rPr>
          <w:rFonts w:asciiTheme="minorHAnsi" w:hAnsiTheme="minorHAnsi" w:cstheme="minorHAnsi"/>
          <w:sz w:val="22"/>
          <w:szCs w:val="22"/>
          <w:lang w:val="ro-RO"/>
        </w:rPr>
        <w:t>rile</w:t>
      </w:r>
      <w:proofErr w:type="spellEnd"/>
      <w:r w:rsidRPr="00D53341">
        <w:rPr>
          <w:rFonts w:asciiTheme="minorHAnsi" w:hAnsiTheme="minorHAnsi" w:cstheme="minorHAnsi"/>
          <w:sz w:val="22"/>
          <w:szCs w:val="22"/>
          <w:lang w:val="ro-RO"/>
        </w:rPr>
        <w:t xml:space="preserve"> generale sau </w:t>
      </w:r>
      <w:r>
        <w:rPr>
          <w:rFonts w:asciiTheme="minorHAnsi" w:hAnsiTheme="minorHAnsi" w:cstheme="minorHAnsi"/>
          <w:sz w:val="22"/>
          <w:szCs w:val="22"/>
          <w:lang w:val="ro-RO"/>
        </w:rPr>
        <w:t>in</w:t>
      </w:r>
      <w:r w:rsidRPr="00D53341">
        <w:rPr>
          <w:rFonts w:asciiTheme="minorHAnsi" w:hAnsiTheme="minorHAnsi" w:cstheme="minorHAnsi"/>
          <w:sz w:val="22"/>
          <w:szCs w:val="22"/>
          <w:lang w:val="ro-RO"/>
        </w:rPr>
        <w:t xml:space="preserve"> orice alt organ de conducere (din care Societatea face parte) al filialelor </w:t>
      </w:r>
      <w:proofErr w:type="spellStart"/>
      <w:r w:rsidRPr="00D53341">
        <w:rPr>
          <w:rFonts w:asciiTheme="minorHAnsi" w:hAnsiTheme="minorHAnsi" w:cstheme="minorHAnsi"/>
          <w:sz w:val="22"/>
          <w:szCs w:val="22"/>
          <w:lang w:val="ro-RO"/>
        </w:rPr>
        <w:t>Societ</w:t>
      </w:r>
      <w:r>
        <w:rPr>
          <w:rFonts w:asciiTheme="minorHAnsi" w:hAnsiTheme="minorHAnsi" w:cstheme="minorHAnsi"/>
          <w:sz w:val="22"/>
          <w:szCs w:val="22"/>
          <w:lang w:val="ro-RO"/>
        </w:rPr>
        <w:t>at</w:t>
      </w:r>
      <w:r w:rsidRPr="00D53341">
        <w:rPr>
          <w:rFonts w:asciiTheme="minorHAnsi" w:hAnsiTheme="minorHAnsi" w:cstheme="minorHAnsi"/>
          <w:sz w:val="22"/>
          <w:szCs w:val="22"/>
          <w:lang w:val="ro-RO"/>
        </w:rPr>
        <w:t>ii</w:t>
      </w:r>
      <w:proofErr w:type="spellEnd"/>
      <w:r w:rsidRPr="00D53341">
        <w:rPr>
          <w:rFonts w:asciiTheme="minorHAnsi" w:hAnsiTheme="minorHAnsi" w:cstheme="minorHAnsi"/>
          <w:sz w:val="22"/>
          <w:szCs w:val="22"/>
          <w:lang w:val="ro-RO"/>
        </w:rPr>
        <w:t xml:space="preserve"> </w:t>
      </w:r>
      <w:r>
        <w:rPr>
          <w:rFonts w:asciiTheme="minorHAnsi" w:hAnsiTheme="minorHAnsi" w:cstheme="minorHAnsi"/>
          <w:sz w:val="22"/>
          <w:szCs w:val="22"/>
          <w:lang w:val="ro-RO"/>
        </w:rPr>
        <w:t>s</w:t>
      </w:r>
      <w:r w:rsidRPr="00D53341">
        <w:rPr>
          <w:rFonts w:asciiTheme="minorHAnsi" w:hAnsiTheme="minorHAnsi" w:cstheme="minorHAnsi"/>
          <w:sz w:val="22"/>
          <w:szCs w:val="22"/>
          <w:lang w:val="ro-RO"/>
        </w:rPr>
        <w:t xml:space="preserve">i de a semna </w:t>
      </w:r>
      <w:r>
        <w:rPr>
          <w:rFonts w:asciiTheme="minorHAnsi" w:hAnsiTheme="minorHAnsi" w:cstheme="minorHAnsi"/>
          <w:sz w:val="22"/>
          <w:szCs w:val="22"/>
          <w:lang w:val="ro-RO"/>
        </w:rPr>
        <w:t>i</w:t>
      </w:r>
      <w:r w:rsidRPr="00D53341">
        <w:rPr>
          <w:rFonts w:asciiTheme="minorHAnsi" w:hAnsiTheme="minorHAnsi" w:cstheme="minorHAnsi"/>
          <w:sz w:val="22"/>
          <w:szCs w:val="22"/>
          <w:lang w:val="ro-RO"/>
        </w:rPr>
        <w:t xml:space="preserve">n numele </w:t>
      </w:r>
      <w:r>
        <w:rPr>
          <w:rFonts w:asciiTheme="minorHAnsi" w:hAnsiTheme="minorHAnsi" w:cstheme="minorHAnsi"/>
          <w:sz w:val="22"/>
          <w:szCs w:val="22"/>
          <w:lang w:val="ro-RO"/>
        </w:rPr>
        <w:t>s</w:t>
      </w:r>
      <w:r w:rsidRPr="00D53341">
        <w:rPr>
          <w:rFonts w:asciiTheme="minorHAnsi" w:hAnsiTheme="minorHAnsi" w:cstheme="minorHAnsi"/>
          <w:sz w:val="22"/>
          <w:szCs w:val="22"/>
          <w:lang w:val="ro-RO"/>
        </w:rPr>
        <w:t xml:space="preserve">i pe seama </w:t>
      </w:r>
      <w:proofErr w:type="spellStart"/>
      <w:r w:rsidRPr="00D53341">
        <w:rPr>
          <w:rFonts w:asciiTheme="minorHAnsi" w:hAnsiTheme="minorHAnsi" w:cstheme="minorHAnsi"/>
          <w:sz w:val="22"/>
          <w:szCs w:val="22"/>
          <w:lang w:val="ro-RO"/>
        </w:rPr>
        <w:t>Societ</w:t>
      </w:r>
      <w:r>
        <w:rPr>
          <w:rFonts w:asciiTheme="minorHAnsi" w:hAnsiTheme="minorHAnsi" w:cstheme="minorHAnsi"/>
          <w:sz w:val="22"/>
          <w:szCs w:val="22"/>
          <w:lang w:val="ro-RO"/>
        </w:rPr>
        <w:t>at</w:t>
      </w:r>
      <w:r w:rsidRPr="00D53341">
        <w:rPr>
          <w:rFonts w:asciiTheme="minorHAnsi" w:hAnsiTheme="minorHAnsi" w:cstheme="minorHAnsi"/>
          <w:sz w:val="22"/>
          <w:szCs w:val="22"/>
          <w:lang w:val="ro-RO"/>
        </w:rPr>
        <w:t>ii</w:t>
      </w:r>
      <w:proofErr w:type="spellEnd"/>
      <w:r w:rsidRPr="00D53341">
        <w:rPr>
          <w:rFonts w:asciiTheme="minorHAnsi" w:hAnsiTheme="minorHAnsi" w:cstheme="minorHAnsi"/>
          <w:sz w:val="22"/>
          <w:szCs w:val="22"/>
          <w:lang w:val="ro-RO"/>
        </w:rPr>
        <w:t xml:space="preserve"> orice documente necesare, </w:t>
      </w:r>
      <w:proofErr w:type="spellStart"/>
      <w:r w:rsidRPr="00D53341">
        <w:rPr>
          <w:rFonts w:asciiTheme="minorHAnsi" w:hAnsiTheme="minorHAnsi" w:cstheme="minorHAnsi"/>
          <w:sz w:val="22"/>
          <w:szCs w:val="22"/>
          <w:lang w:val="ro-RO"/>
        </w:rPr>
        <w:t>semn</w:t>
      </w:r>
      <w:r>
        <w:rPr>
          <w:rFonts w:asciiTheme="minorHAnsi" w:hAnsiTheme="minorHAnsi" w:cstheme="minorHAnsi"/>
          <w:sz w:val="22"/>
          <w:szCs w:val="22"/>
          <w:lang w:val="ro-RO"/>
        </w:rPr>
        <w:t>a</w:t>
      </w:r>
      <w:r w:rsidRPr="00D53341">
        <w:rPr>
          <w:rFonts w:asciiTheme="minorHAnsi" w:hAnsiTheme="minorHAnsi" w:cstheme="minorHAnsi"/>
          <w:sz w:val="22"/>
          <w:szCs w:val="22"/>
          <w:lang w:val="ro-RO"/>
        </w:rPr>
        <w:t>tura</w:t>
      </w:r>
      <w:proofErr w:type="spellEnd"/>
      <w:r w:rsidRPr="00D53341">
        <w:rPr>
          <w:rFonts w:asciiTheme="minorHAnsi" w:hAnsiTheme="minorHAnsi" w:cstheme="minorHAnsi"/>
          <w:sz w:val="22"/>
          <w:szCs w:val="22"/>
          <w:lang w:val="ro-RO"/>
        </w:rPr>
        <w:t xml:space="preserve"> </w:t>
      </w:r>
      <w:proofErr w:type="spellStart"/>
      <w:r w:rsidRPr="00D53341">
        <w:rPr>
          <w:rFonts w:asciiTheme="minorHAnsi" w:hAnsiTheme="minorHAnsi" w:cstheme="minorHAnsi"/>
          <w:sz w:val="22"/>
          <w:szCs w:val="22"/>
          <w:lang w:val="ro-RO"/>
        </w:rPr>
        <w:t>fiec</w:t>
      </w:r>
      <w:r>
        <w:rPr>
          <w:rFonts w:asciiTheme="minorHAnsi" w:hAnsiTheme="minorHAnsi" w:cstheme="minorHAnsi"/>
          <w:sz w:val="22"/>
          <w:szCs w:val="22"/>
          <w:lang w:val="ro-RO"/>
        </w:rPr>
        <w:t>a</w:t>
      </w:r>
      <w:r w:rsidRPr="00D53341">
        <w:rPr>
          <w:rFonts w:asciiTheme="minorHAnsi" w:hAnsiTheme="minorHAnsi" w:cstheme="minorHAnsi"/>
          <w:sz w:val="22"/>
          <w:szCs w:val="22"/>
          <w:lang w:val="ro-RO"/>
        </w:rPr>
        <w:t>ruia</w:t>
      </w:r>
      <w:proofErr w:type="spellEnd"/>
      <w:r w:rsidRPr="00D53341">
        <w:rPr>
          <w:rFonts w:asciiTheme="minorHAnsi" w:hAnsiTheme="minorHAnsi" w:cstheme="minorHAnsi"/>
          <w:sz w:val="22"/>
          <w:szCs w:val="22"/>
          <w:lang w:val="ro-RO"/>
        </w:rPr>
        <w:t xml:space="preserve"> dintre Directorul General</w:t>
      </w:r>
      <w:r>
        <w:rPr>
          <w:rFonts w:asciiTheme="minorHAnsi" w:hAnsiTheme="minorHAnsi" w:cstheme="minorHAnsi"/>
          <w:sz w:val="22"/>
          <w:szCs w:val="22"/>
          <w:lang w:val="ro-RO"/>
        </w:rPr>
        <w:t xml:space="preserve"> s</w:t>
      </w:r>
      <w:r w:rsidRPr="00D53341">
        <w:rPr>
          <w:rFonts w:asciiTheme="minorHAnsi" w:hAnsiTheme="minorHAnsi" w:cstheme="minorHAnsi"/>
          <w:sz w:val="22"/>
          <w:szCs w:val="22"/>
          <w:lang w:val="ro-RO"/>
        </w:rPr>
        <w:t xml:space="preserve">i </w:t>
      </w:r>
      <w:proofErr w:type="spellStart"/>
      <w:r>
        <w:rPr>
          <w:rFonts w:asciiTheme="minorHAnsi" w:hAnsiTheme="minorHAnsi" w:cstheme="minorHAnsi"/>
          <w:sz w:val="22"/>
          <w:szCs w:val="22"/>
          <w:lang w:val="ro-RO"/>
        </w:rPr>
        <w:t>celalalt</w:t>
      </w:r>
      <w:proofErr w:type="spellEnd"/>
      <w:r>
        <w:rPr>
          <w:rFonts w:asciiTheme="minorHAnsi" w:hAnsiTheme="minorHAnsi" w:cstheme="minorHAnsi"/>
          <w:sz w:val="22"/>
          <w:szCs w:val="22"/>
          <w:lang w:val="ro-RO"/>
        </w:rPr>
        <w:t xml:space="preserve"> Director al </w:t>
      </w:r>
      <w:proofErr w:type="spellStart"/>
      <w:r w:rsidRPr="00D53341">
        <w:rPr>
          <w:rFonts w:asciiTheme="minorHAnsi" w:hAnsiTheme="minorHAnsi" w:cstheme="minorHAnsi"/>
          <w:sz w:val="22"/>
          <w:szCs w:val="22"/>
          <w:lang w:val="ro-RO"/>
        </w:rPr>
        <w:t>Societ</w:t>
      </w:r>
      <w:r>
        <w:rPr>
          <w:rFonts w:asciiTheme="minorHAnsi" w:hAnsiTheme="minorHAnsi" w:cstheme="minorHAnsi"/>
          <w:sz w:val="22"/>
          <w:szCs w:val="22"/>
          <w:lang w:val="ro-RO"/>
        </w:rPr>
        <w:t>at</w:t>
      </w:r>
      <w:r w:rsidRPr="00D53341">
        <w:rPr>
          <w:rFonts w:asciiTheme="minorHAnsi" w:hAnsiTheme="minorHAnsi" w:cstheme="minorHAnsi"/>
          <w:sz w:val="22"/>
          <w:szCs w:val="22"/>
          <w:lang w:val="ro-RO"/>
        </w:rPr>
        <w:t>ii</w:t>
      </w:r>
      <w:proofErr w:type="spellEnd"/>
      <w:r w:rsidRPr="00D53341">
        <w:rPr>
          <w:rFonts w:asciiTheme="minorHAnsi" w:hAnsiTheme="minorHAnsi" w:cstheme="minorHAnsi"/>
          <w:sz w:val="22"/>
          <w:szCs w:val="22"/>
          <w:lang w:val="ro-RO"/>
        </w:rPr>
        <w:t xml:space="preserve"> fiind opozabil</w:t>
      </w:r>
      <w:r>
        <w:rPr>
          <w:rFonts w:asciiTheme="minorHAnsi" w:hAnsiTheme="minorHAnsi" w:cstheme="minorHAnsi"/>
          <w:sz w:val="22"/>
          <w:szCs w:val="22"/>
          <w:lang w:val="ro-RO"/>
        </w:rPr>
        <w:t>a</w:t>
      </w:r>
      <w:r w:rsidRPr="00D53341">
        <w:rPr>
          <w:rFonts w:asciiTheme="minorHAnsi" w:hAnsiTheme="minorHAnsi" w:cstheme="minorHAnsi"/>
          <w:sz w:val="22"/>
          <w:szCs w:val="22"/>
          <w:lang w:val="ro-RO"/>
        </w:rPr>
        <w:t xml:space="preserve"> </w:t>
      </w:r>
      <w:proofErr w:type="spellStart"/>
      <w:r w:rsidRPr="00D53341">
        <w:rPr>
          <w:rFonts w:asciiTheme="minorHAnsi" w:hAnsiTheme="minorHAnsi" w:cstheme="minorHAnsi"/>
          <w:sz w:val="22"/>
          <w:szCs w:val="22"/>
          <w:lang w:val="ro-RO"/>
        </w:rPr>
        <w:t>Societ</w:t>
      </w:r>
      <w:r>
        <w:rPr>
          <w:rFonts w:asciiTheme="minorHAnsi" w:hAnsiTheme="minorHAnsi" w:cstheme="minorHAnsi"/>
          <w:sz w:val="22"/>
          <w:szCs w:val="22"/>
          <w:lang w:val="ro-RO"/>
        </w:rPr>
        <w:t>at</w:t>
      </w:r>
      <w:r w:rsidRPr="00D53341">
        <w:rPr>
          <w:rFonts w:asciiTheme="minorHAnsi" w:hAnsiTheme="minorHAnsi" w:cstheme="minorHAnsi"/>
          <w:sz w:val="22"/>
          <w:szCs w:val="22"/>
          <w:lang w:val="ro-RO"/>
        </w:rPr>
        <w:t>ii</w:t>
      </w:r>
      <w:proofErr w:type="spellEnd"/>
      <w:r w:rsidRPr="00D53341">
        <w:rPr>
          <w:rFonts w:asciiTheme="minorHAnsi" w:hAnsiTheme="minorHAnsi" w:cstheme="minorHAnsi"/>
          <w:sz w:val="22"/>
          <w:szCs w:val="22"/>
          <w:lang w:val="ro-RO"/>
        </w:rPr>
        <w:t>.</w:t>
      </w:r>
    </w:p>
    <w:p w14:paraId="0C3E5118" w14:textId="3342E0F1" w:rsidR="005164BA" w:rsidRPr="00827B6A" w:rsidRDefault="005164BA" w:rsidP="00397E79">
      <w:pPr>
        <w:pStyle w:val="ListParagraph"/>
        <w:widowControl w:val="0"/>
        <w:numPr>
          <w:ilvl w:val="1"/>
          <w:numId w:val="26"/>
        </w:numPr>
        <w:spacing w:before="120" w:after="120" w:line="276" w:lineRule="auto"/>
        <w:ind w:left="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In cazul in care 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respectiv Directorul General</w:t>
      </w:r>
      <w:r w:rsidR="00D53341">
        <w:rPr>
          <w:rFonts w:asciiTheme="minorHAnsi" w:hAnsiTheme="minorHAnsi" w:cstheme="minorHAnsi"/>
          <w:sz w:val="22"/>
          <w:szCs w:val="22"/>
          <w:lang w:val="ro-RO"/>
        </w:rPr>
        <w:t>,</w:t>
      </w:r>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celalalt</w:t>
      </w:r>
      <w:proofErr w:type="spellEnd"/>
      <w:r w:rsidRPr="00827B6A">
        <w:rPr>
          <w:rFonts w:asciiTheme="minorHAnsi" w:hAnsiTheme="minorHAnsi" w:cstheme="minorHAnsi"/>
          <w:sz w:val="22"/>
          <w:szCs w:val="22"/>
          <w:lang w:val="ro-RO"/>
        </w:rPr>
        <w:t xml:space="preserve"> Director</w:t>
      </w:r>
      <w:r w:rsidR="00D53341">
        <w:rPr>
          <w:rFonts w:asciiTheme="minorHAnsi" w:hAnsiTheme="minorHAnsi" w:cstheme="minorHAnsi"/>
          <w:sz w:val="22"/>
          <w:szCs w:val="22"/>
          <w:lang w:val="ro-RO"/>
        </w:rPr>
        <w:t xml:space="preserve"> si/sau Directorul Financiar</w:t>
      </w:r>
      <w:r w:rsidRPr="00827B6A">
        <w:rPr>
          <w:rFonts w:asciiTheme="minorHAnsi" w:hAnsiTheme="minorHAnsi" w:cstheme="minorHAnsi"/>
          <w:sz w:val="22"/>
          <w:szCs w:val="22"/>
          <w:lang w:val="ro-RO"/>
        </w:rPr>
        <w:t xml:space="preserve">, sunt </w:t>
      </w:r>
      <w:proofErr w:type="spellStart"/>
      <w:r w:rsidRPr="00827B6A">
        <w:rPr>
          <w:rFonts w:asciiTheme="minorHAnsi" w:hAnsiTheme="minorHAnsi" w:cstheme="minorHAnsi"/>
          <w:sz w:val="22"/>
          <w:szCs w:val="22"/>
          <w:lang w:val="ro-RO"/>
        </w:rPr>
        <w:t>angajati</w:t>
      </w:r>
      <w:proofErr w:type="spellEnd"/>
      <w:r w:rsidRPr="00827B6A">
        <w:rPr>
          <w:rFonts w:asciiTheme="minorHAnsi" w:hAnsiTheme="minorHAnsi" w:cstheme="minorHAnsi"/>
          <w:sz w:val="22"/>
          <w:szCs w:val="22"/>
          <w:lang w:val="ro-RO"/>
        </w:rPr>
        <w:t xml:space="preserve"> ai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la data </w:t>
      </w:r>
      <w:proofErr w:type="spellStart"/>
      <w:r w:rsidRPr="00827B6A">
        <w:rPr>
          <w:rFonts w:asciiTheme="minorHAnsi" w:hAnsiTheme="minorHAnsi" w:cstheme="minorHAnsi"/>
          <w:sz w:val="22"/>
          <w:szCs w:val="22"/>
          <w:lang w:val="ro-RO"/>
        </w:rPr>
        <w:t>acceptarii</w:t>
      </w:r>
      <w:proofErr w:type="spellEnd"/>
      <w:r w:rsidRPr="00827B6A">
        <w:rPr>
          <w:rFonts w:asciiTheme="minorHAnsi" w:hAnsiTheme="minorHAnsi" w:cstheme="minorHAnsi"/>
          <w:sz w:val="22"/>
          <w:szCs w:val="22"/>
          <w:lang w:val="ro-RO"/>
        </w:rPr>
        <w:t xml:space="preserve"> mandatului de Director General, respectiv de Director</w:t>
      </w:r>
      <w:r w:rsidR="00D53341">
        <w:rPr>
          <w:rFonts w:asciiTheme="minorHAnsi" w:hAnsiTheme="minorHAnsi" w:cstheme="minorHAnsi"/>
          <w:sz w:val="22"/>
          <w:szCs w:val="22"/>
          <w:lang w:val="ro-RO"/>
        </w:rPr>
        <w:t xml:space="preserve"> sau de Director Financiar</w:t>
      </w:r>
      <w:r w:rsidRPr="00827B6A">
        <w:rPr>
          <w:rFonts w:asciiTheme="minorHAnsi" w:hAnsiTheme="minorHAnsi" w:cstheme="minorHAnsi"/>
          <w:sz w:val="22"/>
          <w:szCs w:val="22"/>
          <w:lang w:val="ro-RO"/>
        </w:rPr>
        <w:t xml:space="preserve"> pe perioada mandatului, contractele individuale de munca ale respectivelor persoane se suspenda. </w:t>
      </w:r>
    </w:p>
    <w:p w14:paraId="4DB9B812"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16. </w:t>
      </w:r>
      <w:proofErr w:type="spellStart"/>
      <w:r w:rsidRPr="00827B6A">
        <w:rPr>
          <w:rFonts w:asciiTheme="minorHAnsi" w:hAnsiTheme="minorHAnsi" w:cstheme="minorHAnsi"/>
          <w:b/>
          <w:sz w:val="22"/>
          <w:szCs w:val="22"/>
          <w:u w:val="single"/>
          <w:lang w:val="ro-RO"/>
        </w:rPr>
        <w:t>Atributii</w:t>
      </w:r>
      <w:proofErr w:type="spellEnd"/>
      <w:r w:rsidRPr="00827B6A">
        <w:rPr>
          <w:rFonts w:asciiTheme="minorHAnsi" w:hAnsiTheme="minorHAnsi" w:cstheme="minorHAnsi"/>
          <w:b/>
          <w:sz w:val="22"/>
          <w:szCs w:val="22"/>
          <w:u w:val="single"/>
          <w:lang w:val="ro-RO"/>
        </w:rPr>
        <w:t xml:space="preserve"> si sarcini ale Directorilor</w:t>
      </w:r>
    </w:p>
    <w:p w14:paraId="68D77246" w14:textId="77777777" w:rsidR="005164BA" w:rsidRPr="00827B6A" w:rsidRDefault="005164BA" w:rsidP="00397E79">
      <w:pPr>
        <w:pStyle w:val="ListParagraph"/>
        <w:widowControl w:val="0"/>
        <w:numPr>
          <w:ilvl w:val="1"/>
          <w:numId w:val="58"/>
        </w:numPr>
        <w:spacing w:before="120" w:after="120" w:line="276" w:lineRule="auto"/>
        <w:ind w:left="691" w:hanging="691"/>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sunt responsabili cu luarea tuturor masurilor aferente conducerii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limitele obiectului de activitate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si cu respectarea competentelor exclusive rezervate de lege si de prezentul Act Constitutiv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AGA si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w:t>
      </w:r>
    </w:p>
    <w:p w14:paraId="2C47E6F6" w14:textId="77777777" w:rsidR="005164BA" w:rsidRPr="00827B6A" w:rsidRDefault="005164BA" w:rsidP="00397E79">
      <w:pPr>
        <w:pStyle w:val="ListParagraph"/>
        <w:widowControl w:val="0"/>
        <w:numPr>
          <w:ilvl w:val="1"/>
          <w:numId w:val="58"/>
        </w:numPr>
        <w:spacing w:before="120" w:after="120" w:line="276" w:lineRule="auto"/>
        <w:ind w:left="698" w:hanging="698"/>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respectiv Directorul General si </w:t>
      </w:r>
      <w:proofErr w:type="spellStart"/>
      <w:r w:rsidRPr="00827B6A">
        <w:rPr>
          <w:rFonts w:asciiTheme="minorHAnsi" w:hAnsiTheme="minorHAnsi" w:cstheme="minorHAnsi"/>
          <w:sz w:val="22"/>
          <w:szCs w:val="22"/>
          <w:lang w:val="ro-RO"/>
        </w:rPr>
        <w:t>celalalt</w:t>
      </w:r>
      <w:proofErr w:type="spellEnd"/>
      <w:r w:rsidRPr="00827B6A">
        <w:rPr>
          <w:rFonts w:asciiTheme="minorHAnsi" w:hAnsiTheme="minorHAnsi" w:cstheme="minorHAnsi"/>
          <w:sz w:val="22"/>
          <w:szCs w:val="22"/>
          <w:lang w:val="ro-RO"/>
        </w:rPr>
        <w:t xml:space="preserve"> Director, </w:t>
      </w:r>
      <w:proofErr w:type="spellStart"/>
      <w:r w:rsidRPr="00827B6A">
        <w:rPr>
          <w:rFonts w:asciiTheme="minorHAnsi" w:hAnsiTheme="minorHAnsi" w:cstheme="minorHAnsi"/>
          <w:sz w:val="22"/>
          <w:szCs w:val="22"/>
          <w:lang w:val="ro-RO"/>
        </w:rPr>
        <w:t>reprezinta</w:t>
      </w:r>
      <w:proofErr w:type="spellEnd"/>
      <w:r w:rsidRPr="00827B6A">
        <w:rPr>
          <w:rFonts w:asciiTheme="minorHAnsi" w:hAnsiTheme="minorHAnsi" w:cstheme="minorHAnsi"/>
          <w:sz w:val="22"/>
          <w:szCs w:val="22"/>
          <w:lang w:val="ro-RO"/>
        </w:rPr>
        <w:t xml:space="preserve"> in mod separat Societatea in raport cu </w:t>
      </w:r>
      <w:proofErr w:type="spellStart"/>
      <w:r w:rsidRPr="00827B6A">
        <w:rPr>
          <w:rFonts w:asciiTheme="minorHAnsi" w:hAnsiTheme="minorHAnsi" w:cstheme="minorHAnsi"/>
          <w:sz w:val="22"/>
          <w:szCs w:val="22"/>
          <w:lang w:val="ro-RO"/>
        </w:rPr>
        <w:t>tertii</w:t>
      </w:r>
      <w:proofErr w:type="spellEnd"/>
      <w:r w:rsidRPr="00827B6A">
        <w:rPr>
          <w:rFonts w:asciiTheme="minorHAnsi" w:hAnsiTheme="minorHAnsi" w:cstheme="minorHAnsi"/>
          <w:sz w:val="22"/>
          <w:szCs w:val="22"/>
          <w:lang w:val="ro-RO"/>
        </w:rPr>
        <w:t xml:space="preserve"> si in </w:t>
      </w:r>
      <w:proofErr w:type="spellStart"/>
      <w:r w:rsidRPr="00827B6A">
        <w:rPr>
          <w:rFonts w:asciiTheme="minorHAnsi" w:hAnsiTheme="minorHAnsi" w:cstheme="minorHAnsi"/>
          <w:sz w:val="22"/>
          <w:szCs w:val="22"/>
          <w:lang w:val="ro-RO"/>
        </w:rPr>
        <w:t>justitie</w:t>
      </w:r>
      <w:proofErr w:type="spellEnd"/>
      <w:r w:rsidRPr="00827B6A">
        <w:rPr>
          <w:rFonts w:asciiTheme="minorHAnsi" w:hAnsiTheme="minorHAnsi" w:cstheme="minorHAnsi"/>
          <w:sz w:val="22"/>
          <w:szCs w:val="22"/>
          <w:lang w:val="ro-RO"/>
        </w:rPr>
        <w:t xml:space="preserve">, fiecare dintre </w:t>
      </w:r>
      <w:proofErr w:type="spellStart"/>
      <w:r w:rsidRPr="00827B6A">
        <w:rPr>
          <w:rFonts w:asciiTheme="minorHAnsi" w:hAnsiTheme="minorHAnsi" w:cstheme="minorHAnsi"/>
          <w:sz w:val="22"/>
          <w:szCs w:val="22"/>
          <w:lang w:val="ro-RO"/>
        </w:rPr>
        <w:t>acestia</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actionand</w:t>
      </w:r>
      <w:proofErr w:type="spellEnd"/>
      <w:r w:rsidRPr="00827B6A">
        <w:rPr>
          <w:rFonts w:asciiTheme="minorHAnsi" w:hAnsiTheme="minorHAnsi" w:cstheme="minorHAnsi"/>
          <w:sz w:val="22"/>
          <w:szCs w:val="22"/>
          <w:lang w:val="ro-RO"/>
        </w:rPr>
        <w:t xml:space="preserve"> separat in numele si pe seama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cu puteri depline.</w:t>
      </w:r>
    </w:p>
    <w:p w14:paraId="5D7424B0" w14:textId="77777777" w:rsidR="005164BA" w:rsidRPr="00827B6A" w:rsidRDefault="005164BA" w:rsidP="00397E79">
      <w:pPr>
        <w:pStyle w:val="ListParagraph"/>
        <w:widowControl w:val="0"/>
        <w:numPr>
          <w:ilvl w:val="1"/>
          <w:numId w:val="58"/>
        </w:numPr>
        <w:spacing w:before="120" w:after="120" w:line="276" w:lineRule="auto"/>
        <w:ind w:left="698" w:hanging="698"/>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va </w:t>
      </w:r>
      <w:proofErr w:type="spellStart"/>
      <w:r w:rsidRPr="00827B6A">
        <w:rPr>
          <w:rFonts w:asciiTheme="minorHAnsi" w:hAnsiTheme="minorHAnsi" w:cstheme="minorHAnsi"/>
          <w:sz w:val="22"/>
          <w:szCs w:val="22"/>
          <w:lang w:val="ro-RO"/>
        </w:rPr>
        <w:t>instiinta</w:t>
      </w:r>
      <w:proofErr w:type="spellEnd"/>
      <w:r w:rsidRPr="00827B6A">
        <w:rPr>
          <w:rFonts w:asciiTheme="minorHAnsi" w:hAnsiTheme="minorHAnsi" w:cstheme="minorHAnsi"/>
          <w:sz w:val="22"/>
          <w:szCs w:val="22"/>
          <w:lang w:val="ro-RO"/>
        </w:rPr>
        <w:t xml:space="preserve"> 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de toate neregulile constatate cu ocazia </w:t>
      </w:r>
      <w:proofErr w:type="spellStart"/>
      <w:r w:rsidRPr="00827B6A">
        <w:rPr>
          <w:rFonts w:asciiTheme="minorHAnsi" w:hAnsiTheme="minorHAnsi" w:cstheme="minorHAnsi"/>
          <w:sz w:val="22"/>
          <w:szCs w:val="22"/>
          <w:lang w:val="ro-RO"/>
        </w:rPr>
        <w:t>indeplinirii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atributiilor</w:t>
      </w:r>
      <w:proofErr w:type="spellEnd"/>
      <w:r w:rsidRPr="00827B6A">
        <w:rPr>
          <w:rFonts w:asciiTheme="minorHAnsi" w:hAnsiTheme="minorHAnsi" w:cstheme="minorHAnsi"/>
          <w:sz w:val="22"/>
          <w:szCs w:val="22"/>
          <w:lang w:val="ro-RO"/>
        </w:rPr>
        <w:t xml:space="preserve"> lui.</w:t>
      </w:r>
    </w:p>
    <w:p w14:paraId="4BB04C0E" w14:textId="77777777" w:rsidR="005164BA" w:rsidRPr="00827B6A" w:rsidRDefault="005164BA" w:rsidP="00397E79">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CAPITOLUL VII</w:t>
      </w:r>
    </w:p>
    <w:p w14:paraId="45627FF0" w14:textId="77777777" w:rsidR="005164BA" w:rsidRPr="00827B6A" w:rsidRDefault="005164BA" w:rsidP="00397E79">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lastRenderedPageBreak/>
        <w:t>Conduita</w:t>
      </w:r>
    </w:p>
    <w:p w14:paraId="6ED305A2"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17. </w:t>
      </w:r>
      <w:proofErr w:type="spellStart"/>
      <w:r w:rsidRPr="00827B6A">
        <w:rPr>
          <w:rFonts w:asciiTheme="minorHAnsi" w:hAnsiTheme="minorHAnsi" w:cstheme="minorHAnsi"/>
          <w:b/>
          <w:sz w:val="22"/>
          <w:szCs w:val="22"/>
          <w:u w:val="single"/>
          <w:lang w:val="ro-RO"/>
        </w:rPr>
        <w:t>Confidentialitate</w:t>
      </w:r>
      <w:proofErr w:type="spellEnd"/>
    </w:p>
    <w:p w14:paraId="308C03D3" w14:textId="77777777" w:rsidR="005164BA" w:rsidRPr="00827B6A" w:rsidRDefault="005164BA" w:rsidP="00397E79">
      <w:pPr>
        <w:widowControl w:val="0"/>
        <w:numPr>
          <w:ilvl w:val="1"/>
          <w:numId w:val="14"/>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Membrii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sunt </w:t>
      </w:r>
      <w:proofErr w:type="spellStart"/>
      <w:r w:rsidRPr="00827B6A">
        <w:rPr>
          <w:rFonts w:asciiTheme="minorHAnsi" w:hAnsiTheme="minorHAnsi" w:cstheme="minorHAnsi"/>
          <w:sz w:val="22"/>
          <w:szCs w:val="22"/>
          <w:lang w:val="ro-RO"/>
        </w:rPr>
        <w:t>obligati</w:t>
      </w:r>
      <w:proofErr w:type="spellEnd"/>
      <w:r w:rsidRPr="00827B6A">
        <w:rPr>
          <w:rFonts w:asciiTheme="minorHAnsi" w:hAnsiTheme="minorHAnsi" w:cstheme="minorHAnsi"/>
          <w:sz w:val="22"/>
          <w:szCs w:val="22"/>
          <w:lang w:val="ro-RO"/>
        </w:rPr>
        <w:t xml:space="preserve"> sa </w:t>
      </w:r>
      <w:proofErr w:type="spellStart"/>
      <w:r w:rsidRPr="00827B6A">
        <w:rPr>
          <w:rFonts w:asciiTheme="minorHAnsi" w:hAnsiTheme="minorHAnsi" w:cstheme="minorHAnsi"/>
          <w:sz w:val="22"/>
          <w:szCs w:val="22"/>
          <w:lang w:val="ro-RO"/>
        </w:rPr>
        <w:t>pastreze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confidentialitatea</w:t>
      </w:r>
      <w:proofErr w:type="spellEnd"/>
      <w:r w:rsidRPr="00827B6A">
        <w:rPr>
          <w:rFonts w:asciiTheme="minorHAnsi" w:hAnsiTheme="minorHAnsi" w:cstheme="minorHAnsi"/>
          <w:sz w:val="22"/>
          <w:szCs w:val="22"/>
          <w:lang w:val="ro-RO"/>
        </w:rPr>
        <w:t xml:space="preserve"> tuturor </w:t>
      </w:r>
      <w:proofErr w:type="spellStart"/>
      <w:r w:rsidRPr="00827B6A">
        <w:rPr>
          <w:rFonts w:asciiTheme="minorHAnsi" w:hAnsiTheme="minorHAnsi" w:cstheme="minorHAnsi"/>
          <w:sz w:val="22"/>
          <w:szCs w:val="22"/>
          <w:lang w:val="ro-RO"/>
        </w:rPr>
        <w:t>informatiilor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confidentiale</w:t>
      </w:r>
      <w:proofErr w:type="spellEnd"/>
      <w:r w:rsidRPr="00827B6A">
        <w:rPr>
          <w:rFonts w:asciiTheme="minorHAnsi" w:hAnsiTheme="minorHAnsi" w:cstheme="minorHAnsi"/>
          <w:sz w:val="22"/>
          <w:szCs w:val="22"/>
          <w:lang w:val="ro-RO"/>
        </w:rPr>
        <w:t xml:space="preserve"> care privesc </w:t>
      </w:r>
      <w:proofErr w:type="spellStart"/>
      <w:r w:rsidRPr="00827B6A">
        <w:rPr>
          <w:rFonts w:asciiTheme="minorHAnsi" w:hAnsiTheme="minorHAnsi" w:cstheme="minorHAnsi"/>
          <w:sz w:val="22"/>
          <w:szCs w:val="22"/>
          <w:lang w:val="ro-RO"/>
        </w:rPr>
        <w:t>activitatile</w:t>
      </w:r>
      <w:proofErr w:type="spellEnd"/>
      <w:r w:rsidRPr="00827B6A">
        <w:rPr>
          <w:rFonts w:asciiTheme="minorHAnsi" w:hAnsiTheme="minorHAnsi" w:cstheme="minorHAnsi"/>
          <w:sz w:val="22"/>
          <w:szCs w:val="22"/>
          <w:lang w:val="ro-RO"/>
        </w:rPr>
        <w:t xml:space="preserve"> si </w:t>
      </w:r>
      <w:proofErr w:type="spellStart"/>
      <w:r w:rsidRPr="00827B6A">
        <w:rPr>
          <w:rFonts w:asciiTheme="minorHAnsi" w:hAnsiTheme="minorHAnsi" w:cstheme="minorHAnsi"/>
          <w:sz w:val="22"/>
          <w:szCs w:val="22"/>
          <w:lang w:val="ro-RO"/>
        </w:rPr>
        <w:t>operatiunile</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astfel cum este cerut prin </w:t>
      </w:r>
      <w:proofErr w:type="spellStart"/>
      <w:r w:rsidRPr="00827B6A">
        <w:rPr>
          <w:rFonts w:asciiTheme="minorHAnsi" w:hAnsiTheme="minorHAnsi" w:cstheme="minorHAnsi"/>
          <w:sz w:val="22"/>
          <w:szCs w:val="22"/>
          <w:lang w:val="ro-RO"/>
        </w:rPr>
        <w:t>legislatia</w:t>
      </w:r>
      <w:proofErr w:type="spellEnd"/>
      <w:r w:rsidRPr="00827B6A">
        <w:rPr>
          <w:rFonts w:asciiTheme="minorHAnsi" w:hAnsiTheme="minorHAnsi" w:cstheme="minorHAnsi"/>
          <w:sz w:val="22"/>
          <w:szCs w:val="22"/>
          <w:lang w:val="ro-RO"/>
        </w:rPr>
        <w:t xml:space="preserve"> aplicabila si prin contractele </w:t>
      </w:r>
      <w:proofErr w:type="spellStart"/>
      <w:r w:rsidRPr="00827B6A">
        <w:rPr>
          <w:rFonts w:asciiTheme="minorHAnsi" w:hAnsiTheme="minorHAnsi" w:cstheme="minorHAnsi"/>
          <w:sz w:val="22"/>
          <w:szCs w:val="22"/>
          <w:lang w:val="ro-RO"/>
        </w:rPr>
        <w:t>incheiate</w:t>
      </w:r>
      <w:proofErr w:type="spellEnd"/>
      <w:r w:rsidRPr="00827B6A">
        <w:rPr>
          <w:rFonts w:asciiTheme="minorHAnsi" w:hAnsiTheme="minorHAnsi" w:cstheme="minorHAnsi"/>
          <w:sz w:val="22"/>
          <w:szCs w:val="22"/>
          <w:lang w:val="ro-RO"/>
        </w:rPr>
        <w:t xml:space="preserve"> intre Societate si respectivele persoane in calitatea </w:t>
      </w:r>
      <w:proofErr w:type="spellStart"/>
      <w:r w:rsidRPr="00827B6A">
        <w:rPr>
          <w:rFonts w:asciiTheme="minorHAnsi" w:hAnsiTheme="minorHAnsi" w:cstheme="minorHAnsi"/>
          <w:sz w:val="22"/>
          <w:szCs w:val="22"/>
          <w:lang w:val="ro-RO"/>
        </w:rPr>
        <w:t>mentionata</w:t>
      </w:r>
      <w:proofErr w:type="spellEnd"/>
      <w:r w:rsidRPr="00827B6A">
        <w:rPr>
          <w:rFonts w:asciiTheme="minorHAnsi" w:hAnsiTheme="minorHAnsi" w:cstheme="minorHAnsi"/>
          <w:sz w:val="22"/>
          <w:szCs w:val="22"/>
          <w:lang w:val="ro-RO"/>
        </w:rPr>
        <w:t xml:space="preserve"> mai sus.</w:t>
      </w:r>
    </w:p>
    <w:p w14:paraId="067B85C1" w14:textId="77777777" w:rsidR="005164BA" w:rsidRPr="00827B6A" w:rsidRDefault="005164BA" w:rsidP="00397E79">
      <w:pPr>
        <w:widowControl w:val="0"/>
        <w:numPr>
          <w:ilvl w:val="1"/>
          <w:numId w:val="14"/>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Membrii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inclusiv Directorul General, au o </w:t>
      </w:r>
      <w:proofErr w:type="spellStart"/>
      <w:r w:rsidRPr="00827B6A">
        <w:rPr>
          <w:rFonts w:asciiTheme="minorHAnsi" w:hAnsiTheme="minorHAnsi" w:cstheme="minorHAnsi"/>
          <w:sz w:val="22"/>
          <w:szCs w:val="22"/>
          <w:lang w:val="ro-RO"/>
        </w:rPr>
        <w:t>obligatie</w:t>
      </w:r>
      <w:proofErr w:type="spellEnd"/>
      <w:r w:rsidRPr="00827B6A">
        <w:rPr>
          <w:rFonts w:asciiTheme="minorHAnsi" w:hAnsiTheme="minorHAnsi" w:cstheme="minorHAnsi"/>
          <w:sz w:val="22"/>
          <w:szCs w:val="22"/>
          <w:lang w:val="ro-RO"/>
        </w:rPr>
        <w:t xml:space="preserve"> de diligenta si loialitate fata de Societate. Aceste </w:t>
      </w:r>
      <w:proofErr w:type="spellStart"/>
      <w:r w:rsidRPr="00827B6A">
        <w:rPr>
          <w:rFonts w:asciiTheme="minorHAnsi" w:hAnsiTheme="minorHAnsi" w:cstheme="minorHAnsi"/>
          <w:sz w:val="22"/>
          <w:szCs w:val="22"/>
          <w:lang w:val="ro-RO"/>
        </w:rPr>
        <w:t>indatoriri</w:t>
      </w:r>
      <w:proofErr w:type="spellEnd"/>
      <w:r w:rsidRPr="00827B6A">
        <w:rPr>
          <w:rFonts w:asciiTheme="minorHAnsi" w:hAnsiTheme="minorHAnsi" w:cstheme="minorHAnsi"/>
          <w:sz w:val="22"/>
          <w:szCs w:val="22"/>
          <w:lang w:val="ro-RO"/>
        </w:rPr>
        <w:t xml:space="preserve"> se vor respecta in interesul </w:t>
      </w:r>
      <w:proofErr w:type="spellStart"/>
      <w:r w:rsidRPr="00827B6A">
        <w:rPr>
          <w:rFonts w:asciiTheme="minorHAnsi" w:hAnsiTheme="minorHAnsi" w:cstheme="minorHAnsi"/>
          <w:sz w:val="22"/>
          <w:szCs w:val="22"/>
          <w:lang w:val="ro-RO"/>
        </w:rPr>
        <w:t>actionarilor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si al persoanelor care au un interes in buna </w:t>
      </w:r>
      <w:proofErr w:type="spellStart"/>
      <w:r w:rsidRPr="00827B6A">
        <w:rPr>
          <w:rFonts w:asciiTheme="minorHAnsi" w:hAnsiTheme="minorHAnsi" w:cstheme="minorHAnsi"/>
          <w:sz w:val="22"/>
          <w:szCs w:val="22"/>
          <w:lang w:val="ro-RO"/>
        </w:rPr>
        <w:t>functionare</w:t>
      </w:r>
      <w:proofErr w:type="spellEnd"/>
      <w:r w:rsidRPr="00827B6A">
        <w:rPr>
          <w:rFonts w:asciiTheme="minorHAnsi" w:hAnsiTheme="minorHAnsi" w:cstheme="minorHAnsi"/>
          <w:sz w:val="22"/>
          <w:szCs w:val="22"/>
          <w:lang w:val="ro-RO"/>
        </w:rPr>
        <w:t xml:space="preserve"> a </w:t>
      </w:r>
      <w:proofErr w:type="spellStart"/>
      <w:r w:rsidRPr="00827B6A">
        <w:rPr>
          <w:rFonts w:asciiTheme="minorHAnsi" w:hAnsiTheme="minorHAnsi" w:cstheme="minorHAnsi"/>
          <w:sz w:val="22"/>
          <w:szCs w:val="22"/>
          <w:lang w:val="ro-RO"/>
        </w:rPr>
        <w:t>activitatii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w:t>
      </w:r>
    </w:p>
    <w:p w14:paraId="4BC6F742" w14:textId="77777777" w:rsidR="005164BA" w:rsidRPr="00827B6A" w:rsidRDefault="005164BA" w:rsidP="00397E79">
      <w:pPr>
        <w:widowControl w:val="0"/>
        <w:numPr>
          <w:ilvl w:val="1"/>
          <w:numId w:val="14"/>
        </w:numPr>
        <w:spacing w:before="120" w:after="120" w:line="276" w:lineRule="auto"/>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Obligatiile</w:t>
      </w:r>
      <w:proofErr w:type="spellEnd"/>
      <w:r w:rsidRPr="00827B6A">
        <w:rPr>
          <w:rFonts w:asciiTheme="minorHAnsi" w:hAnsiTheme="minorHAnsi" w:cstheme="minorHAnsi"/>
          <w:sz w:val="22"/>
          <w:szCs w:val="22"/>
          <w:lang w:val="ro-RO"/>
        </w:rPr>
        <w:t xml:space="preserve"> si </w:t>
      </w:r>
      <w:proofErr w:type="spellStart"/>
      <w:r w:rsidRPr="00827B6A">
        <w:rPr>
          <w:rFonts w:asciiTheme="minorHAnsi" w:hAnsiTheme="minorHAnsi" w:cstheme="minorHAnsi"/>
          <w:sz w:val="22"/>
          <w:szCs w:val="22"/>
          <w:lang w:val="ro-RO"/>
        </w:rPr>
        <w:t>raspunderile</w:t>
      </w:r>
      <w:proofErr w:type="spellEnd"/>
      <w:r w:rsidRPr="00827B6A">
        <w:rPr>
          <w:rFonts w:asciiTheme="minorHAnsi" w:hAnsiTheme="minorHAnsi" w:cstheme="minorHAnsi"/>
          <w:sz w:val="22"/>
          <w:szCs w:val="22"/>
          <w:lang w:val="ro-RO"/>
        </w:rPr>
        <w:t xml:space="preserve"> membrilor Consiliului de </w:t>
      </w:r>
      <w:proofErr w:type="spellStart"/>
      <w:r w:rsidRPr="00827B6A">
        <w:rPr>
          <w:rFonts w:asciiTheme="minorHAnsi" w:hAnsiTheme="minorHAnsi" w:cstheme="minorHAnsi"/>
          <w:sz w:val="22"/>
          <w:szCs w:val="22"/>
          <w:lang w:val="ro-RO"/>
        </w:rPr>
        <w:t>Adminstratie</w:t>
      </w:r>
      <w:proofErr w:type="spellEnd"/>
      <w:r w:rsidRPr="00827B6A">
        <w:rPr>
          <w:rFonts w:asciiTheme="minorHAnsi" w:hAnsiTheme="minorHAnsi" w:cstheme="minorHAnsi"/>
          <w:sz w:val="22"/>
          <w:szCs w:val="22"/>
          <w:lang w:val="ro-RO"/>
        </w:rPr>
        <w:t xml:space="preserve"> si Directorilor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se </w:t>
      </w:r>
      <w:proofErr w:type="spellStart"/>
      <w:r w:rsidRPr="00827B6A">
        <w:rPr>
          <w:rFonts w:asciiTheme="minorHAnsi" w:hAnsiTheme="minorHAnsi" w:cstheme="minorHAnsi"/>
          <w:sz w:val="22"/>
          <w:szCs w:val="22"/>
          <w:lang w:val="ro-RO"/>
        </w:rPr>
        <w:t>completeaza</w:t>
      </w:r>
      <w:proofErr w:type="spellEnd"/>
      <w:r w:rsidRPr="00827B6A">
        <w:rPr>
          <w:rFonts w:asciiTheme="minorHAnsi" w:hAnsiTheme="minorHAnsi" w:cstheme="minorHAnsi"/>
          <w:sz w:val="22"/>
          <w:szCs w:val="22"/>
          <w:lang w:val="ro-RO"/>
        </w:rPr>
        <w:t xml:space="preserve"> cu </w:t>
      </w:r>
      <w:proofErr w:type="spellStart"/>
      <w:r w:rsidRPr="00827B6A">
        <w:rPr>
          <w:rFonts w:asciiTheme="minorHAnsi" w:hAnsiTheme="minorHAnsi" w:cstheme="minorHAnsi"/>
          <w:sz w:val="22"/>
          <w:szCs w:val="22"/>
          <w:lang w:val="ro-RO"/>
        </w:rPr>
        <w:t>dispozitiile</w:t>
      </w:r>
      <w:proofErr w:type="spellEnd"/>
      <w:r w:rsidRPr="00827B6A">
        <w:rPr>
          <w:rFonts w:asciiTheme="minorHAnsi" w:hAnsiTheme="minorHAnsi" w:cstheme="minorHAnsi"/>
          <w:sz w:val="22"/>
          <w:szCs w:val="22"/>
          <w:lang w:val="ro-RO"/>
        </w:rPr>
        <w:t xml:space="preserve"> legale referitoare la mandat, cu prevederile Legii </w:t>
      </w:r>
      <w:proofErr w:type="spellStart"/>
      <w:r w:rsidRPr="00827B6A">
        <w:rPr>
          <w:rFonts w:asciiTheme="minorHAnsi" w:hAnsiTheme="minorHAnsi" w:cstheme="minorHAnsi"/>
          <w:sz w:val="22"/>
          <w:szCs w:val="22"/>
          <w:lang w:val="ro-RO"/>
        </w:rPr>
        <w:t>societatilor</w:t>
      </w:r>
      <w:proofErr w:type="spellEnd"/>
      <w:r w:rsidRPr="00827B6A">
        <w:rPr>
          <w:rFonts w:asciiTheme="minorHAnsi" w:hAnsiTheme="minorHAnsi" w:cstheme="minorHAnsi"/>
          <w:sz w:val="22"/>
          <w:szCs w:val="22"/>
          <w:lang w:val="ro-RO"/>
        </w:rPr>
        <w:t xml:space="preserve"> nr. 31/1990, republicata si modificata si cu prevederile Actului Constitutiv.</w:t>
      </w:r>
    </w:p>
    <w:p w14:paraId="2B087705" w14:textId="77777777" w:rsidR="005164BA" w:rsidRPr="00827B6A" w:rsidRDefault="005164BA" w:rsidP="00397E79">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CAPITOLUL VIII</w:t>
      </w:r>
    </w:p>
    <w:p w14:paraId="7ECABEB3" w14:textId="77777777" w:rsidR="005164BA" w:rsidRPr="00827B6A" w:rsidRDefault="005164BA" w:rsidP="00397E79">
      <w:pPr>
        <w:widowControl w:val="0"/>
        <w:spacing w:before="120" w:after="120" w:line="276" w:lineRule="auto"/>
        <w:jc w:val="center"/>
        <w:rPr>
          <w:rFonts w:asciiTheme="minorHAnsi" w:hAnsiTheme="minorHAnsi" w:cstheme="minorHAnsi"/>
          <w:b/>
          <w:bCs/>
          <w:sz w:val="22"/>
          <w:szCs w:val="22"/>
          <w:u w:val="single"/>
          <w:lang w:val="ro-RO"/>
        </w:rPr>
      </w:pPr>
      <w:r w:rsidRPr="00827B6A">
        <w:rPr>
          <w:rFonts w:asciiTheme="minorHAnsi" w:hAnsiTheme="minorHAnsi" w:cstheme="minorHAnsi"/>
          <w:b/>
          <w:bCs/>
          <w:sz w:val="22"/>
          <w:szCs w:val="22"/>
          <w:u w:val="single"/>
          <w:lang w:val="ro-RO"/>
        </w:rPr>
        <w:t>Controlul Financiar</w:t>
      </w:r>
    </w:p>
    <w:p w14:paraId="4302C899"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Articolul 18. Auditorii financiari</w:t>
      </w:r>
    </w:p>
    <w:p w14:paraId="5CD65AE4" w14:textId="77777777" w:rsidR="005164BA" w:rsidRPr="00827B6A" w:rsidRDefault="005164BA" w:rsidP="00397E79">
      <w:pPr>
        <w:widowControl w:val="0"/>
        <w:numPr>
          <w:ilvl w:val="1"/>
          <w:numId w:val="15"/>
        </w:numPr>
        <w:spacing w:before="120" w:after="120" w:line="276" w:lineRule="auto"/>
        <w:jc w:val="both"/>
        <w:rPr>
          <w:rFonts w:asciiTheme="minorHAnsi" w:hAnsiTheme="minorHAnsi" w:cstheme="minorHAnsi"/>
          <w:b/>
          <w:sz w:val="22"/>
          <w:szCs w:val="22"/>
          <w:lang w:val="ro-RO"/>
        </w:rPr>
      </w:pPr>
      <w:r w:rsidRPr="00FC58BA">
        <w:rPr>
          <w:rFonts w:asciiTheme="minorHAnsi" w:hAnsiTheme="minorHAnsi" w:cstheme="minorHAnsi"/>
          <w:sz w:val="22"/>
          <w:szCs w:val="22"/>
          <w:lang w:val="ro-RO"/>
        </w:rPr>
        <w:t>Situațiile financiare ale Societății sunt supuse auditului financiar, în conformitate cu prevederile din legile și reglementările aplicabile</w:t>
      </w:r>
      <w:r w:rsidRPr="00827B6A">
        <w:rPr>
          <w:rFonts w:asciiTheme="minorHAnsi" w:hAnsiTheme="minorHAnsi" w:cstheme="minorHAnsi"/>
          <w:sz w:val="22"/>
          <w:szCs w:val="22"/>
          <w:lang w:val="ro-RO"/>
        </w:rPr>
        <w:t xml:space="preserve">.  </w:t>
      </w:r>
    </w:p>
    <w:p w14:paraId="2669B758" w14:textId="77777777" w:rsidR="005164BA" w:rsidRPr="00827B6A" w:rsidRDefault="005164BA" w:rsidP="00397E79">
      <w:pPr>
        <w:widowControl w:val="0"/>
        <w:numPr>
          <w:ilvl w:val="1"/>
          <w:numId w:val="15"/>
        </w:numPr>
        <w:spacing w:before="120" w:after="120" w:line="276" w:lineRule="auto"/>
        <w:jc w:val="both"/>
        <w:rPr>
          <w:rFonts w:asciiTheme="minorHAnsi" w:hAnsiTheme="minorHAnsi" w:cstheme="minorHAnsi"/>
          <w:b/>
          <w:sz w:val="22"/>
          <w:szCs w:val="22"/>
          <w:lang w:val="ro-RO"/>
        </w:rPr>
      </w:pPr>
      <w:r w:rsidRPr="00827B6A">
        <w:rPr>
          <w:rFonts w:asciiTheme="minorHAnsi" w:hAnsiTheme="minorHAnsi" w:cstheme="minorHAnsi"/>
          <w:sz w:val="22"/>
          <w:szCs w:val="22"/>
          <w:lang w:val="ro-RO"/>
        </w:rPr>
        <w:t xml:space="preserve">Contractul de prestare a serviciilor de audit financiar va cuprinde, printre altele, </w:t>
      </w:r>
      <w:proofErr w:type="spellStart"/>
      <w:r w:rsidRPr="00827B6A">
        <w:rPr>
          <w:rFonts w:asciiTheme="minorHAnsi" w:hAnsiTheme="minorHAnsi" w:cstheme="minorHAnsi"/>
          <w:sz w:val="22"/>
          <w:szCs w:val="22"/>
          <w:lang w:val="ro-RO"/>
        </w:rPr>
        <w:t>obligatia</w:t>
      </w:r>
      <w:proofErr w:type="spellEnd"/>
      <w:r w:rsidRPr="00827B6A">
        <w:rPr>
          <w:rFonts w:asciiTheme="minorHAnsi" w:hAnsiTheme="minorHAnsi" w:cstheme="minorHAnsi"/>
          <w:sz w:val="22"/>
          <w:szCs w:val="22"/>
          <w:lang w:val="ro-RO"/>
        </w:rPr>
        <w:t xml:space="preserve"> auditorului financiar de a prezenta AGA un raport anual </w:t>
      </w:r>
      <w:proofErr w:type="spellStart"/>
      <w:r w:rsidRPr="00827B6A">
        <w:rPr>
          <w:rFonts w:asciiTheme="minorHAnsi" w:hAnsiTheme="minorHAnsi" w:cstheme="minorHAnsi"/>
          <w:sz w:val="22"/>
          <w:szCs w:val="22"/>
          <w:lang w:val="ro-RO"/>
        </w:rPr>
        <w:t>impreuna</w:t>
      </w:r>
      <w:proofErr w:type="spellEnd"/>
      <w:r w:rsidRPr="00827B6A">
        <w:rPr>
          <w:rFonts w:asciiTheme="minorHAnsi" w:hAnsiTheme="minorHAnsi" w:cstheme="minorHAnsi"/>
          <w:sz w:val="22"/>
          <w:szCs w:val="22"/>
          <w:lang w:val="ro-RO"/>
        </w:rPr>
        <w:t xml:space="preserve"> cu opinia sa, conform legii</w:t>
      </w:r>
      <w:r w:rsidRPr="00827B6A">
        <w:rPr>
          <w:rFonts w:asciiTheme="minorHAnsi" w:hAnsiTheme="minorHAnsi" w:cstheme="minorHAnsi"/>
          <w:bCs/>
          <w:sz w:val="22"/>
          <w:szCs w:val="22"/>
          <w:lang w:val="ro-RO"/>
        </w:rPr>
        <w:t xml:space="preserve">, cu privire la </w:t>
      </w:r>
      <w:proofErr w:type="spellStart"/>
      <w:r w:rsidRPr="00827B6A">
        <w:rPr>
          <w:rFonts w:asciiTheme="minorHAnsi" w:hAnsiTheme="minorHAnsi" w:cstheme="minorHAnsi"/>
          <w:bCs/>
          <w:sz w:val="22"/>
          <w:szCs w:val="22"/>
          <w:lang w:val="ro-RO"/>
        </w:rPr>
        <w:t>operatiunile</w:t>
      </w:r>
      <w:proofErr w:type="spellEnd"/>
      <w:r w:rsidRPr="00827B6A">
        <w:rPr>
          <w:rFonts w:asciiTheme="minorHAnsi" w:hAnsiTheme="minorHAnsi" w:cstheme="minorHAnsi"/>
          <w:bCs/>
          <w:sz w:val="22"/>
          <w:szCs w:val="22"/>
          <w:lang w:val="ro-RO"/>
        </w:rPr>
        <w:t xml:space="preserve"> financiare efectuate de Societate in </w:t>
      </w:r>
      <w:proofErr w:type="spellStart"/>
      <w:r w:rsidRPr="00827B6A">
        <w:rPr>
          <w:rFonts w:asciiTheme="minorHAnsi" w:hAnsiTheme="minorHAnsi" w:cstheme="minorHAnsi"/>
          <w:bCs/>
          <w:sz w:val="22"/>
          <w:szCs w:val="22"/>
          <w:lang w:val="ro-RO"/>
        </w:rPr>
        <w:t>exercitiul</w:t>
      </w:r>
      <w:proofErr w:type="spellEnd"/>
      <w:r w:rsidRPr="00827B6A">
        <w:rPr>
          <w:rFonts w:asciiTheme="minorHAnsi" w:hAnsiTheme="minorHAnsi" w:cstheme="minorHAnsi"/>
          <w:bCs/>
          <w:sz w:val="22"/>
          <w:szCs w:val="22"/>
          <w:lang w:val="ro-RO"/>
        </w:rPr>
        <w:t xml:space="preserve"> financiar anterior</w:t>
      </w:r>
      <w:r w:rsidRPr="00827B6A">
        <w:rPr>
          <w:rFonts w:asciiTheme="minorHAnsi" w:hAnsiTheme="minorHAnsi" w:cstheme="minorHAnsi"/>
          <w:sz w:val="22"/>
          <w:szCs w:val="22"/>
          <w:lang w:val="ro-RO"/>
        </w:rPr>
        <w:t>.</w:t>
      </w:r>
    </w:p>
    <w:p w14:paraId="40AB6EA1"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19. </w:t>
      </w:r>
      <w:proofErr w:type="spellStart"/>
      <w:r w:rsidRPr="00827B6A">
        <w:rPr>
          <w:rFonts w:asciiTheme="minorHAnsi" w:hAnsiTheme="minorHAnsi" w:cstheme="minorHAnsi"/>
          <w:b/>
          <w:sz w:val="22"/>
          <w:szCs w:val="22"/>
          <w:u w:val="single"/>
          <w:lang w:val="ro-RO"/>
        </w:rPr>
        <w:t>Exercitiul</w:t>
      </w:r>
      <w:proofErr w:type="spellEnd"/>
      <w:r w:rsidRPr="00827B6A">
        <w:rPr>
          <w:rFonts w:asciiTheme="minorHAnsi" w:hAnsiTheme="minorHAnsi" w:cstheme="minorHAnsi"/>
          <w:b/>
          <w:sz w:val="22"/>
          <w:szCs w:val="22"/>
          <w:u w:val="single"/>
          <w:lang w:val="ro-RO"/>
        </w:rPr>
        <w:t xml:space="preserve"> financiar si </w:t>
      </w:r>
      <w:proofErr w:type="spellStart"/>
      <w:r w:rsidRPr="00827B6A">
        <w:rPr>
          <w:rFonts w:asciiTheme="minorHAnsi" w:hAnsiTheme="minorHAnsi" w:cstheme="minorHAnsi"/>
          <w:b/>
          <w:sz w:val="22"/>
          <w:szCs w:val="22"/>
          <w:u w:val="single"/>
          <w:lang w:val="ro-RO"/>
        </w:rPr>
        <w:t>situatiile</w:t>
      </w:r>
      <w:proofErr w:type="spellEnd"/>
      <w:r w:rsidRPr="00827B6A">
        <w:rPr>
          <w:rFonts w:asciiTheme="minorHAnsi" w:hAnsiTheme="minorHAnsi" w:cstheme="minorHAnsi"/>
          <w:b/>
          <w:sz w:val="22"/>
          <w:szCs w:val="22"/>
          <w:u w:val="single"/>
          <w:lang w:val="ro-RO"/>
        </w:rPr>
        <w:t xml:space="preserve"> financiare</w:t>
      </w:r>
    </w:p>
    <w:p w14:paraId="0BBFF128" w14:textId="77777777" w:rsidR="005164BA" w:rsidRPr="00827B6A" w:rsidRDefault="005164BA" w:rsidP="00397E79">
      <w:pPr>
        <w:widowControl w:val="0"/>
        <w:numPr>
          <w:ilvl w:val="1"/>
          <w:numId w:val="16"/>
        </w:numPr>
        <w:spacing w:before="120" w:after="120" w:line="276" w:lineRule="auto"/>
        <w:jc w:val="both"/>
        <w:rPr>
          <w:rFonts w:asciiTheme="minorHAnsi" w:hAnsiTheme="minorHAnsi" w:cstheme="minorHAnsi"/>
          <w:sz w:val="22"/>
          <w:szCs w:val="22"/>
          <w:lang w:val="ro-RO"/>
        </w:rPr>
      </w:pPr>
      <w:proofErr w:type="spellStart"/>
      <w:r w:rsidRPr="00827B6A">
        <w:rPr>
          <w:rFonts w:asciiTheme="minorHAnsi" w:hAnsiTheme="minorHAnsi" w:cstheme="minorHAnsi"/>
          <w:sz w:val="22"/>
          <w:szCs w:val="22"/>
          <w:lang w:val="ro-RO"/>
        </w:rPr>
        <w:t>Exercitiul</w:t>
      </w:r>
      <w:proofErr w:type="spellEnd"/>
      <w:r w:rsidRPr="00827B6A">
        <w:rPr>
          <w:rFonts w:asciiTheme="minorHAnsi" w:hAnsiTheme="minorHAnsi" w:cstheme="minorHAnsi"/>
          <w:sz w:val="22"/>
          <w:szCs w:val="22"/>
          <w:lang w:val="ro-RO"/>
        </w:rPr>
        <w:t xml:space="preserve"> financiar al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incepe</w:t>
      </w:r>
      <w:proofErr w:type="spellEnd"/>
      <w:r w:rsidRPr="00827B6A">
        <w:rPr>
          <w:rFonts w:asciiTheme="minorHAnsi" w:hAnsiTheme="minorHAnsi" w:cstheme="minorHAnsi"/>
          <w:sz w:val="22"/>
          <w:szCs w:val="22"/>
          <w:lang w:val="ro-RO"/>
        </w:rPr>
        <w:t xml:space="preserve"> la 1 ianuarie si se </w:t>
      </w:r>
      <w:proofErr w:type="spellStart"/>
      <w:r w:rsidRPr="00827B6A">
        <w:rPr>
          <w:rFonts w:asciiTheme="minorHAnsi" w:hAnsiTheme="minorHAnsi" w:cstheme="minorHAnsi"/>
          <w:sz w:val="22"/>
          <w:szCs w:val="22"/>
          <w:lang w:val="ro-RO"/>
        </w:rPr>
        <w:t>incheie</w:t>
      </w:r>
      <w:proofErr w:type="spellEnd"/>
      <w:r w:rsidRPr="00827B6A">
        <w:rPr>
          <w:rFonts w:asciiTheme="minorHAnsi" w:hAnsiTheme="minorHAnsi" w:cstheme="minorHAnsi"/>
          <w:sz w:val="22"/>
          <w:szCs w:val="22"/>
          <w:lang w:val="ro-RO"/>
        </w:rPr>
        <w:t xml:space="preserve"> la 31 decembrie al </w:t>
      </w:r>
      <w:proofErr w:type="spellStart"/>
      <w:r w:rsidRPr="00827B6A">
        <w:rPr>
          <w:rFonts w:asciiTheme="minorHAnsi" w:hAnsiTheme="minorHAnsi" w:cstheme="minorHAnsi"/>
          <w:sz w:val="22"/>
          <w:szCs w:val="22"/>
          <w:lang w:val="ro-RO"/>
        </w:rPr>
        <w:t>fiecarui</w:t>
      </w:r>
      <w:proofErr w:type="spellEnd"/>
      <w:r w:rsidRPr="00827B6A">
        <w:rPr>
          <w:rFonts w:asciiTheme="minorHAnsi" w:hAnsiTheme="minorHAnsi" w:cstheme="minorHAnsi"/>
          <w:sz w:val="22"/>
          <w:szCs w:val="22"/>
          <w:lang w:val="ro-RO"/>
        </w:rPr>
        <w:t xml:space="preserve"> an calendaristic. </w:t>
      </w:r>
    </w:p>
    <w:p w14:paraId="5D9336C3" w14:textId="77777777" w:rsidR="005164BA" w:rsidRPr="00827B6A" w:rsidRDefault="005164BA" w:rsidP="00397E79">
      <w:pPr>
        <w:widowControl w:val="0"/>
        <w:numPr>
          <w:ilvl w:val="1"/>
          <w:numId w:val="16"/>
        </w:numPr>
        <w:spacing w:before="120" w:after="120" w:line="276" w:lineRule="auto"/>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Societatea va </w:t>
      </w:r>
      <w:proofErr w:type="spellStart"/>
      <w:r w:rsidRPr="00827B6A">
        <w:rPr>
          <w:rFonts w:asciiTheme="minorHAnsi" w:hAnsiTheme="minorHAnsi" w:cstheme="minorHAnsi"/>
          <w:sz w:val="22"/>
          <w:szCs w:val="22"/>
          <w:lang w:val="ro-RO"/>
        </w:rPr>
        <w:t>intocmi</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situatiile</w:t>
      </w:r>
      <w:proofErr w:type="spellEnd"/>
      <w:r w:rsidRPr="00827B6A">
        <w:rPr>
          <w:rFonts w:asciiTheme="minorHAnsi" w:hAnsiTheme="minorHAnsi" w:cstheme="minorHAnsi"/>
          <w:sz w:val="22"/>
          <w:szCs w:val="22"/>
          <w:lang w:val="ro-RO"/>
        </w:rPr>
        <w:t xml:space="preserve"> financiare in conformitate cu legea aplicabila.</w:t>
      </w:r>
    </w:p>
    <w:p w14:paraId="73A8CF9F" w14:textId="77777777" w:rsidR="005164BA" w:rsidRPr="00827B6A" w:rsidRDefault="005164BA" w:rsidP="00397E79">
      <w:pPr>
        <w:widowControl w:val="0"/>
        <w:spacing w:before="120" w:after="120" w:line="276" w:lineRule="auto"/>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 xml:space="preserve">Articolul 20. Registrele </w:t>
      </w:r>
      <w:proofErr w:type="spellStart"/>
      <w:r w:rsidRPr="00827B6A">
        <w:rPr>
          <w:rFonts w:asciiTheme="minorHAnsi" w:hAnsiTheme="minorHAnsi" w:cstheme="minorHAnsi"/>
          <w:b/>
          <w:sz w:val="22"/>
          <w:szCs w:val="22"/>
          <w:u w:val="single"/>
          <w:lang w:val="ro-RO"/>
        </w:rPr>
        <w:t>Societatii</w:t>
      </w:r>
      <w:proofErr w:type="spellEnd"/>
    </w:p>
    <w:p w14:paraId="2E31FF79" w14:textId="77777777" w:rsidR="005164BA" w:rsidRPr="00827B6A" w:rsidRDefault="005164BA" w:rsidP="00397E79">
      <w:pPr>
        <w:pStyle w:val="ListParagraph"/>
        <w:widowControl w:val="0"/>
        <w:numPr>
          <w:ilvl w:val="1"/>
          <w:numId w:val="21"/>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Consiliul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se va asigura ca Societatea tine toate registrele cerute de </w:t>
      </w:r>
      <w:proofErr w:type="spellStart"/>
      <w:r w:rsidRPr="00827B6A">
        <w:rPr>
          <w:rFonts w:asciiTheme="minorHAnsi" w:hAnsiTheme="minorHAnsi" w:cstheme="minorHAnsi"/>
          <w:sz w:val="22"/>
          <w:szCs w:val="22"/>
          <w:lang w:val="ro-RO"/>
        </w:rPr>
        <w:t>legislatia</w:t>
      </w:r>
      <w:proofErr w:type="spellEnd"/>
      <w:r w:rsidRPr="00827B6A">
        <w:rPr>
          <w:rFonts w:asciiTheme="minorHAnsi" w:hAnsiTheme="minorHAnsi" w:cstheme="minorHAnsi"/>
          <w:sz w:val="22"/>
          <w:szCs w:val="22"/>
          <w:lang w:val="ro-RO"/>
        </w:rPr>
        <w:t xml:space="preserve"> aplicabila. </w:t>
      </w:r>
    </w:p>
    <w:p w14:paraId="4F229069" w14:textId="77777777" w:rsidR="005164BA" w:rsidRPr="00827B6A" w:rsidRDefault="005164BA" w:rsidP="00397E79">
      <w:pPr>
        <w:pStyle w:val="BodyTextIndent"/>
        <w:widowControl w:val="0"/>
        <w:spacing w:before="120" w:after="120" w:line="276" w:lineRule="auto"/>
        <w:ind w:left="0" w:firstLine="0"/>
        <w:rPr>
          <w:rFonts w:asciiTheme="minorHAnsi" w:hAnsiTheme="minorHAnsi" w:cstheme="minorHAnsi"/>
          <w:sz w:val="22"/>
          <w:szCs w:val="22"/>
          <w:lang w:val="ro-RO"/>
        </w:rPr>
      </w:pPr>
    </w:p>
    <w:p w14:paraId="7C0AE29C" w14:textId="77777777" w:rsidR="005164BA" w:rsidRPr="00827B6A" w:rsidRDefault="005164BA" w:rsidP="00397E79">
      <w:pPr>
        <w:pStyle w:val="BodyTextIndent"/>
        <w:widowControl w:val="0"/>
        <w:spacing w:before="120" w:after="120" w:line="276" w:lineRule="auto"/>
        <w:ind w:left="0" w:firstLine="0"/>
        <w:jc w:val="center"/>
        <w:rPr>
          <w:rFonts w:asciiTheme="minorHAnsi" w:hAnsiTheme="minorHAnsi" w:cstheme="minorHAnsi"/>
          <w:b/>
          <w:sz w:val="22"/>
          <w:szCs w:val="22"/>
          <w:u w:val="single"/>
          <w:lang w:val="ro-RO"/>
        </w:rPr>
      </w:pPr>
      <w:r w:rsidRPr="00827B6A">
        <w:rPr>
          <w:rFonts w:asciiTheme="minorHAnsi" w:hAnsiTheme="minorHAnsi" w:cstheme="minorHAnsi"/>
          <w:b/>
          <w:bCs/>
          <w:sz w:val="22"/>
          <w:szCs w:val="22"/>
          <w:u w:val="single"/>
          <w:lang w:val="ro-RO"/>
        </w:rPr>
        <w:t>CAPITOLUL IX</w:t>
      </w:r>
    </w:p>
    <w:p w14:paraId="48A46C0A" w14:textId="77777777" w:rsidR="005164BA" w:rsidRPr="00827B6A" w:rsidRDefault="005164BA" w:rsidP="00397E79">
      <w:pPr>
        <w:pStyle w:val="BodyTextIndent"/>
        <w:widowControl w:val="0"/>
        <w:spacing w:before="120" w:after="120" w:line="276" w:lineRule="auto"/>
        <w:ind w:left="0" w:firstLine="0"/>
        <w:jc w:val="center"/>
        <w:rPr>
          <w:rFonts w:asciiTheme="minorHAnsi" w:hAnsiTheme="minorHAnsi" w:cstheme="minorHAnsi"/>
          <w:b/>
          <w:sz w:val="22"/>
          <w:szCs w:val="22"/>
          <w:u w:val="single"/>
          <w:lang w:val="ro-RO"/>
        </w:rPr>
      </w:pPr>
      <w:r w:rsidRPr="00827B6A">
        <w:rPr>
          <w:rFonts w:asciiTheme="minorHAnsi" w:hAnsiTheme="minorHAnsi" w:cstheme="minorHAnsi"/>
          <w:b/>
          <w:sz w:val="22"/>
          <w:szCs w:val="22"/>
          <w:u w:val="single"/>
          <w:lang w:val="ro-RO"/>
        </w:rPr>
        <w:t>Diverse</w:t>
      </w:r>
    </w:p>
    <w:p w14:paraId="66D18EBA" w14:textId="77777777" w:rsidR="005164BA" w:rsidRPr="00827B6A" w:rsidRDefault="005164BA" w:rsidP="00397E79">
      <w:pPr>
        <w:widowControl w:val="0"/>
        <w:spacing w:before="120" w:after="120" w:line="276" w:lineRule="auto"/>
        <w:jc w:val="center"/>
        <w:rPr>
          <w:rFonts w:asciiTheme="minorHAnsi" w:hAnsiTheme="minorHAnsi" w:cstheme="minorHAnsi"/>
          <w:sz w:val="22"/>
          <w:szCs w:val="22"/>
          <w:u w:val="single"/>
          <w:lang w:val="ro-RO"/>
        </w:rPr>
      </w:pPr>
      <w:r w:rsidRPr="00827B6A">
        <w:rPr>
          <w:rFonts w:asciiTheme="minorHAnsi" w:hAnsiTheme="minorHAnsi" w:cstheme="minorHAnsi"/>
          <w:b/>
          <w:sz w:val="22"/>
          <w:szCs w:val="22"/>
          <w:u w:val="single"/>
          <w:lang w:val="ro-RO"/>
        </w:rPr>
        <w:t xml:space="preserve">Articolul 21. </w:t>
      </w:r>
      <w:proofErr w:type="spellStart"/>
      <w:r w:rsidRPr="00827B6A">
        <w:rPr>
          <w:rFonts w:asciiTheme="minorHAnsi" w:hAnsiTheme="minorHAnsi" w:cstheme="minorHAnsi"/>
          <w:b/>
          <w:sz w:val="22"/>
          <w:szCs w:val="22"/>
          <w:u w:val="single"/>
          <w:lang w:val="ro-RO"/>
        </w:rPr>
        <w:t>Restructurari</w:t>
      </w:r>
      <w:proofErr w:type="spellEnd"/>
      <w:r w:rsidRPr="00827B6A">
        <w:rPr>
          <w:rFonts w:asciiTheme="minorHAnsi" w:hAnsiTheme="minorHAnsi" w:cstheme="minorHAnsi"/>
          <w:b/>
          <w:sz w:val="22"/>
          <w:szCs w:val="22"/>
          <w:u w:val="single"/>
          <w:lang w:val="ro-RO"/>
        </w:rPr>
        <w:t xml:space="preserve"> corporative</w:t>
      </w:r>
    </w:p>
    <w:p w14:paraId="105D6045" w14:textId="77777777" w:rsidR="005164BA" w:rsidRPr="00827B6A" w:rsidRDefault="005164BA" w:rsidP="00397E79">
      <w:pPr>
        <w:pStyle w:val="ListParagraph"/>
        <w:widowControl w:val="0"/>
        <w:numPr>
          <w:ilvl w:val="1"/>
          <w:numId w:val="22"/>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Fuziunea, dizolvarea, divizarea, desprinderea si lichidarea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se </w:t>
      </w:r>
      <w:proofErr w:type="spellStart"/>
      <w:r w:rsidRPr="00827B6A">
        <w:rPr>
          <w:rFonts w:asciiTheme="minorHAnsi" w:hAnsiTheme="minorHAnsi" w:cstheme="minorHAnsi"/>
          <w:sz w:val="22"/>
          <w:szCs w:val="22"/>
          <w:lang w:val="ro-RO"/>
        </w:rPr>
        <w:t>efectueaza</w:t>
      </w:r>
      <w:proofErr w:type="spellEnd"/>
      <w:r w:rsidRPr="00827B6A">
        <w:rPr>
          <w:rFonts w:asciiTheme="minorHAnsi" w:hAnsiTheme="minorHAnsi" w:cstheme="minorHAnsi"/>
          <w:sz w:val="22"/>
          <w:szCs w:val="22"/>
          <w:lang w:val="ro-RO"/>
        </w:rPr>
        <w:t xml:space="preserve"> in </w:t>
      </w:r>
      <w:proofErr w:type="spellStart"/>
      <w:r w:rsidRPr="00827B6A">
        <w:rPr>
          <w:rFonts w:asciiTheme="minorHAnsi" w:hAnsiTheme="minorHAnsi" w:cstheme="minorHAnsi"/>
          <w:sz w:val="22"/>
          <w:szCs w:val="22"/>
          <w:lang w:val="ro-RO"/>
        </w:rPr>
        <w:t>conditiile</w:t>
      </w:r>
      <w:proofErr w:type="spellEnd"/>
      <w:r w:rsidRPr="00827B6A">
        <w:rPr>
          <w:rFonts w:asciiTheme="minorHAnsi" w:hAnsiTheme="minorHAnsi" w:cstheme="minorHAnsi"/>
          <w:sz w:val="22"/>
          <w:szCs w:val="22"/>
          <w:lang w:val="ro-RO"/>
        </w:rPr>
        <w:t xml:space="preserve"> si cu respectarea procedurilor </w:t>
      </w:r>
      <w:proofErr w:type="spellStart"/>
      <w:r w:rsidRPr="00827B6A">
        <w:rPr>
          <w:rFonts w:asciiTheme="minorHAnsi" w:hAnsiTheme="minorHAnsi" w:cstheme="minorHAnsi"/>
          <w:sz w:val="22"/>
          <w:szCs w:val="22"/>
          <w:lang w:val="ro-RO"/>
        </w:rPr>
        <w:t>prevazute</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legislatia</w:t>
      </w:r>
      <w:proofErr w:type="spellEnd"/>
      <w:r w:rsidRPr="00827B6A">
        <w:rPr>
          <w:rFonts w:asciiTheme="minorHAnsi" w:hAnsiTheme="minorHAnsi" w:cstheme="minorHAnsi"/>
          <w:sz w:val="22"/>
          <w:szCs w:val="22"/>
          <w:lang w:val="ro-RO"/>
        </w:rPr>
        <w:t xml:space="preserve"> in vigoare aplicabila.</w:t>
      </w:r>
    </w:p>
    <w:p w14:paraId="694303B7" w14:textId="77777777" w:rsidR="005164BA" w:rsidRPr="00827B6A" w:rsidRDefault="005164BA" w:rsidP="00397E79">
      <w:pPr>
        <w:widowControl w:val="0"/>
        <w:spacing w:before="120" w:after="120" w:line="276" w:lineRule="auto"/>
        <w:jc w:val="center"/>
        <w:rPr>
          <w:rFonts w:asciiTheme="minorHAnsi" w:hAnsiTheme="minorHAnsi" w:cstheme="minorHAnsi"/>
          <w:sz w:val="22"/>
          <w:szCs w:val="22"/>
          <w:u w:val="single"/>
          <w:lang w:val="ro-RO"/>
        </w:rPr>
      </w:pPr>
      <w:r w:rsidRPr="00827B6A">
        <w:rPr>
          <w:rFonts w:asciiTheme="minorHAnsi" w:hAnsiTheme="minorHAnsi" w:cstheme="minorHAnsi"/>
          <w:b/>
          <w:sz w:val="22"/>
          <w:szCs w:val="22"/>
          <w:u w:val="single"/>
          <w:lang w:val="ro-RO"/>
        </w:rPr>
        <w:t xml:space="preserve">Articolul 22. Personalul </w:t>
      </w:r>
      <w:proofErr w:type="spellStart"/>
      <w:r w:rsidRPr="00827B6A">
        <w:rPr>
          <w:rFonts w:asciiTheme="minorHAnsi" w:hAnsiTheme="minorHAnsi" w:cstheme="minorHAnsi"/>
          <w:b/>
          <w:sz w:val="22"/>
          <w:szCs w:val="22"/>
          <w:u w:val="single"/>
          <w:lang w:val="ro-RO"/>
        </w:rPr>
        <w:t>Societatii</w:t>
      </w:r>
      <w:proofErr w:type="spellEnd"/>
    </w:p>
    <w:p w14:paraId="4AF27CB7" w14:textId="77777777" w:rsidR="005164BA" w:rsidRPr="00827B6A" w:rsidRDefault="005164BA" w:rsidP="00397E79">
      <w:pPr>
        <w:pStyle w:val="ListParagraph"/>
        <w:widowControl w:val="0"/>
        <w:numPr>
          <w:ilvl w:val="1"/>
          <w:numId w:val="28"/>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Angajarea si concedierea personalului o vor face 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pe baza de contract </w:t>
      </w:r>
      <w:r w:rsidRPr="00827B6A">
        <w:rPr>
          <w:rFonts w:asciiTheme="minorHAnsi" w:hAnsiTheme="minorHAnsi" w:cstheme="minorHAnsi"/>
          <w:sz w:val="22"/>
          <w:szCs w:val="22"/>
          <w:lang w:val="ro-RO"/>
        </w:rPr>
        <w:lastRenderedPageBreak/>
        <w:t xml:space="preserve">de munca, cu respectarea prevederilor Codului Muncii, a regimului de </w:t>
      </w:r>
      <w:proofErr w:type="spellStart"/>
      <w:r w:rsidRPr="00827B6A">
        <w:rPr>
          <w:rFonts w:asciiTheme="minorHAnsi" w:hAnsiTheme="minorHAnsi" w:cstheme="minorHAnsi"/>
          <w:sz w:val="22"/>
          <w:szCs w:val="22"/>
          <w:lang w:val="ro-RO"/>
        </w:rPr>
        <w:t>asigurari</w:t>
      </w:r>
      <w:proofErr w:type="spellEnd"/>
      <w:r w:rsidRPr="00827B6A">
        <w:rPr>
          <w:rFonts w:asciiTheme="minorHAnsi" w:hAnsiTheme="minorHAnsi" w:cstheme="minorHAnsi"/>
          <w:sz w:val="22"/>
          <w:szCs w:val="22"/>
          <w:lang w:val="ro-RO"/>
        </w:rPr>
        <w:t xml:space="preserve"> sociale si in conformitate cu organigrama de personal. Contractul de munca va specifica fisa postului, </w:t>
      </w:r>
      <w:proofErr w:type="spellStart"/>
      <w:r w:rsidRPr="00827B6A">
        <w:rPr>
          <w:rFonts w:asciiTheme="minorHAnsi" w:hAnsiTheme="minorHAnsi" w:cstheme="minorHAnsi"/>
          <w:sz w:val="22"/>
          <w:szCs w:val="22"/>
          <w:lang w:val="ro-RO"/>
        </w:rPr>
        <w:t>responsabilitatile</w:t>
      </w:r>
      <w:proofErr w:type="spellEnd"/>
      <w:r w:rsidRPr="00827B6A">
        <w:rPr>
          <w:rFonts w:asciiTheme="minorHAnsi" w:hAnsiTheme="minorHAnsi" w:cstheme="minorHAnsi"/>
          <w:sz w:val="22"/>
          <w:szCs w:val="22"/>
          <w:lang w:val="ro-RO"/>
        </w:rPr>
        <w:t xml:space="preserve"> asumate si </w:t>
      </w:r>
      <w:proofErr w:type="spellStart"/>
      <w:r w:rsidRPr="00827B6A">
        <w:rPr>
          <w:rFonts w:asciiTheme="minorHAnsi" w:hAnsiTheme="minorHAnsi" w:cstheme="minorHAnsi"/>
          <w:sz w:val="22"/>
          <w:szCs w:val="22"/>
          <w:lang w:val="ro-RO"/>
        </w:rPr>
        <w:t>remuneratia</w:t>
      </w:r>
      <w:proofErr w:type="spellEnd"/>
      <w:r w:rsidRPr="00827B6A">
        <w:rPr>
          <w:rFonts w:asciiTheme="minorHAnsi" w:hAnsiTheme="minorHAnsi" w:cstheme="minorHAnsi"/>
          <w:sz w:val="22"/>
          <w:szCs w:val="22"/>
          <w:lang w:val="ro-RO"/>
        </w:rPr>
        <w:t xml:space="preserve">; pentru posturile ce presupun </w:t>
      </w:r>
      <w:proofErr w:type="spellStart"/>
      <w:r w:rsidRPr="00827B6A">
        <w:rPr>
          <w:rFonts w:asciiTheme="minorHAnsi" w:hAnsiTheme="minorHAnsi" w:cstheme="minorHAnsi"/>
          <w:sz w:val="22"/>
          <w:szCs w:val="22"/>
          <w:lang w:val="ro-RO"/>
        </w:rPr>
        <w:t>functii</w:t>
      </w:r>
      <w:proofErr w:type="spellEnd"/>
      <w:r w:rsidRPr="00827B6A">
        <w:rPr>
          <w:rFonts w:asciiTheme="minorHAnsi" w:hAnsiTheme="minorHAnsi" w:cstheme="minorHAnsi"/>
          <w:sz w:val="22"/>
          <w:szCs w:val="22"/>
          <w:lang w:val="ro-RO"/>
        </w:rPr>
        <w:t xml:space="preserve"> de gestionare efectiva a bunurilor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Societatea poate pretinde prin contract personalului respectiv depunerea unei </w:t>
      </w:r>
      <w:proofErr w:type="spellStart"/>
      <w:r w:rsidRPr="00827B6A">
        <w:rPr>
          <w:rFonts w:asciiTheme="minorHAnsi" w:hAnsiTheme="minorHAnsi" w:cstheme="minorHAnsi"/>
          <w:sz w:val="22"/>
          <w:szCs w:val="22"/>
          <w:lang w:val="ro-RO"/>
        </w:rPr>
        <w:t>garantii</w:t>
      </w:r>
      <w:proofErr w:type="spellEnd"/>
      <w:r w:rsidRPr="00827B6A">
        <w:rPr>
          <w:rFonts w:asciiTheme="minorHAnsi" w:hAnsiTheme="minorHAnsi" w:cstheme="minorHAnsi"/>
          <w:sz w:val="22"/>
          <w:szCs w:val="22"/>
          <w:lang w:val="ro-RO"/>
        </w:rPr>
        <w:t xml:space="preserve"> materiale, </w:t>
      </w:r>
      <w:proofErr w:type="spellStart"/>
      <w:r w:rsidRPr="00827B6A">
        <w:rPr>
          <w:rFonts w:asciiTheme="minorHAnsi" w:hAnsiTheme="minorHAnsi" w:cstheme="minorHAnsi"/>
          <w:sz w:val="22"/>
          <w:szCs w:val="22"/>
          <w:lang w:val="ro-RO"/>
        </w:rPr>
        <w:t>banesti</w:t>
      </w:r>
      <w:proofErr w:type="spellEnd"/>
      <w:r w:rsidRPr="00827B6A">
        <w:rPr>
          <w:rFonts w:asciiTheme="minorHAnsi" w:hAnsiTheme="minorHAnsi" w:cstheme="minorHAnsi"/>
          <w:sz w:val="22"/>
          <w:szCs w:val="22"/>
          <w:lang w:val="ro-RO"/>
        </w:rPr>
        <w:t xml:space="preserve"> sau sub forma de alte bunuri mobile sau imobile, proprietatea angajatului sau a </w:t>
      </w:r>
      <w:proofErr w:type="spellStart"/>
      <w:r w:rsidRPr="00827B6A">
        <w:rPr>
          <w:rFonts w:asciiTheme="minorHAnsi" w:hAnsiTheme="minorHAnsi" w:cstheme="minorHAnsi"/>
          <w:sz w:val="22"/>
          <w:szCs w:val="22"/>
          <w:lang w:val="ro-RO"/>
        </w:rPr>
        <w:t>girantilor</w:t>
      </w:r>
      <w:proofErr w:type="spellEnd"/>
      <w:r w:rsidRPr="00827B6A">
        <w:rPr>
          <w:rFonts w:asciiTheme="minorHAnsi" w:hAnsiTheme="minorHAnsi" w:cstheme="minorHAnsi"/>
          <w:sz w:val="22"/>
          <w:szCs w:val="22"/>
          <w:lang w:val="ro-RO"/>
        </w:rPr>
        <w:t xml:space="preserve"> </w:t>
      </w:r>
      <w:proofErr w:type="spellStart"/>
      <w:r w:rsidRPr="00827B6A">
        <w:rPr>
          <w:rFonts w:asciiTheme="minorHAnsi" w:hAnsiTheme="minorHAnsi" w:cstheme="minorHAnsi"/>
          <w:sz w:val="22"/>
          <w:szCs w:val="22"/>
          <w:lang w:val="ro-RO"/>
        </w:rPr>
        <w:t>sai</w:t>
      </w:r>
      <w:proofErr w:type="spellEnd"/>
      <w:r w:rsidRPr="00827B6A">
        <w:rPr>
          <w:rFonts w:asciiTheme="minorHAnsi" w:hAnsiTheme="minorHAnsi" w:cstheme="minorHAnsi"/>
          <w:sz w:val="22"/>
          <w:szCs w:val="22"/>
          <w:lang w:val="ro-RO"/>
        </w:rPr>
        <w:t xml:space="preserve">, pe </w:t>
      </w:r>
      <w:proofErr w:type="spellStart"/>
      <w:r w:rsidRPr="00827B6A">
        <w:rPr>
          <w:rFonts w:asciiTheme="minorHAnsi" w:hAnsiTheme="minorHAnsi" w:cstheme="minorHAnsi"/>
          <w:sz w:val="22"/>
          <w:szCs w:val="22"/>
          <w:lang w:val="ro-RO"/>
        </w:rPr>
        <w:t>intreaga</w:t>
      </w:r>
      <w:proofErr w:type="spellEnd"/>
      <w:r w:rsidRPr="00827B6A">
        <w:rPr>
          <w:rFonts w:asciiTheme="minorHAnsi" w:hAnsiTheme="minorHAnsi" w:cstheme="minorHAnsi"/>
          <w:sz w:val="22"/>
          <w:szCs w:val="22"/>
          <w:lang w:val="ro-RO"/>
        </w:rPr>
        <w:t xml:space="preserve"> durata a contractului de munca. </w:t>
      </w:r>
    </w:p>
    <w:p w14:paraId="53A74E46" w14:textId="77777777" w:rsidR="005164BA" w:rsidRPr="00827B6A" w:rsidRDefault="005164BA" w:rsidP="00397E79">
      <w:pPr>
        <w:pStyle w:val="ListParagraph"/>
        <w:widowControl w:val="0"/>
        <w:numPr>
          <w:ilvl w:val="1"/>
          <w:numId w:val="28"/>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Plata salariilor personalului se va face in conformitate cu prevederile legale si a contractului de munca; Societatea poate acorda venituri suplimentare personalului, sub forma de prime de merit, </w:t>
      </w:r>
      <w:proofErr w:type="spellStart"/>
      <w:r w:rsidRPr="00827B6A">
        <w:rPr>
          <w:rFonts w:asciiTheme="minorHAnsi" w:hAnsiTheme="minorHAnsi" w:cstheme="minorHAnsi"/>
          <w:sz w:val="22"/>
          <w:szCs w:val="22"/>
          <w:lang w:val="ro-RO"/>
        </w:rPr>
        <w:t>bonificatii</w:t>
      </w:r>
      <w:proofErr w:type="spellEnd"/>
      <w:r w:rsidRPr="00827B6A">
        <w:rPr>
          <w:rFonts w:asciiTheme="minorHAnsi" w:hAnsiTheme="minorHAnsi" w:cstheme="minorHAnsi"/>
          <w:sz w:val="22"/>
          <w:szCs w:val="22"/>
          <w:lang w:val="ro-RO"/>
        </w:rPr>
        <w:t xml:space="preserve"> sau cota de participare la profit, la propunerea Consiliului de </w:t>
      </w:r>
      <w:proofErr w:type="spellStart"/>
      <w:r w:rsidRPr="00827B6A">
        <w:rPr>
          <w:rFonts w:asciiTheme="minorHAnsi" w:hAnsiTheme="minorHAnsi" w:cstheme="minorHAnsi"/>
          <w:sz w:val="22"/>
          <w:szCs w:val="22"/>
          <w:lang w:val="ro-RO"/>
        </w:rPr>
        <w:t>Administratie</w:t>
      </w:r>
      <w:proofErr w:type="spellEnd"/>
      <w:r w:rsidRPr="00827B6A">
        <w:rPr>
          <w:rFonts w:asciiTheme="minorHAnsi" w:hAnsiTheme="minorHAnsi" w:cstheme="minorHAnsi"/>
          <w:sz w:val="22"/>
          <w:szCs w:val="22"/>
          <w:lang w:val="ro-RO"/>
        </w:rPr>
        <w:t xml:space="preserve"> si cu aprobarea AGA. Pentru </w:t>
      </w:r>
      <w:proofErr w:type="spellStart"/>
      <w:r w:rsidRPr="00827B6A">
        <w:rPr>
          <w:rFonts w:asciiTheme="minorHAnsi" w:hAnsiTheme="minorHAnsi" w:cstheme="minorHAnsi"/>
          <w:sz w:val="22"/>
          <w:szCs w:val="22"/>
          <w:lang w:val="ro-RO"/>
        </w:rPr>
        <w:t>deplasari</w:t>
      </w:r>
      <w:proofErr w:type="spellEnd"/>
      <w:r w:rsidRPr="00827B6A">
        <w:rPr>
          <w:rFonts w:asciiTheme="minorHAnsi" w:hAnsiTheme="minorHAnsi" w:cstheme="minorHAnsi"/>
          <w:sz w:val="22"/>
          <w:szCs w:val="22"/>
          <w:lang w:val="ro-RO"/>
        </w:rPr>
        <w:t xml:space="preserve"> ale personalului in interesul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afara </w:t>
      </w:r>
      <w:proofErr w:type="spellStart"/>
      <w:r w:rsidRPr="00827B6A">
        <w:rPr>
          <w:rFonts w:asciiTheme="minorHAnsi" w:hAnsiTheme="minorHAnsi" w:cstheme="minorHAnsi"/>
          <w:sz w:val="22"/>
          <w:szCs w:val="22"/>
          <w:lang w:val="ro-RO"/>
        </w:rPr>
        <w:t>localitatii</w:t>
      </w:r>
      <w:proofErr w:type="spellEnd"/>
      <w:r w:rsidRPr="00827B6A">
        <w:rPr>
          <w:rFonts w:asciiTheme="minorHAnsi" w:hAnsiTheme="minorHAnsi" w:cstheme="minorHAnsi"/>
          <w:sz w:val="22"/>
          <w:szCs w:val="22"/>
          <w:lang w:val="ro-RO"/>
        </w:rPr>
        <w:t xml:space="preserve"> sediului social, a filialelor, sucursalelor, reprezentantelor, birourilor sau a altor fonduri de </w:t>
      </w:r>
      <w:proofErr w:type="spellStart"/>
      <w:r w:rsidRPr="00827B6A">
        <w:rPr>
          <w:rFonts w:asciiTheme="minorHAnsi" w:hAnsiTheme="minorHAnsi" w:cstheme="minorHAnsi"/>
          <w:sz w:val="22"/>
          <w:szCs w:val="22"/>
          <w:lang w:val="ro-RO"/>
        </w:rPr>
        <w:t>comert</w:t>
      </w:r>
      <w:proofErr w:type="spellEnd"/>
      <w:r w:rsidRPr="00827B6A">
        <w:rPr>
          <w:rFonts w:asciiTheme="minorHAnsi" w:hAnsiTheme="minorHAnsi" w:cstheme="minorHAnsi"/>
          <w:sz w:val="22"/>
          <w:szCs w:val="22"/>
          <w:lang w:val="ro-RO"/>
        </w:rPr>
        <w:t xml:space="preserve">, Societatea va </w:t>
      </w:r>
      <w:proofErr w:type="spellStart"/>
      <w:r w:rsidRPr="00827B6A">
        <w:rPr>
          <w:rFonts w:asciiTheme="minorHAnsi" w:hAnsiTheme="minorHAnsi" w:cstheme="minorHAnsi"/>
          <w:sz w:val="22"/>
          <w:szCs w:val="22"/>
          <w:lang w:val="ro-RO"/>
        </w:rPr>
        <w:t>plati</w:t>
      </w:r>
      <w:proofErr w:type="spellEnd"/>
      <w:r w:rsidRPr="00827B6A">
        <w:rPr>
          <w:rFonts w:asciiTheme="minorHAnsi" w:hAnsiTheme="minorHAnsi" w:cstheme="minorHAnsi"/>
          <w:sz w:val="22"/>
          <w:szCs w:val="22"/>
          <w:lang w:val="ro-RO"/>
        </w:rPr>
        <w:t xml:space="preserve"> acestora o diurna zilnica, stabilita de 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conformitate cu </w:t>
      </w:r>
      <w:proofErr w:type="spellStart"/>
      <w:r w:rsidRPr="00827B6A">
        <w:rPr>
          <w:rFonts w:asciiTheme="minorHAnsi" w:hAnsiTheme="minorHAnsi" w:cstheme="minorHAnsi"/>
          <w:sz w:val="22"/>
          <w:szCs w:val="22"/>
          <w:lang w:val="ro-RO"/>
        </w:rPr>
        <w:t>dispozitiile</w:t>
      </w:r>
      <w:proofErr w:type="spellEnd"/>
      <w:r w:rsidRPr="00827B6A">
        <w:rPr>
          <w:rFonts w:asciiTheme="minorHAnsi" w:hAnsiTheme="minorHAnsi" w:cstheme="minorHAnsi"/>
          <w:sz w:val="22"/>
          <w:szCs w:val="22"/>
          <w:lang w:val="ro-RO"/>
        </w:rPr>
        <w:t xml:space="preserve"> legale; Societatea va deconta de asemenea, toate cheltuielile efectuate de personal in interesul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in limita admisa de Directorii </w:t>
      </w:r>
      <w:proofErr w:type="spellStart"/>
      <w:r w:rsidRPr="00827B6A">
        <w:rPr>
          <w:rFonts w:asciiTheme="minorHAnsi" w:hAnsiTheme="minorHAnsi" w:cstheme="minorHAnsi"/>
          <w:sz w:val="22"/>
          <w:szCs w:val="22"/>
          <w:lang w:val="ro-RO"/>
        </w:rPr>
        <w:t>Societatii</w:t>
      </w:r>
      <w:proofErr w:type="spellEnd"/>
      <w:r w:rsidRPr="00827B6A">
        <w:rPr>
          <w:rFonts w:asciiTheme="minorHAnsi" w:hAnsiTheme="minorHAnsi" w:cstheme="minorHAnsi"/>
          <w:sz w:val="22"/>
          <w:szCs w:val="22"/>
          <w:lang w:val="ro-RO"/>
        </w:rPr>
        <w:t xml:space="preserve"> cu respectarea regimului fiscal al </w:t>
      </w:r>
      <w:proofErr w:type="spellStart"/>
      <w:r w:rsidRPr="00827B6A">
        <w:rPr>
          <w:rFonts w:asciiTheme="minorHAnsi" w:hAnsiTheme="minorHAnsi" w:cstheme="minorHAnsi"/>
          <w:sz w:val="22"/>
          <w:szCs w:val="22"/>
          <w:lang w:val="ro-RO"/>
        </w:rPr>
        <w:t>deductibilitatii</w:t>
      </w:r>
      <w:proofErr w:type="spellEnd"/>
      <w:r w:rsidRPr="00827B6A">
        <w:rPr>
          <w:rFonts w:asciiTheme="minorHAnsi" w:hAnsiTheme="minorHAnsi" w:cstheme="minorHAnsi"/>
          <w:sz w:val="22"/>
          <w:szCs w:val="22"/>
          <w:lang w:val="ro-RO"/>
        </w:rPr>
        <w:t xml:space="preserve"> acestora. </w:t>
      </w:r>
    </w:p>
    <w:p w14:paraId="5472AC72" w14:textId="77777777" w:rsidR="005164BA" w:rsidRPr="00827B6A" w:rsidRDefault="005164BA" w:rsidP="00397E79">
      <w:pPr>
        <w:widowControl w:val="0"/>
        <w:spacing w:before="120" w:after="120" w:line="276" w:lineRule="auto"/>
        <w:jc w:val="center"/>
        <w:rPr>
          <w:rFonts w:asciiTheme="minorHAnsi" w:hAnsiTheme="minorHAnsi" w:cstheme="minorHAnsi"/>
          <w:sz w:val="22"/>
          <w:szCs w:val="22"/>
          <w:u w:val="single"/>
          <w:lang w:val="ro-RO"/>
        </w:rPr>
      </w:pPr>
      <w:r w:rsidRPr="00827B6A">
        <w:rPr>
          <w:rFonts w:asciiTheme="minorHAnsi" w:hAnsiTheme="minorHAnsi" w:cstheme="minorHAnsi"/>
          <w:b/>
          <w:sz w:val="22"/>
          <w:szCs w:val="22"/>
          <w:u w:val="single"/>
          <w:lang w:val="ro-RO"/>
        </w:rPr>
        <w:t xml:space="preserve">Articolul 23. Litigiile </w:t>
      </w:r>
      <w:proofErr w:type="spellStart"/>
      <w:r w:rsidRPr="00827B6A">
        <w:rPr>
          <w:rFonts w:asciiTheme="minorHAnsi" w:hAnsiTheme="minorHAnsi" w:cstheme="minorHAnsi"/>
          <w:b/>
          <w:sz w:val="22"/>
          <w:szCs w:val="22"/>
          <w:u w:val="single"/>
          <w:lang w:val="ro-RO"/>
        </w:rPr>
        <w:t>Societatii</w:t>
      </w:r>
      <w:proofErr w:type="spellEnd"/>
    </w:p>
    <w:p w14:paraId="4E4E6329" w14:textId="77777777" w:rsidR="005164BA" w:rsidRPr="00827B6A" w:rsidRDefault="005164BA" w:rsidP="00397E79">
      <w:pPr>
        <w:pStyle w:val="ListParagraph"/>
        <w:widowControl w:val="0"/>
        <w:numPr>
          <w:ilvl w:val="1"/>
          <w:numId w:val="29"/>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Toate litigiile ce apar intre Societate si </w:t>
      </w:r>
      <w:proofErr w:type="spellStart"/>
      <w:r w:rsidRPr="00827B6A">
        <w:rPr>
          <w:rFonts w:asciiTheme="minorHAnsi" w:hAnsiTheme="minorHAnsi" w:cstheme="minorHAnsi"/>
          <w:sz w:val="22"/>
          <w:szCs w:val="22"/>
          <w:lang w:val="ro-RO"/>
        </w:rPr>
        <w:t>terti</w:t>
      </w:r>
      <w:proofErr w:type="spellEnd"/>
      <w:r w:rsidRPr="00827B6A">
        <w:rPr>
          <w:rFonts w:asciiTheme="minorHAnsi" w:hAnsiTheme="minorHAnsi" w:cstheme="minorHAnsi"/>
          <w:sz w:val="22"/>
          <w:szCs w:val="22"/>
          <w:lang w:val="ro-RO"/>
        </w:rPr>
        <w:t xml:space="preserve"> vor </w:t>
      </w:r>
      <w:proofErr w:type="spellStart"/>
      <w:r w:rsidRPr="00827B6A">
        <w:rPr>
          <w:rFonts w:asciiTheme="minorHAnsi" w:hAnsiTheme="minorHAnsi" w:cstheme="minorHAnsi"/>
          <w:sz w:val="22"/>
          <w:szCs w:val="22"/>
          <w:lang w:val="ro-RO"/>
        </w:rPr>
        <w:t>incerca</w:t>
      </w:r>
      <w:proofErr w:type="spellEnd"/>
      <w:r w:rsidRPr="00827B6A">
        <w:rPr>
          <w:rFonts w:asciiTheme="minorHAnsi" w:hAnsiTheme="minorHAnsi" w:cstheme="minorHAnsi"/>
          <w:sz w:val="22"/>
          <w:szCs w:val="22"/>
          <w:lang w:val="ro-RO"/>
        </w:rPr>
        <w:t xml:space="preserve"> sa fie </w:t>
      </w:r>
      <w:proofErr w:type="spellStart"/>
      <w:r w:rsidRPr="00827B6A">
        <w:rPr>
          <w:rFonts w:asciiTheme="minorHAnsi" w:hAnsiTheme="minorHAnsi" w:cstheme="minorHAnsi"/>
          <w:sz w:val="22"/>
          <w:szCs w:val="22"/>
          <w:lang w:val="ro-RO"/>
        </w:rPr>
        <w:t>solutionate</w:t>
      </w:r>
      <w:proofErr w:type="spellEnd"/>
      <w:r w:rsidRPr="00827B6A">
        <w:rPr>
          <w:rFonts w:asciiTheme="minorHAnsi" w:hAnsiTheme="minorHAnsi" w:cstheme="minorHAnsi"/>
          <w:sz w:val="22"/>
          <w:szCs w:val="22"/>
          <w:lang w:val="ro-RO"/>
        </w:rPr>
        <w:t xml:space="preserve"> pe cale amiabila, prin negocieri si </w:t>
      </w:r>
      <w:proofErr w:type="spellStart"/>
      <w:r w:rsidRPr="00827B6A">
        <w:rPr>
          <w:rFonts w:asciiTheme="minorHAnsi" w:hAnsiTheme="minorHAnsi" w:cstheme="minorHAnsi"/>
          <w:sz w:val="22"/>
          <w:szCs w:val="22"/>
          <w:lang w:val="ro-RO"/>
        </w:rPr>
        <w:t>tranzactii</w:t>
      </w:r>
      <w:proofErr w:type="spellEnd"/>
      <w:r w:rsidRPr="00827B6A">
        <w:rPr>
          <w:rFonts w:asciiTheme="minorHAnsi" w:hAnsiTheme="minorHAnsi" w:cstheme="minorHAnsi"/>
          <w:sz w:val="22"/>
          <w:szCs w:val="22"/>
          <w:lang w:val="ro-RO"/>
        </w:rPr>
        <w:t xml:space="preserve">. In cazul in care calea amiabila nu duce la </w:t>
      </w:r>
      <w:proofErr w:type="spellStart"/>
      <w:r w:rsidRPr="00827B6A">
        <w:rPr>
          <w:rFonts w:asciiTheme="minorHAnsi" w:hAnsiTheme="minorHAnsi" w:cstheme="minorHAnsi"/>
          <w:sz w:val="22"/>
          <w:szCs w:val="22"/>
          <w:lang w:val="ro-RO"/>
        </w:rPr>
        <w:t>solutionarea</w:t>
      </w:r>
      <w:proofErr w:type="spellEnd"/>
      <w:r w:rsidRPr="00827B6A">
        <w:rPr>
          <w:rFonts w:asciiTheme="minorHAnsi" w:hAnsiTheme="minorHAnsi" w:cstheme="minorHAnsi"/>
          <w:sz w:val="22"/>
          <w:szCs w:val="22"/>
          <w:lang w:val="ro-RO"/>
        </w:rPr>
        <w:t xml:space="preserve"> totala a litigiilor, acestea vor fi </w:t>
      </w:r>
      <w:proofErr w:type="spellStart"/>
      <w:r w:rsidRPr="00827B6A">
        <w:rPr>
          <w:rFonts w:asciiTheme="minorHAnsi" w:hAnsiTheme="minorHAnsi" w:cstheme="minorHAnsi"/>
          <w:sz w:val="22"/>
          <w:szCs w:val="22"/>
          <w:lang w:val="ro-RO"/>
        </w:rPr>
        <w:t>solutionate</w:t>
      </w:r>
      <w:proofErr w:type="spellEnd"/>
      <w:r w:rsidRPr="00827B6A">
        <w:rPr>
          <w:rFonts w:asciiTheme="minorHAnsi" w:hAnsiTheme="minorHAnsi" w:cstheme="minorHAnsi"/>
          <w:sz w:val="22"/>
          <w:szCs w:val="22"/>
          <w:lang w:val="ro-RO"/>
        </w:rPr>
        <w:t xml:space="preserve"> de </w:t>
      </w:r>
      <w:proofErr w:type="spellStart"/>
      <w:r w:rsidRPr="00827B6A">
        <w:rPr>
          <w:rFonts w:asciiTheme="minorHAnsi" w:hAnsiTheme="minorHAnsi" w:cstheme="minorHAnsi"/>
          <w:sz w:val="22"/>
          <w:szCs w:val="22"/>
          <w:lang w:val="ro-RO"/>
        </w:rPr>
        <w:t>catre</w:t>
      </w:r>
      <w:proofErr w:type="spellEnd"/>
      <w:r w:rsidRPr="00827B6A">
        <w:rPr>
          <w:rFonts w:asciiTheme="minorHAnsi" w:hAnsiTheme="minorHAnsi" w:cstheme="minorHAnsi"/>
          <w:sz w:val="22"/>
          <w:szCs w:val="22"/>
          <w:lang w:val="ro-RO"/>
        </w:rPr>
        <w:t xml:space="preserve"> organismele </w:t>
      </w:r>
      <w:proofErr w:type="spellStart"/>
      <w:r w:rsidRPr="00827B6A">
        <w:rPr>
          <w:rFonts w:asciiTheme="minorHAnsi" w:hAnsiTheme="minorHAnsi" w:cstheme="minorHAnsi"/>
          <w:sz w:val="22"/>
          <w:szCs w:val="22"/>
          <w:lang w:val="ro-RO"/>
        </w:rPr>
        <w:t>jurisdictionale</w:t>
      </w:r>
      <w:proofErr w:type="spellEnd"/>
      <w:r w:rsidRPr="00827B6A">
        <w:rPr>
          <w:rFonts w:asciiTheme="minorHAnsi" w:hAnsiTheme="minorHAnsi" w:cstheme="minorHAnsi"/>
          <w:sz w:val="22"/>
          <w:szCs w:val="22"/>
          <w:lang w:val="ro-RO"/>
        </w:rPr>
        <w:t xml:space="preserve"> competente, respectiv </w:t>
      </w:r>
      <w:proofErr w:type="spellStart"/>
      <w:r w:rsidRPr="00827B6A">
        <w:rPr>
          <w:rFonts w:asciiTheme="minorHAnsi" w:hAnsiTheme="minorHAnsi" w:cstheme="minorHAnsi"/>
          <w:sz w:val="22"/>
          <w:szCs w:val="22"/>
          <w:lang w:val="ro-RO"/>
        </w:rPr>
        <w:t>instantele</w:t>
      </w:r>
      <w:proofErr w:type="spellEnd"/>
      <w:r w:rsidRPr="00827B6A">
        <w:rPr>
          <w:rFonts w:asciiTheme="minorHAnsi" w:hAnsiTheme="minorHAnsi" w:cstheme="minorHAnsi"/>
          <w:sz w:val="22"/>
          <w:szCs w:val="22"/>
          <w:lang w:val="ro-RO"/>
        </w:rPr>
        <w:t xml:space="preserve"> de drept comun. </w:t>
      </w:r>
    </w:p>
    <w:p w14:paraId="303EFC41" w14:textId="77777777" w:rsidR="005164BA" w:rsidRPr="00827B6A" w:rsidRDefault="005164BA" w:rsidP="007C48FA">
      <w:pPr>
        <w:widowControl w:val="0"/>
        <w:spacing w:before="120" w:line="276" w:lineRule="auto"/>
        <w:jc w:val="center"/>
        <w:rPr>
          <w:rFonts w:asciiTheme="minorHAnsi" w:hAnsiTheme="minorHAnsi" w:cstheme="minorHAnsi"/>
          <w:sz w:val="22"/>
          <w:szCs w:val="22"/>
          <w:u w:val="single"/>
          <w:lang w:val="ro-RO"/>
        </w:rPr>
      </w:pPr>
      <w:r w:rsidRPr="00827B6A">
        <w:rPr>
          <w:rFonts w:asciiTheme="minorHAnsi" w:hAnsiTheme="minorHAnsi" w:cstheme="minorHAnsi"/>
          <w:b/>
          <w:sz w:val="22"/>
          <w:szCs w:val="22"/>
          <w:u w:val="single"/>
          <w:lang w:val="ro-RO"/>
        </w:rPr>
        <w:t>Articolul 24. Aspecte finale</w:t>
      </w:r>
    </w:p>
    <w:p w14:paraId="7B6013B7" w14:textId="77777777" w:rsidR="005164BA" w:rsidRPr="00827B6A" w:rsidRDefault="005164BA" w:rsidP="007C48FA">
      <w:pPr>
        <w:pStyle w:val="ListParagraph"/>
        <w:widowControl w:val="0"/>
        <w:numPr>
          <w:ilvl w:val="1"/>
          <w:numId w:val="30"/>
        </w:numPr>
        <w:spacing w:before="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Orice modificare sau completare la prezentul Act Constitutiv se va face numai in baza </w:t>
      </w:r>
      <w:proofErr w:type="spellStart"/>
      <w:r w:rsidRPr="00827B6A">
        <w:rPr>
          <w:rFonts w:asciiTheme="minorHAnsi" w:hAnsiTheme="minorHAnsi" w:cstheme="minorHAnsi"/>
          <w:sz w:val="22"/>
          <w:szCs w:val="22"/>
          <w:lang w:val="ro-RO"/>
        </w:rPr>
        <w:t>hotararii</w:t>
      </w:r>
      <w:proofErr w:type="spellEnd"/>
      <w:r w:rsidRPr="00827B6A">
        <w:rPr>
          <w:rFonts w:asciiTheme="minorHAnsi" w:hAnsiTheme="minorHAnsi" w:cstheme="minorHAnsi"/>
          <w:sz w:val="22"/>
          <w:szCs w:val="22"/>
          <w:lang w:val="ro-RO"/>
        </w:rPr>
        <w:t xml:space="preserve"> AGEA. </w:t>
      </w:r>
    </w:p>
    <w:p w14:paraId="2FE145F9" w14:textId="77777777" w:rsidR="005164BA" w:rsidRPr="00827B6A" w:rsidRDefault="005164BA" w:rsidP="007C48FA">
      <w:pPr>
        <w:pStyle w:val="ListParagraph"/>
        <w:widowControl w:val="0"/>
        <w:numPr>
          <w:ilvl w:val="1"/>
          <w:numId w:val="30"/>
        </w:numPr>
        <w:spacing w:before="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Prevederile prezentului Act Constitutiv se </w:t>
      </w:r>
      <w:proofErr w:type="spellStart"/>
      <w:r w:rsidRPr="00827B6A">
        <w:rPr>
          <w:rFonts w:asciiTheme="minorHAnsi" w:hAnsiTheme="minorHAnsi" w:cstheme="minorHAnsi"/>
          <w:sz w:val="22"/>
          <w:szCs w:val="22"/>
          <w:lang w:val="ro-RO"/>
        </w:rPr>
        <w:t>completeaza</w:t>
      </w:r>
      <w:proofErr w:type="spellEnd"/>
      <w:r w:rsidRPr="00827B6A">
        <w:rPr>
          <w:rFonts w:asciiTheme="minorHAnsi" w:hAnsiTheme="minorHAnsi" w:cstheme="minorHAnsi"/>
          <w:sz w:val="22"/>
          <w:szCs w:val="22"/>
          <w:lang w:val="ro-RO"/>
        </w:rPr>
        <w:t xml:space="preserve"> cu cele ale Legii 287/2009 privind codul civil, republicata si completata, Legii </w:t>
      </w:r>
      <w:proofErr w:type="spellStart"/>
      <w:r w:rsidRPr="00827B6A">
        <w:rPr>
          <w:rFonts w:asciiTheme="minorHAnsi" w:hAnsiTheme="minorHAnsi" w:cstheme="minorHAnsi"/>
          <w:sz w:val="22"/>
          <w:szCs w:val="22"/>
          <w:lang w:val="ro-RO"/>
        </w:rPr>
        <w:t>societatilor</w:t>
      </w:r>
      <w:proofErr w:type="spellEnd"/>
      <w:r w:rsidRPr="00827B6A">
        <w:rPr>
          <w:rFonts w:asciiTheme="minorHAnsi" w:hAnsiTheme="minorHAnsi" w:cstheme="minorHAnsi"/>
          <w:sz w:val="22"/>
          <w:szCs w:val="22"/>
          <w:lang w:val="ro-RO"/>
        </w:rPr>
        <w:t xml:space="preserve"> nr. 31/1990, republicata si completata, Legii nr. 26/1990, republicata si completata, si ale altor </w:t>
      </w:r>
      <w:proofErr w:type="spellStart"/>
      <w:r w:rsidRPr="00827B6A">
        <w:rPr>
          <w:rFonts w:asciiTheme="minorHAnsi" w:hAnsiTheme="minorHAnsi" w:cstheme="minorHAnsi"/>
          <w:sz w:val="22"/>
          <w:szCs w:val="22"/>
          <w:lang w:val="ro-RO"/>
        </w:rPr>
        <w:t>dispozitii</w:t>
      </w:r>
      <w:proofErr w:type="spellEnd"/>
      <w:r w:rsidRPr="00827B6A">
        <w:rPr>
          <w:rFonts w:asciiTheme="minorHAnsi" w:hAnsiTheme="minorHAnsi" w:cstheme="minorHAnsi"/>
          <w:sz w:val="22"/>
          <w:szCs w:val="22"/>
          <w:lang w:val="ro-RO"/>
        </w:rPr>
        <w:t xml:space="preserve"> legale aplicabile </w:t>
      </w:r>
      <w:proofErr w:type="spellStart"/>
      <w:r w:rsidRPr="00827B6A">
        <w:rPr>
          <w:rFonts w:asciiTheme="minorHAnsi" w:hAnsiTheme="minorHAnsi" w:cstheme="minorHAnsi"/>
          <w:sz w:val="22"/>
          <w:szCs w:val="22"/>
          <w:lang w:val="ro-RO"/>
        </w:rPr>
        <w:t>societatilor</w:t>
      </w:r>
      <w:proofErr w:type="spellEnd"/>
      <w:r w:rsidRPr="00827B6A">
        <w:rPr>
          <w:rFonts w:asciiTheme="minorHAnsi" w:hAnsiTheme="minorHAnsi" w:cstheme="minorHAnsi"/>
          <w:sz w:val="22"/>
          <w:szCs w:val="22"/>
          <w:lang w:val="ro-RO"/>
        </w:rPr>
        <w:t xml:space="preserve">. </w:t>
      </w:r>
    </w:p>
    <w:p w14:paraId="4EC2C249" w14:textId="0491D454" w:rsidR="000F68F5" w:rsidRDefault="005164BA" w:rsidP="006A5E1F">
      <w:pPr>
        <w:pStyle w:val="ListParagraph"/>
        <w:widowControl w:val="0"/>
        <w:numPr>
          <w:ilvl w:val="1"/>
          <w:numId w:val="30"/>
        </w:numPr>
        <w:spacing w:before="120" w:after="120" w:line="276" w:lineRule="auto"/>
        <w:ind w:left="709" w:hanging="709"/>
        <w:contextualSpacing w:val="0"/>
        <w:jc w:val="both"/>
        <w:rPr>
          <w:rFonts w:asciiTheme="minorHAnsi" w:hAnsiTheme="minorHAnsi" w:cstheme="minorHAnsi"/>
          <w:sz w:val="22"/>
          <w:szCs w:val="22"/>
          <w:lang w:val="ro-RO"/>
        </w:rPr>
      </w:pPr>
      <w:r w:rsidRPr="00827B6A">
        <w:rPr>
          <w:rFonts w:asciiTheme="minorHAnsi" w:hAnsiTheme="minorHAnsi" w:cstheme="minorHAnsi"/>
          <w:sz w:val="22"/>
          <w:szCs w:val="22"/>
          <w:lang w:val="ro-RO"/>
        </w:rPr>
        <w:t xml:space="preserve">Prezentul document a fost semnat in 3 (trei) documente originale. </w:t>
      </w:r>
    </w:p>
    <w:p w14:paraId="71069020" w14:textId="61FD8BAD" w:rsidR="00673CDA" w:rsidRPr="00673CDA" w:rsidRDefault="00673CDA" w:rsidP="00673CDA">
      <w:pPr>
        <w:widowControl w:val="0"/>
        <w:spacing w:before="120" w:after="120" w:line="276" w:lineRule="auto"/>
        <w:jc w:val="both"/>
        <w:rPr>
          <w:rFonts w:asciiTheme="minorHAnsi" w:hAnsiTheme="minorHAnsi" w:cstheme="minorHAnsi"/>
          <w:b/>
          <w:bCs/>
          <w:sz w:val="22"/>
          <w:szCs w:val="22"/>
          <w:lang w:val="ro-RO"/>
        </w:rPr>
      </w:pPr>
    </w:p>
    <w:sectPr w:rsidR="00673CDA" w:rsidRPr="00673CDA" w:rsidSect="00247A0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BA0B" w14:textId="77777777" w:rsidR="00295D1C" w:rsidRDefault="00295D1C">
      <w:r>
        <w:separator/>
      </w:r>
    </w:p>
  </w:endnote>
  <w:endnote w:type="continuationSeparator" w:id="0">
    <w:p w14:paraId="078F6FB7" w14:textId="77777777" w:rsidR="00295D1C" w:rsidRDefault="00295D1C">
      <w:r>
        <w:continuationSeparator/>
      </w:r>
    </w:p>
  </w:endnote>
  <w:endnote w:type="continuationNotice" w:id="1">
    <w:p w14:paraId="12D8F3B7" w14:textId="77777777" w:rsidR="00295D1C" w:rsidRDefault="00295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2CF9" w14:textId="77777777" w:rsidR="004A1DF8" w:rsidRDefault="004A1DF8" w:rsidP="00EB4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11152" w14:textId="77777777" w:rsidR="004A1DF8" w:rsidRDefault="004A1DF8" w:rsidP="009C2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349104"/>
      <w:docPartObj>
        <w:docPartGallery w:val="Page Numbers (Bottom of Page)"/>
        <w:docPartUnique/>
      </w:docPartObj>
    </w:sdtPr>
    <w:sdtEndPr>
      <w:rPr>
        <w:rFonts w:ascii="Calibri" w:hAnsi="Calibri"/>
        <w:noProof/>
        <w:sz w:val="22"/>
        <w:szCs w:val="22"/>
      </w:rPr>
    </w:sdtEndPr>
    <w:sdtContent>
      <w:p w14:paraId="5CF1E929" w14:textId="77777777" w:rsidR="004A1DF8" w:rsidRPr="005F6881" w:rsidRDefault="004A1DF8">
        <w:pPr>
          <w:pStyle w:val="Footer"/>
          <w:jc w:val="center"/>
          <w:rPr>
            <w:rFonts w:ascii="Calibri" w:hAnsi="Calibri"/>
            <w:sz w:val="22"/>
            <w:szCs w:val="22"/>
          </w:rPr>
        </w:pPr>
        <w:r w:rsidRPr="005F6881">
          <w:rPr>
            <w:rFonts w:ascii="Calibri" w:hAnsi="Calibri"/>
            <w:sz w:val="22"/>
            <w:szCs w:val="22"/>
          </w:rPr>
          <w:fldChar w:fldCharType="begin"/>
        </w:r>
        <w:r w:rsidRPr="005F6881">
          <w:rPr>
            <w:rFonts w:ascii="Calibri" w:hAnsi="Calibri"/>
            <w:sz w:val="22"/>
            <w:szCs w:val="22"/>
          </w:rPr>
          <w:instrText xml:space="preserve"> PAGE   \* MERGEFORMAT </w:instrText>
        </w:r>
        <w:r w:rsidRPr="005F6881">
          <w:rPr>
            <w:rFonts w:ascii="Calibri" w:hAnsi="Calibri"/>
            <w:sz w:val="22"/>
            <w:szCs w:val="22"/>
          </w:rPr>
          <w:fldChar w:fldCharType="separate"/>
        </w:r>
        <w:r>
          <w:rPr>
            <w:rFonts w:ascii="Calibri" w:hAnsi="Calibri"/>
            <w:noProof/>
            <w:sz w:val="22"/>
            <w:szCs w:val="22"/>
          </w:rPr>
          <w:t>12</w:t>
        </w:r>
        <w:r w:rsidRPr="005F6881">
          <w:rPr>
            <w:rFonts w:ascii="Calibri" w:hAnsi="Calibri"/>
            <w:noProof/>
            <w:sz w:val="22"/>
            <w:szCs w:val="22"/>
          </w:rPr>
          <w:fldChar w:fldCharType="end"/>
        </w:r>
      </w:p>
    </w:sdtContent>
  </w:sdt>
  <w:p w14:paraId="478AADC6" w14:textId="77777777" w:rsidR="004A1DF8" w:rsidRDefault="004A1DF8" w:rsidP="009C295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5AA1" w14:textId="77777777" w:rsidR="004A1DF8" w:rsidRDefault="004A1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4296" w14:textId="77777777" w:rsidR="00295D1C" w:rsidRDefault="00295D1C">
      <w:r>
        <w:separator/>
      </w:r>
    </w:p>
  </w:footnote>
  <w:footnote w:type="continuationSeparator" w:id="0">
    <w:p w14:paraId="4ABA03A5" w14:textId="77777777" w:rsidR="00295D1C" w:rsidRDefault="00295D1C">
      <w:r>
        <w:continuationSeparator/>
      </w:r>
    </w:p>
  </w:footnote>
  <w:footnote w:type="continuationNotice" w:id="1">
    <w:p w14:paraId="4A425CAE" w14:textId="77777777" w:rsidR="00295D1C" w:rsidRDefault="00295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122D" w14:textId="77777777" w:rsidR="004A1DF8" w:rsidRDefault="004A1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179F" w14:textId="77777777" w:rsidR="004A1DF8" w:rsidRDefault="004A1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54D4" w14:textId="77777777" w:rsidR="004A1DF8" w:rsidRDefault="004A1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7EE"/>
    <w:multiLevelType w:val="multilevel"/>
    <w:tmpl w:val="83A25E0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F16F6D"/>
    <w:multiLevelType w:val="multilevel"/>
    <w:tmpl w:val="CE60E82E"/>
    <w:lvl w:ilvl="0">
      <w:start w:val="20"/>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4100B98"/>
    <w:multiLevelType w:val="multilevel"/>
    <w:tmpl w:val="F3B071E6"/>
    <w:lvl w:ilvl="0">
      <w:start w:val="9"/>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DB7853"/>
    <w:multiLevelType w:val="hybridMultilevel"/>
    <w:tmpl w:val="98464BB4"/>
    <w:lvl w:ilvl="0" w:tplc="278EDE1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43958"/>
    <w:multiLevelType w:val="multilevel"/>
    <w:tmpl w:val="582626CC"/>
    <w:lvl w:ilvl="0">
      <w:numFmt w:val="bullet"/>
      <w:lvlText w:val="•"/>
      <w:lvlJc w:val="left"/>
      <w:pPr>
        <w:ind w:left="360" w:hanging="360"/>
      </w:pPr>
      <w:rPr>
        <w:rFonts w:ascii="Calibri" w:eastAsia="Times New Roman" w:hAnsi="Calibri" w:cs="Calibri" w:hint="default"/>
      </w:rPr>
    </w:lvl>
    <w:lvl w:ilv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3927E5"/>
    <w:multiLevelType w:val="hybridMultilevel"/>
    <w:tmpl w:val="E8DE4012"/>
    <w:lvl w:ilvl="0" w:tplc="7A7A236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4B246C"/>
    <w:multiLevelType w:val="multilevel"/>
    <w:tmpl w:val="8342F1C6"/>
    <w:lvl w:ilvl="0">
      <w:start w:val="11"/>
      <w:numFmt w:val="decimal"/>
      <w:lvlText w:val="%1"/>
      <w:lvlJc w:val="left"/>
      <w:pPr>
        <w:ind w:left="435" w:hanging="43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7" w15:restartNumberingAfterBreak="0">
    <w:nsid w:val="0A3A05AF"/>
    <w:multiLevelType w:val="multilevel"/>
    <w:tmpl w:val="C2747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573F72"/>
    <w:multiLevelType w:val="multilevel"/>
    <w:tmpl w:val="7020E108"/>
    <w:lvl w:ilvl="0">
      <w:start w:val="1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DE64FED"/>
    <w:multiLevelType w:val="multilevel"/>
    <w:tmpl w:val="0380C048"/>
    <w:lvl w:ilvl="0">
      <w:start w:val="12"/>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3531CCF"/>
    <w:multiLevelType w:val="hybridMultilevel"/>
    <w:tmpl w:val="AB64A254"/>
    <w:lvl w:ilvl="0" w:tplc="18E0AE5A">
      <w:start w:val="1"/>
      <w:numFmt w:val="lowerLetter"/>
      <w:lvlText w:val="%1."/>
      <w:lvlJc w:val="left"/>
      <w:pPr>
        <w:ind w:left="1429" w:hanging="720"/>
      </w:pPr>
      <w:rPr>
        <w:rFonts w:asciiTheme="minorHAnsi" w:eastAsia="Times New Roman" w:hAnsiTheme="minorHAnsi" w:cs="Arial"/>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37B091D"/>
    <w:multiLevelType w:val="multilevel"/>
    <w:tmpl w:val="CE60E82E"/>
    <w:lvl w:ilvl="0">
      <w:start w:val="20"/>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49F41E1"/>
    <w:multiLevelType w:val="multilevel"/>
    <w:tmpl w:val="464898FC"/>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51C0AAE"/>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E45B6"/>
    <w:multiLevelType w:val="hybridMultilevel"/>
    <w:tmpl w:val="363C2A52"/>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D4E7B"/>
    <w:multiLevelType w:val="multilevel"/>
    <w:tmpl w:val="CD585C6A"/>
    <w:lvl w:ilvl="0">
      <w:start w:val="6"/>
      <w:numFmt w:val="decimal"/>
      <w:lvlText w:val="%1."/>
      <w:lvlJc w:val="left"/>
      <w:pPr>
        <w:ind w:left="360" w:hanging="360"/>
      </w:pPr>
      <w:rPr>
        <w:rFonts w:hint="default"/>
      </w:rPr>
    </w:lvl>
    <w:lvl w:ilvl="1">
      <w:start w:val="1"/>
      <w:numFmt w:val="decimal"/>
      <w:lvlText w:val="%1.%2."/>
      <w:lvlJc w:val="left"/>
      <w:pPr>
        <w:ind w:left="45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CA443E"/>
    <w:multiLevelType w:val="multilevel"/>
    <w:tmpl w:val="5EF4353E"/>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0F2539"/>
    <w:multiLevelType w:val="multilevel"/>
    <w:tmpl w:val="2A0EC72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5D6197"/>
    <w:multiLevelType w:val="hybridMultilevel"/>
    <w:tmpl w:val="98464BB4"/>
    <w:lvl w:ilvl="0" w:tplc="278EDE1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490E34"/>
    <w:multiLevelType w:val="multilevel"/>
    <w:tmpl w:val="E3A84C7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4A2229"/>
    <w:multiLevelType w:val="hybridMultilevel"/>
    <w:tmpl w:val="50B0F6B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31C346B"/>
    <w:multiLevelType w:val="multilevel"/>
    <w:tmpl w:val="7020E108"/>
    <w:lvl w:ilvl="0">
      <w:start w:val="1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6145AC"/>
    <w:multiLevelType w:val="hybridMultilevel"/>
    <w:tmpl w:val="4BD0BBC8"/>
    <w:lvl w:ilvl="0" w:tplc="F82C688C">
      <w:numFmt w:val="bullet"/>
      <w:lvlText w:val="•"/>
      <w:lvlJc w:val="left"/>
      <w:pPr>
        <w:ind w:left="720" w:hanging="45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24A61BB3"/>
    <w:multiLevelType w:val="multilevel"/>
    <w:tmpl w:val="5BAE9E2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55D258D"/>
    <w:multiLevelType w:val="multilevel"/>
    <w:tmpl w:val="82161AC8"/>
    <w:lvl w:ilvl="0">
      <w:start w:val="2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25DB054E"/>
    <w:multiLevelType w:val="multilevel"/>
    <w:tmpl w:val="9446E5A6"/>
    <w:lvl w:ilvl="0">
      <w:start w:val="4"/>
      <w:numFmt w:val="decimal"/>
      <w:lvlText w:val="%1"/>
      <w:lvlJc w:val="left"/>
      <w:pPr>
        <w:ind w:left="360" w:hanging="360"/>
      </w:pPr>
      <w:rPr>
        <w:rFonts w:hint="default"/>
      </w:rPr>
    </w:lvl>
    <w:lvl w:ilv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046A70"/>
    <w:multiLevelType w:val="hybridMultilevel"/>
    <w:tmpl w:val="3EC09828"/>
    <w:lvl w:ilvl="0" w:tplc="DD50DA7A">
      <w:start w:val="1"/>
      <w:numFmt w:val="decimal"/>
      <w:lvlText w:val="5.%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5E6C14"/>
    <w:multiLevelType w:val="hybridMultilevel"/>
    <w:tmpl w:val="CEAE7974"/>
    <w:lvl w:ilvl="0" w:tplc="F8487BAC">
      <w:start w:val="1"/>
      <w:numFmt w:val="lowerLetter"/>
      <w:lvlText w:val="%1."/>
      <w:lvlJc w:val="left"/>
      <w:pPr>
        <w:ind w:left="1429" w:hanging="720"/>
      </w:pPr>
      <w:rPr>
        <w:rFonts w:asciiTheme="minorHAnsi" w:eastAsia="Times New Roman" w:hAnsiTheme="minorHAnsi"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2B855118"/>
    <w:multiLevelType w:val="multilevel"/>
    <w:tmpl w:val="715A03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9A6C91"/>
    <w:multiLevelType w:val="multilevel"/>
    <w:tmpl w:val="9446E5A6"/>
    <w:lvl w:ilvl="0">
      <w:start w:val="4"/>
      <w:numFmt w:val="decimal"/>
      <w:lvlText w:val="%1"/>
      <w:lvlJc w:val="left"/>
      <w:pPr>
        <w:ind w:left="360" w:hanging="360"/>
      </w:pPr>
      <w:rPr>
        <w:rFonts w:hint="default"/>
      </w:rPr>
    </w:lvl>
    <w:lvl w:ilv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663FAE"/>
    <w:multiLevelType w:val="hybridMultilevel"/>
    <w:tmpl w:val="E692FBAE"/>
    <w:lvl w:ilvl="0" w:tplc="FC9EFE8C">
      <w:numFmt w:val="bullet"/>
      <w:lvlText w:val="•"/>
      <w:lvlJc w:val="left"/>
      <w:pPr>
        <w:ind w:left="1420" w:hanging="70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FC01E01"/>
    <w:multiLevelType w:val="multilevel"/>
    <w:tmpl w:val="651E95D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30F61126"/>
    <w:multiLevelType w:val="multilevel"/>
    <w:tmpl w:val="F3B071E6"/>
    <w:lvl w:ilvl="0">
      <w:start w:val="9"/>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327B6636"/>
    <w:multiLevelType w:val="multilevel"/>
    <w:tmpl w:val="EC040A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32D1570"/>
    <w:multiLevelType w:val="hybridMultilevel"/>
    <w:tmpl w:val="3D820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DB7F92"/>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53563F9"/>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A10ECB"/>
    <w:multiLevelType w:val="hybridMultilevel"/>
    <w:tmpl w:val="AB64A254"/>
    <w:lvl w:ilvl="0" w:tplc="18E0AE5A">
      <w:start w:val="1"/>
      <w:numFmt w:val="lowerLetter"/>
      <w:lvlText w:val="%1."/>
      <w:lvlJc w:val="left"/>
      <w:pPr>
        <w:ind w:left="1429" w:hanging="720"/>
      </w:pPr>
      <w:rPr>
        <w:rFonts w:asciiTheme="minorHAnsi" w:eastAsia="Times New Roman" w:hAnsiTheme="minorHAnsi" w:cs="Arial"/>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3A092CF1"/>
    <w:multiLevelType w:val="multilevel"/>
    <w:tmpl w:val="651E95D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3A0A5C2A"/>
    <w:multiLevelType w:val="multilevel"/>
    <w:tmpl w:val="DCBCD222"/>
    <w:lvl w:ilvl="0">
      <w:start w:val="15"/>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3C1522EB"/>
    <w:multiLevelType w:val="multilevel"/>
    <w:tmpl w:val="46B6312E"/>
    <w:lvl w:ilvl="0">
      <w:start w:val="2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3E480907"/>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F671F39"/>
    <w:multiLevelType w:val="multilevel"/>
    <w:tmpl w:val="0380C048"/>
    <w:lvl w:ilvl="0">
      <w:start w:val="12"/>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3FAA1FA4"/>
    <w:multiLevelType w:val="multilevel"/>
    <w:tmpl w:val="E3A84C7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1B63B4"/>
    <w:multiLevelType w:val="multilevel"/>
    <w:tmpl w:val="98D8332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2A27477"/>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43060B78"/>
    <w:multiLevelType w:val="multilevel"/>
    <w:tmpl w:val="5EF4353E"/>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40415DF"/>
    <w:multiLevelType w:val="multilevel"/>
    <w:tmpl w:val="82161AC8"/>
    <w:lvl w:ilvl="0">
      <w:start w:val="2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8" w15:restartNumberingAfterBreak="0">
    <w:nsid w:val="44361DDD"/>
    <w:multiLevelType w:val="multilevel"/>
    <w:tmpl w:val="D4381BD6"/>
    <w:lvl w:ilvl="0">
      <w:start w:val="2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9" w15:restartNumberingAfterBreak="0">
    <w:nsid w:val="4851078A"/>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8DE3E53"/>
    <w:multiLevelType w:val="multilevel"/>
    <w:tmpl w:val="6B62EBF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AA2677B"/>
    <w:multiLevelType w:val="hybridMultilevel"/>
    <w:tmpl w:val="6CD47D80"/>
    <w:lvl w:ilvl="0" w:tplc="DD50DA7A">
      <w:start w:val="1"/>
      <w:numFmt w:val="decimal"/>
      <w:lvlText w:val="5.%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ADD4A96"/>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0B5E8E"/>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254231"/>
    <w:multiLevelType w:val="multilevel"/>
    <w:tmpl w:val="7F066D1E"/>
    <w:lvl w:ilvl="0">
      <w:start w:val="18"/>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55" w15:restartNumberingAfterBreak="0">
    <w:nsid w:val="4D86438D"/>
    <w:multiLevelType w:val="multilevel"/>
    <w:tmpl w:val="8342F1C6"/>
    <w:lvl w:ilvl="0">
      <w:start w:val="11"/>
      <w:numFmt w:val="decimal"/>
      <w:lvlText w:val="%1"/>
      <w:lvlJc w:val="left"/>
      <w:pPr>
        <w:ind w:left="435" w:hanging="43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56" w15:restartNumberingAfterBreak="0">
    <w:nsid w:val="50824E20"/>
    <w:multiLevelType w:val="hybridMultilevel"/>
    <w:tmpl w:val="42345456"/>
    <w:lvl w:ilvl="0" w:tplc="D5802E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14B6B20"/>
    <w:multiLevelType w:val="multilevel"/>
    <w:tmpl w:val="B7082FE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FD26BF"/>
    <w:multiLevelType w:val="hybridMultilevel"/>
    <w:tmpl w:val="CEAE7974"/>
    <w:lvl w:ilvl="0" w:tplc="F8487BAC">
      <w:start w:val="1"/>
      <w:numFmt w:val="lowerLetter"/>
      <w:lvlText w:val="%1."/>
      <w:lvlJc w:val="left"/>
      <w:pPr>
        <w:ind w:left="1429" w:hanging="720"/>
      </w:pPr>
      <w:rPr>
        <w:rFonts w:asciiTheme="minorHAnsi" w:eastAsia="Times New Roman" w:hAnsiTheme="minorHAnsi"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55A71C72"/>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8C6318"/>
    <w:multiLevelType w:val="multilevel"/>
    <w:tmpl w:val="D4381BD6"/>
    <w:lvl w:ilvl="0">
      <w:start w:val="2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9B81F84"/>
    <w:multiLevelType w:val="multilevel"/>
    <w:tmpl w:val="7F066D1E"/>
    <w:lvl w:ilvl="0">
      <w:start w:val="18"/>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2" w15:restartNumberingAfterBreak="0">
    <w:nsid w:val="5A117470"/>
    <w:multiLevelType w:val="multilevel"/>
    <w:tmpl w:val="715A03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4D7B19"/>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5A5E181E"/>
    <w:multiLevelType w:val="multilevel"/>
    <w:tmpl w:val="22E8A136"/>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3C3828"/>
    <w:multiLevelType w:val="multilevel"/>
    <w:tmpl w:val="46B6312E"/>
    <w:lvl w:ilvl="0">
      <w:start w:val="2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6" w15:restartNumberingAfterBreak="0">
    <w:nsid w:val="5DED0639"/>
    <w:multiLevelType w:val="multilevel"/>
    <w:tmpl w:val="83A25E0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7" w15:restartNumberingAfterBreak="0">
    <w:nsid w:val="5E692D28"/>
    <w:multiLevelType w:val="multilevel"/>
    <w:tmpl w:val="0052CB2C"/>
    <w:lvl w:ilvl="0">
      <w:start w:val="2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8" w15:restartNumberingAfterBreak="0">
    <w:nsid w:val="5E6D3903"/>
    <w:multiLevelType w:val="hybridMultilevel"/>
    <w:tmpl w:val="ADAC2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E546D41"/>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6EE92690"/>
    <w:multiLevelType w:val="multilevel"/>
    <w:tmpl w:val="DCBCD222"/>
    <w:lvl w:ilvl="0">
      <w:start w:val="15"/>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71407DFB"/>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652A3B"/>
    <w:multiLevelType w:val="multilevel"/>
    <w:tmpl w:val="EC040A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746B74D0"/>
    <w:multiLevelType w:val="multilevel"/>
    <w:tmpl w:val="464898FC"/>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A752797"/>
    <w:multiLevelType w:val="hybridMultilevel"/>
    <w:tmpl w:val="32404A2E"/>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241070"/>
    <w:multiLevelType w:val="hybridMultilevel"/>
    <w:tmpl w:val="A6C2E86E"/>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C80C22"/>
    <w:multiLevelType w:val="multilevel"/>
    <w:tmpl w:val="0052CB2C"/>
    <w:lvl w:ilvl="0">
      <w:start w:val="2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680551065">
    <w:abstractNumId w:val="63"/>
  </w:num>
  <w:num w:numId="2" w16cid:durableId="1886479714">
    <w:abstractNumId w:val="62"/>
  </w:num>
  <w:num w:numId="3" w16cid:durableId="1786004224">
    <w:abstractNumId w:val="57"/>
  </w:num>
  <w:num w:numId="4" w16cid:durableId="1304236499">
    <w:abstractNumId w:val="43"/>
  </w:num>
  <w:num w:numId="5" w16cid:durableId="98335155">
    <w:abstractNumId w:val="45"/>
  </w:num>
  <w:num w:numId="6" w16cid:durableId="744229276">
    <w:abstractNumId w:val="59"/>
  </w:num>
  <w:num w:numId="7" w16cid:durableId="381171774">
    <w:abstractNumId w:val="20"/>
  </w:num>
  <w:num w:numId="8" w16cid:durableId="25299096">
    <w:abstractNumId w:val="3"/>
  </w:num>
  <w:num w:numId="9" w16cid:durableId="390227401">
    <w:abstractNumId w:val="15"/>
  </w:num>
  <w:num w:numId="10" w16cid:durableId="1540779777">
    <w:abstractNumId w:val="49"/>
  </w:num>
  <w:num w:numId="11" w16cid:durableId="1493255143">
    <w:abstractNumId w:val="73"/>
  </w:num>
  <w:num w:numId="12" w16cid:durableId="708455346">
    <w:abstractNumId w:val="71"/>
  </w:num>
  <w:num w:numId="13" w16cid:durableId="2094666629">
    <w:abstractNumId w:val="36"/>
  </w:num>
  <w:num w:numId="14" w16cid:durableId="1237940723">
    <w:abstractNumId w:val="46"/>
  </w:num>
  <w:num w:numId="15" w16cid:durableId="675814284">
    <w:abstractNumId w:val="61"/>
  </w:num>
  <w:num w:numId="16" w16cid:durableId="296112186">
    <w:abstractNumId w:val="21"/>
  </w:num>
  <w:num w:numId="17" w16cid:durableId="1018584908">
    <w:abstractNumId w:val="56"/>
  </w:num>
  <w:num w:numId="18" w16cid:durableId="137383125">
    <w:abstractNumId w:val="31"/>
  </w:num>
  <w:num w:numId="19" w16cid:durableId="2087409963">
    <w:abstractNumId w:val="0"/>
  </w:num>
  <w:num w:numId="20" w16cid:durableId="849104984">
    <w:abstractNumId w:val="2"/>
  </w:num>
  <w:num w:numId="21" w16cid:durableId="651182141">
    <w:abstractNumId w:val="1"/>
  </w:num>
  <w:num w:numId="22" w16cid:durableId="468596363">
    <w:abstractNumId w:val="65"/>
  </w:num>
  <w:num w:numId="23" w16cid:durableId="1981882996">
    <w:abstractNumId w:val="55"/>
  </w:num>
  <w:num w:numId="24" w16cid:durableId="328024946">
    <w:abstractNumId w:val="9"/>
  </w:num>
  <w:num w:numId="25" w16cid:durableId="1972904531">
    <w:abstractNumId w:val="10"/>
  </w:num>
  <w:num w:numId="26" w16cid:durableId="1764375538">
    <w:abstractNumId w:val="39"/>
  </w:num>
  <w:num w:numId="27" w16cid:durableId="1480920772">
    <w:abstractNumId w:val="58"/>
  </w:num>
  <w:num w:numId="28" w16cid:durableId="1157309405">
    <w:abstractNumId w:val="48"/>
  </w:num>
  <w:num w:numId="29" w16cid:durableId="1877159397">
    <w:abstractNumId w:val="47"/>
  </w:num>
  <w:num w:numId="30" w16cid:durableId="1534921397">
    <w:abstractNumId w:val="67"/>
  </w:num>
  <w:num w:numId="31" w16cid:durableId="1698505574">
    <w:abstractNumId w:val="33"/>
  </w:num>
  <w:num w:numId="32" w16cid:durableId="570190716">
    <w:abstractNumId w:val="64"/>
  </w:num>
  <w:num w:numId="33" w16cid:durableId="1109396685">
    <w:abstractNumId w:val="28"/>
  </w:num>
  <w:num w:numId="34" w16cid:durableId="1649242677">
    <w:abstractNumId w:val="72"/>
  </w:num>
  <w:num w:numId="35" w16cid:durableId="136845526">
    <w:abstractNumId w:val="18"/>
  </w:num>
  <w:num w:numId="36" w16cid:durableId="47146013">
    <w:abstractNumId w:val="7"/>
  </w:num>
  <w:num w:numId="37" w16cid:durableId="874077418">
    <w:abstractNumId w:val="5"/>
  </w:num>
  <w:num w:numId="38" w16cid:durableId="856623296">
    <w:abstractNumId w:val="19"/>
  </w:num>
  <w:num w:numId="39" w16cid:durableId="1507598340">
    <w:abstractNumId w:val="69"/>
  </w:num>
  <w:num w:numId="40" w16cid:durableId="775716404">
    <w:abstractNumId w:val="35"/>
  </w:num>
  <w:num w:numId="41" w16cid:durableId="1584946162">
    <w:abstractNumId w:val="38"/>
  </w:num>
  <w:num w:numId="42" w16cid:durableId="1642271706">
    <w:abstractNumId w:val="66"/>
  </w:num>
  <w:num w:numId="43" w16cid:durableId="305741994">
    <w:abstractNumId w:val="32"/>
  </w:num>
  <w:num w:numId="44" w16cid:durableId="1461996911">
    <w:abstractNumId w:val="23"/>
  </w:num>
  <w:num w:numId="45" w16cid:durableId="1706296946">
    <w:abstractNumId w:val="17"/>
  </w:num>
  <w:num w:numId="46" w16cid:durableId="248736360">
    <w:abstractNumId w:val="75"/>
  </w:num>
  <w:num w:numId="47" w16cid:durableId="1952390844">
    <w:abstractNumId w:val="34"/>
  </w:num>
  <w:num w:numId="48" w16cid:durableId="1652904783">
    <w:abstractNumId w:val="13"/>
  </w:num>
  <w:num w:numId="49" w16cid:durableId="926116355">
    <w:abstractNumId w:val="6"/>
  </w:num>
  <w:num w:numId="50" w16cid:durableId="542327263">
    <w:abstractNumId w:val="42"/>
  </w:num>
  <w:num w:numId="51" w16cid:durableId="1409227208">
    <w:abstractNumId w:val="37"/>
  </w:num>
  <w:num w:numId="52" w16cid:durableId="1033384569">
    <w:abstractNumId w:val="41"/>
  </w:num>
  <w:num w:numId="53" w16cid:durableId="390082579">
    <w:abstractNumId w:val="12"/>
  </w:num>
  <w:num w:numId="54" w16cid:durableId="474762390">
    <w:abstractNumId w:val="53"/>
  </w:num>
  <w:num w:numId="55" w16cid:durableId="192038240">
    <w:abstractNumId w:val="52"/>
  </w:num>
  <w:num w:numId="56" w16cid:durableId="1419522951">
    <w:abstractNumId w:val="70"/>
  </w:num>
  <w:num w:numId="57" w16cid:durableId="448397329">
    <w:abstractNumId w:val="27"/>
  </w:num>
  <w:num w:numId="58" w16cid:durableId="1377849804">
    <w:abstractNumId w:val="44"/>
  </w:num>
  <w:num w:numId="59" w16cid:durableId="2145418716">
    <w:abstractNumId w:val="50"/>
  </w:num>
  <w:num w:numId="60" w16cid:durableId="1091897592">
    <w:abstractNumId w:val="16"/>
  </w:num>
  <w:num w:numId="61" w16cid:durableId="118227864">
    <w:abstractNumId w:val="54"/>
  </w:num>
  <w:num w:numId="62" w16cid:durableId="27687148">
    <w:abstractNumId w:val="8"/>
  </w:num>
  <w:num w:numId="63" w16cid:durableId="1905991219">
    <w:abstractNumId w:val="11"/>
  </w:num>
  <w:num w:numId="64" w16cid:durableId="2050642990">
    <w:abstractNumId w:val="40"/>
  </w:num>
  <w:num w:numId="65" w16cid:durableId="882519551">
    <w:abstractNumId w:val="60"/>
  </w:num>
  <w:num w:numId="66" w16cid:durableId="1463160023">
    <w:abstractNumId w:val="24"/>
  </w:num>
  <w:num w:numId="67" w16cid:durableId="1646735266">
    <w:abstractNumId w:val="76"/>
  </w:num>
  <w:num w:numId="68" w16cid:durableId="1937782070">
    <w:abstractNumId w:val="74"/>
  </w:num>
  <w:num w:numId="69" w16cid:durableId="778796627">
    <w:abstractNumId w:val="14"/>
  </w:num>
  <w:num w:numId="70" w16cid:durableId="1735347120">
    <w:abstractNumId w:val="68"/>
  </w:num>
  <w:num w:numId="71" w16cid:durableId="1522283350">
    <w:abstractNumId w:val="30"/>
  </w:num>
  <w:num w:numId="72" w16cid:durableId="354113553">
    <w:abstractNumId w:val="29"/>
  </w:num>
  <w:num w:numId="73" w16cid:durableId="807473750">
    <w:abstractNumId w:val="25"/>
  </w:num>
  <w:num w:numId="74" w16cid:durableId="737636591">
    <w:abstractNumId w:val="22"/>
  </w:num>
  <w:num w:numId="75" w16cid:durableId="1854344021">
    <w:abstractNumId w:val="4"/>
  </w:num>
  <w:num w:numId="76" w16cid:durableId="392394780">
    <w:abstractNumId w:val="26"/>
  </w:num>
  <w:num w:numId="77" w16cid:durableId="1460151353">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15"/>
    <w:rsid w:val="0000334C"/>
    <w:rsid w:val="00003F4D"/>
    <w:rsid w:val="000040F9"/>
    <w:rsid w:val="00005BF9"/>
    <w:rsid w:val="00006468"/>
    <w:rsid w:val="000079A2"/>
    <w:rsid w:val="00010163"/>
    <w:rsid w:val="0001039B"/>
    <w:rsid w:val="0001174A"/>
    <w:rsid w:val="00011772"/>
    <w:rsid w:val="00013674"/>
    <w:rsid w:val="0001370F"/>
    <w:rsid w:val="00016487"/>
    <w:rsid w:val="00016A7D"/>
    <w:rsid w:val="000212DB"/>
    <w:rsid w:val="00022922"/>
    <w:rsid w:val="000231BE"/>
    <w:rsid w:val="0002398D"/>
    <w:rsid w:val="000256EE"/>
    <w:rsid w:val="00025748"/>
    <w:rsid w:val="0002688F"/>
    <w:rsid w:val="00026E98"/>
    <w:rsid w:val="000313A9"/>
    <w:rsid w:val="0003183B"/>
    <w:rsid w:val="000369AE"/>
    <w:rsid w:val="000402A3"/>
    <w:rsid w:val="00040CD2"/>
    <w:rsid w:val="000441D2"/>
    <w:rsid w:val="00047140"/>
    <w:rsid w:val="00047D9D"/>
    <w:rsid w:val="0005050D"/>
    <w:rsid w:val="00050F5A"/>
    <w:rsid w:val="0005285F"/>
    <w:rsid w:val="000536D5"/>
    <w:rsid w:val="00054429"/>
    <w:rsid w:val="00055E76"/>
    <w:rsid w:val="00055EE9"/>
    <w:rsid w:val="00057FA3"/>
    <w:rsid w:val="00061FD2"/>
    <w:rsid w:val="00061FDC"/>
    <w:rsid w:val="00062548"/>
    <w:rsid w:val="00062F62"/>
    <w:rsid w:val="0006791D"/>
    <w:rsid w:val="00067CD7"/>
    <w:rsid w:val="000705C2"/>
    <w:rsid w:val="0007074D"/>
    <w:rsid w:val="000730A4"/>
    <w:rsid w:val="00074D08"/>
    <w:rsid w:val="00074F37"/>
    <w:rsid w:val="00075103"/>
    <w:rsid w:val="000810F7"/>
    <w:rsid w:val="00082825"/>
    <w:rsid w:val="0008288B"/>
    <w:rsid w:val="00083ABD"/>
    <w:rsid w:val="0008461F"/>
    <w:rsid w:val="00084744"/>
    <w:rsid w:val="0008517D"/>
    <w:rsid w:val="0008570A"/>
    <w:rsid w:val="00085BD4"/>
    <w:rsid w:val="00085FAE"/>
    <w:rsid w:val="00086589"/>
    <w:rsid w:val="000868FA"/>
    <w:rsid w:val="00090710"/>
    <w:rsid w:val="000913A8"/>
    <w:rsid w:val="00091C8A"/>
    <w:rsid w:val="0009241C"/>
    <w:rsid w:val="00093E3E"/>
    <w:rsid w:val="000952A9"/>
    <w:rsid w:val="00096CA3"/>
    <w:rsid w:val="00097985"/>
    <w:rsid w:val="000A0099"/>
    <w:rsid w:val="000A0352"/>
    <w:rsid w:val="000A1D9F"/>
    <w:rsid w:val="000A1DDC"/>
    <w:rsid w:val="000A2F85"/>
    <w:rsid w:val="000A34B2"/>
    <w:rsid w:val="000A61AA"/>
    <w:rsid w:val="000A61F8"/>
    <w:rsid w:val="000A7FD0"/>
    <w:rsid w:val="000C0387"/>
    <w:rsid w:val="000C2459"/>
    <w:rsid w:val="000C26E1"/>
    <w:rsid w:val="000C2908"/>
    <w:rsid w:val="000C2CE3"/>
    <w:rsid w:val="000C4384"/>
    <w:rsid w:val="000C4AA8"/>
    <w:rsid w:val="000C61F1"/>
    <w:rsid w:val="000C63B9"/>
    <w:rsid w:val="000C6735"/>
    <w:rsid w:val="000C6BD3"/>
    <w:rsid w:val="000C6FB1"/>
    <w:rsid w:val="000C79B1"/>
    <w:rsid w:val="000D1918"/>
    <w:rsid w:val="000D3576"/>
    <w:rsid w:val="000D528C"/>
    <w:rsid w:val="000D64D4"/>
    <w:rsid w:val="000D6FEF"/>
    <w:rsid w:val="000E00D1"/>
    <w:rsid w:val="000E49D7"/>
    <w:rsid w:val="000E64A4"/>
    <w:rsid w:val="000E68B5"/>
    <w:rsid w:val="000E71DB"/>
    <w:rsid w:val="000E73AE"/>
    <w:rsid w:val="000F2855"/>
    <w:rsid w:val="000F3113"/>
    <w:rsid w:val="000F3AF4"/>
    <w:rsid w:val="000F4673"/>
    <w:rsid w:val="000F46F3"/>
    <w:rsid w:val="000F68F5"/>
    <w:rsid w:val="000F7433"/>
    <w:rsid w:val="000F7BEE"/>
    <w:rsid w:val="00100A9C"/>
    <w:rsid w:val="001014E1"/>
    <w:rsid w:val="001040B9"/>
    <w:rsid w:val="00104352"/>
    <w:rsid w:val="001054F9"/>
    <w:rsid w:val="001057C6"/>
    <w:rsid w:val="00105D08"/>
    <w:rsid w:val="0010634C"/>
    <w:rsid w:val="00106816"/>
    <w:rsid w:val="00110653"/>
    <w:rsid w:val="00111E5A"/>
    <w:rsid w:val="001163D8"/>
    <w:rsid w:val="001171B5"/>
    <w:rsid w:val="001172FF"/>
    <w:rsid w:val="001207F9"/>
    <w:rsid w:val="001217F0"/>
    <w:rsid w:val="00122ADF"/>
    <w:rsid w:val="00126935"/>
    <w:rsid w:val="00127091"/>
    <w:rsid w:val="00127902"/>
    <w:rsid w:val="00127CC6"/>
    <w:rsid w:val="00130591"/>
    <w:rsid w:val="00131A1A"/>
    <w:rsid w:val="00133814"/>
    <w:rsid w:val="0013417B"/>
    <w:rsid w:val="00135A9E"/>
    <w:rsid w:val="001379CF"/>
    <w:rsid w:val="00141B59"/>
    <w:rsid w:val="00141FAF"/>
    <w:rsid w:val="00142A88"/>
    <w:rsid w:val="0014398A"/>
    <w:rsid w:val="00145546"/>
    <w:rsid w:val="00145849"/>
    <w:rsid w:val="001476C3"/>
    <w:rsid w:val="00147A8F"/>
    <w:rsid w:val="001542A9"/>
    <w:rsid w:val="00154DA8"/>
    <w:rsid w:val="00154DBD"/>
    <w:rsid w:val="00156C8E"/>
    <w:rsid w:val="00161317"/>
    <w:rsid w:val="00161DD7"/>
    <w:rsid w:val="001632C8"/>
    <w:rsid w:val="00163B3B"/>
    <w:rsid w:val="00163CBB"/>
    <w:rsid w:val="00164C5D"/>
    <w:rsid w:val="001650ED"/>
    <w:rsid w:val="00166360"/>
    <w:rsid w:val="00170DCD"/>
    <w:rsid w:val="00171978"/>
    <w:rsid w:val="001728E6"/>
    <w:rsid w:val="001738F4"/>
    <w:rsid w:val="00176810"/>
    <w:rsid w:val="00176B07"/>
    <w:rsid w:val="001771B5"/>
    <w:rsid w:val="001772F0"/>
    <w:rsid w:val="00177AF2"/>
    <w:rsid w:val="00177E70"/>
    <w:rsid w:val="00177EBB"/>
    <w:rsid w:val="0018170A"/>
    <w:rsid w:val="0018184D"/>
    <w:rsid w:val="00182806"/>
    <w:rsid w:val="0018281C"/>
    <w:rsid w:val="00182B34"/>
    <w:rsid w:val="00182C5E"/>
    <w:rsid w:val="00183930"/>
    <w:rsid w:val="00184C8A"/>
    <w:rsid w:val="001879CD"/>
    <w:rsid w:val="00187C52"/>
    <w:rsid w:val="00187E6B"/>
    <w:rsid w:val="00190EAA"/>
    <w:rsid w:val="00192208"/>
    <w:rsid w:val="00192A9A"/>
    <w:rsid w:val="00196FF2"/>
    <w:rsid w:val="001A0C1D"/>
    <w:rsid w:val="001A0C9C"/>
    <w:rsid w:val="001A1832"/>
    <w:rsid w:val="001A205B"/>
    <w:rsid w:val="001A267D"/>
    <w:rsid w:val="001A4BD6"/>
    <w:rsid w:val="001A4CFD"/>
    <w:rsid w:val="001A513E"/>
    <w:rsid w:val="001A64E7"/>
    <w:rsid w:val="001B0A8F"/>
    <w:rsid w:val="001B1968"/>
    <w:rsid w:val="001B38EC"/>
    <w:rsid w:val="001B482B"/>
    <w:rsid w:val="001B4BC6"/>
    <w:rsid w:val="001B53E0"/>
    <w:rsid w:val="001B5691"/>
    <w:rsid w:val="001B5B87"/>
    <w:rsid w:val="001B61FB"/>
    <w:rsid w:val="001C046A"/>
    <w:rsid w:val="001C11B5"/>
    <w:rsid w:val="001C2165"/>
    <w:rsid w:val="001C3421"/>
    <w:rsid w:val="001C36D5"/>
    <w:rsid w:val="001C43A8"/>
    <w:rsid w:val="001C5DCA"/>
    <w:rsid w:val="001C669E"/>
    <w:rsid w:val="001C70FF"/>
    <w:rsid w:val="001D132F"/>
    <w:rsid w:val="001D4139"/>
    <w:rsid w:val="001D4744"/>
    <w:rsid w:val="001D66EE"/>
    <w:rsid w:val="001E2BA5"/>
    <w:rsid w:val="001E31D1"/>
    <w:rsid w:val="001E3645"/>
    <w:rsid w:val="001E6FB8"/>
    <w:rsid w:val="001F2130"/>
    <w:rsid w:val="001F30AB"/>
    <w:rsid w:val="001F34E5"/>
    <w:rsid w:val="001F39F3"/>
    <w:rsid w:val="001F6B7D"/>
    <w:rsid w:val="001F6D32"/>
    <w:rsid w:val="0020010E"/>
    <w:rsid w:val="00200989"/>
    <w:rsid w:val="00200FDD"/>
    <w:rsid w:val="00201B55"/>
    <w:rsid w:val="00202FD3"/>
    <w:rsid w:val="00203288"/>
    <w:rsid w:val="00203867"/>
    <w:rsid w:val="00204B82"/>
    <w:rsid w:val="002101C7"/>
    <w:rsid w:val="00210C6B"/>
    <w:rsid w:val="0021130E"/>
    <w:rsid w:val="0021315D"/>
    <w:rsid w:val="00214D82"/>
    <w:rsid w:val="00220145"/>
    <w:rsid w:val="0022062E"/>
    <w:rsid w:val="00221B82"/>
    <w:rsid w:val="00223F99"/>
    <w:rsid w:val="00224BB7"/>
    <w:rsid w:val="00226673"/>
    <w:rsid w:val="00226E83"/>
    <w:rsid w:val="0023004F"/>
    <w:rsid w:val="0023038D"/>
    <w:rsid w:val="00230B51"/>
    <w:rsid w:val="00231FE0"/>
    <w:rsid w:val="00232CC3"/>
    <w:rsid w:val="00233618"/>
    <w:rsid w:val="0023376E"/>
    <w:rsid w:val="00235351"/>
    <w:rsid w:val="00240047"/>
    <w:rsid w:val="00241FCB"/>
    <w:rsid w:val="002427B1"/>
    <w:rsid w:val="00242864"/>
    <w:rsid w:val="00243851"/>
    <w:rsid w:val="00245F9D"/>
    <w:rsid w:val="002473C7"/>
    <w:rsid w:val="00247417"/>
    <w:rsid w:val="00247A00"/>
    <w:rsid w:val="00251C40"/>
    <w:rsid w:val="00263FD1"/>
    <w:rsid w:val="002665C3"/>
    <w:rsid w:val="00266680"/>
    <w:rsid w:val="00266FC1"/>
    <w:rsid w:val="00267ED8"/>
    <w:rsid w:val="002701F9"/>
    <w:rsid w:val="00271E90"/>
    <w:rsid w:val="002731C5"/>
    <w:rsid w:val="0027465E"/>
    <w:rsid w:val="0027520C"/>
    <w:rsid w:val="002770FA"/>
    <w:rsid w:val="002776C6"/>
    <w:rsid w:val="00277CDB"/>
    <w:rsid w:val="002806C0"/>
    <w:rsid w:val="00280F9B"/>
    <w:rsid w:val="00281D3F"/>
    <w:rsid w:val="00282442"/>
    <w:rsid w:val="002831A6"/>
    <w:rsid w:val="00283DCF"/>
    <w:rsid w:val="00283F83"/>
    <w:rsid w:val="00285F1D"/>
    <w:rsid w:val="002866F9"/>
    <w:rsid w:val="0028724F"/>
    <w:rsid w:val="00287425"/>
    <w:rsid w:val="00290855"/>
    <w:rsid w:val="002919AB"/>
    <w:rsid w:val="0029581C"/>
    <w:rsid w:val="00295D1C"/>
    <w:rsid w:val="00296A38"/>
    <w:rsid w:val="002A1457"/>
    <w:rsid w:val="002A1690"/>
    <w:rsid w:val="002A29A1"/>
    <w:rsid w:val="002A41E2"/>
    <w:rsid w:val="002A47E6"/>
    <w:rsid w:val="002A5F61"/>
    <w:rsid w:val="002A6019"/>
    <w:rsid w:val="002A699B"/>
    <w:rsid w:val="002A7984"/>
    <w:rsid w:val="002A7FBC"/>
    <w:rsid w:val="002B0484"/>
    <w:rsid w:val="002B08AA"/>
    <w:rsid w:val="002B0998"/>
    <w:rsid w:val="002B09A4"/>
    <w:rsid w:val="002B17BE"/>
    <w:rsid w:val="002B2BFE"/>
    <w:rsid w:val="002B32F6"/>
    <w:rsid w:val="002B5496"/>
    <w:rsid w:val="002B54CD"/>
    <w:rsid w:val="002B6301"/>
    <w:rsid w:val="002B6D38"/>
    <w:rsid w:val="002C000E"/>
    <w:rsid w:val="002C2641"/>
    <w:rsid w:val="002C3403"/>
    <w:rsid w:val="002C3435"/>
    <w:rsid w:val="002C4AFD"/>
    <w:rsid w:val="002C4D94"/>
    <w:rsid w:val="002C68A3"/>
    <w:rsid w:val="002C6BB1"/>
    <w:rsid w:val="002C759B"/>
    <w:rsid w:val="002C7D16"/>
    <w:rsid w:val="002D317F"/>
    <w:rsid w:val="002D335E"/>
    <w:rsid w:val="002D3CDE"/>
    <w:rsid w:val="002D43D2"/>
    <w:rsid w:val="002D4DB8"/>
    <w:rsid w:val="002D541B"/>
    <w:rsid w:val="002D5768"/>
    <w:rsid w:val="002D6824"/>
    <w:rsid w:val="002E0F81"/>
    <w:rsid w:val="002E19DE"/>
    <w:rsid w:val="002E27FD"/>
    <w:rsid w:val="002E5D94"/>
    <w:rsid w:val="002E7C87"/>
    <w:rsid w:val="002F0C56"/>
    <w:rsid w:val="002F0FAF"/>
    <w:rsid w:val="002F2834"/>
    <w:rsid w:val="002F3E46"/>
    <w:rsid w:val="002F587F"/>
    <w:rsid w:val="002F6EBC"/>
    <w:rsid w:val="002F7419"/>
    <w:rsid w:val="00301ADC"/>
    <w:rsid w:val="0030282B"/>
    <w:rsid w:val="00302A09"/>
    <w:rsid w:val="00302B4E"/>
    <w:rsid w:val="00303D40"/>
    <w:rsid w:val="00311225"/>
    <w:rsid w:val="00311AC8"/>
    <w:rsid w:val="00311C6F"/>
    <w:rsid w:val="00312ECE"/>
    <w:rsid w:val="0031352A"/>
    <w:rsid w:val="00314900"/>
    <w:rsid w:val="0031548C"/>
    <w:rsid w:val="00321CCD"/>
    <w:rsid w:val="00326223"/>
    <w:rsid w:val="00330C6A"/>
    <w:rsid w:val="00330FAD"/>
    <w:rsid w:val="00331907"/>
    <w:rsid w:val="003323DC"/>
    <w:rsid w:val="00333F58"/>
    <w:rsid w:val="00334DA4"/>
    <w:rsid w:val="003370BC"/>
    <w:rsid w:val="00337EC1"/>
    <w:rsid w:val="00340502"/>
    <w:rsid w:val="003411C3"/>
    <w:rsid w:val="00341A89"/>
    <w:rsid w:val="00341B3B"/>
    <w:rsid w:val="00341B40"/>
    <w:rsid w:val="00341CBD"/>
    <w:rsid w:val="00341E06"/>
    <w:rsid w:val="00342271"/>
    <w:rsid w:val="003437CC"/>
    <w:rsid w:val="00345A8B"/>
    <w:rsid w:val="00345EAF"/>
    <w:rsid w:val="003467DE"/>
    <w:rsid w:val="0034773E"/>
    <w:rsid w:val="003515DA"/>
    <w:rsid w:val="00354D62"/>
    <w:rsid w:val="00355455"/>
    <w:rsid w:val="00356186"/>
    <w:rsid w:val="00357DC8"/>
    <w:rsid w:val="00357F57"/>
    <w:rsid w:val="0036087D"/>
    <w:rsid w:val="003611A2"/>
    <w:rsid w:val="00361D55"/>
    <w:rsid w:val="00367A5D"/>
    <w:rsid w:val="00371B2C"/>
    <w:rsid w:val="00371B40"/>
    <w:rsid w:val="00372668"/>
    <w:rsid w:val="00372D43"/>
    <w:rsid w:val="00374C13"/>
    <w:rsid w:val="00374E4F"/>
    <w:rsid w:val="00376DD0"/>
    <w:rsid w:val="003770ED"/>
    <w:rsid w:val="00377A3E"/>
    <w:rsid w:val="00381084"/>
    <w:rsid w:val="003813B9"/>
    <w:rsid w:val="00382CC8"/>
    <w:rsid w:val="00383622"/>
    <w:rsid w:val="003854B2"/>
    <w:rsid w:val="003859A9"/>
    <w:rsid w:val="00385C22"/>
    <w:rsid w:val="0038663A"/>
    <w:rsid w:val="00387452"/>
    <w:rsid w:val="003905BC"/>
    <w:rsid w:val="0039258B"/>
    <w:rsid w:val="00392B84"/>
    <w:rsid w:val="003934B7"/>
    <w:rsid w:val="00393A2D"/>
    <w:rsid w:val="00393B15"/>
    <w:rsid w:val="00393DC5"/>
    <w:rsid w:val="003953B4"/>
    <w:rsid w:val="0039550F"/>
    <w:rsid w:val="003977D2"/>
    <w:rsid w:val="00397E79"/>
    <w:rsid w:val="003A1EC0"/>
    <w:rsid w:val="003A3988"/>
    <w:rsid w:val="003A6861"/>
    <w:rsid w:val="003A6B33"/>
    <w:rsid w:val="003A7E89"/>
    <w:rsid w:val="003B2A09"/>
    <w:rsid w:val="003B400F"/>
    <w:rsid w:val="003C0204"/>
    <w:rsid w:val="003C116D"/>
    <w:rsid w:val="003C2DCC"/>
    <w:rsid w:val="003C5465"/>
    <w:rsid w:val="003D2C20"/>
    <w:rsid w:val="003D317D"/>
    <w:rsid w:val="003D32E6"/>
    <w:rsid w:val="003D34AA"/>
    <w:rsid w:val="003D3AFF"/>
    <w:rsid w:val="003D42D1"/>
    <w:rsid w:val="003D437E"/>
    <w:rsid w:val="003D50C8"/>
    <w:rsid w:val="003D53D1"/>
    <w:rsid w:val="003D6F12"/>
    <w:rsid w:val="003D7A22"/>
    <w:rsid w:val="003E086A"/>
    <w:rsid w:val="003E0B0B"/>
    <w:rsid w:val="003E343E"/>
    <w:rsid w:val="003E42CA"/>
    <w:rsid w:val="003E762F"/>
    <w:rsid w:val="003F1295"/>
    <w:rsid w:val="003F27F1"/>
    <w:rsid w:val="003F317A"/>
    <w:rsid w:val="003F3C02"/>
    <w:rsid w:val="003F4328"/>
    <w:rsid w:val="003F53E8"/>
    <w:rsid w:val="004004FD"/>
    <w:rsid w:val="0040127F"/>
    <w:rsid w:val="00404273"/>
    <w:rsid w:val="0040461C"/>
    <w:rsid w:val="00405599"/>
    <w:rsid w:val="00406377"/>
    <w:rsid w:val="004070FA"/>
    <w:rsid w:val="004116C2"/>
    <w:rsid w:val="00413456"/>
    <w:rsid w:val="0041713C"/>
    <w:rsid w:val="004234FC"/>
    <w:rsid w:val="00434B7D"/>
    <w:rsid w:val="004367DC"/>
    <w:rsid w:val="00436EF3"/>
    <w:rsid w:val="004414C4"/>
    <w:rsid w:val="0044313A"/>
    <w:rsid w:val="00443781"/>
    <w:rsid w:val="0044455A"/>
    <w:rsid w:val="00445576"/>
    <w:rsid w:val="00445B15"/>
    <w:rsid w:val="00445CE6"/>
    <w:rsid w:val="0044695C"/>
    <w:rsid w:val="00446DC1"/>
    <w:rsid w:val="004510F3"/>
    <w:rsid w:val="004514DF"/>
    <w:rsid w:val="00451BC7"/>
    <w:rsid w:val="00455CEE"/>
    <w:rsid w:val="004600F2"/>
    <w:rsid w:val="004607AB"/>
    <w:rsid w:val="00460BC0"/>
    <w:rsid w:val="00463070"/>
    <w:rsid w:val="00463844"/>
    <w:rsid w:val="00464DB4"/>
    <w:rsid w:val="00465C96"/>
    <w:rsid w:val="004661DA"/>
    <w:rsid w:val="00466A71"/>
    <w:rsid w:val="00466EAA"/>
    <w:rsid w:val="00467C89"/>
    <w:rsid w:val="004706A8"/>
    <w:rsid w:val="004723DF"/>
    <w:rsid w:val="00475877"/>
    <w:rsid w:val="00482F1A"/>
    <w:rsid w:val="00483146"/>
    <w:rsid w:val="00483944"/>
    <w:rsid w:val="00485B10"/>
    <w:rsid w:val="004866F1"/>
    <w:rsid w:val="00486E2B"/>
    <w:rsid w:val="00487155"/>
    <w:rsid w:val="004877DD"/>
    <w:rsid w:val="00487968"/>
    <w:rsid w:val="00487EDF"/>
    <w:rsid w:val="00490C23"/>
    <w:rsid w:val="004916BB"/>
    <w:rsid w:val="00491C19"/>
    <w:rsid w:val="0049246C"/>
    <w:rsid w:val="004934F9"/>
    <w:rsid w:val="00493581"/>
    <w:rsid w:val="00493D44"/>
    <w:rsid w:val="00495DD5"/>
    <w:rsid w:val="00497B03"/>
    <w:rsid w:val="00497BAA"/>
    <w:rsid w:val="004A0CD9"/>
    <w:rsid w:val="004A0EF4"/>
    <w:rsid w:val="004A13F3"/>
    <w:rsid w:val="004A1DF8"/>
    <w:rsid w:val="004A2610"/>
    <w:rsid w:val="004A2A32"/>
    <w:rsid w:val="004A3026"/>
    <w:rsid w:val="004A3238"/>
    <w:rsid w:val="004A5115"/>
    <w:rsid w:val="004A5B13"/>
    <w:rsid w:val="004A7358"/>
    <w:rsid w:val="004B033A"/>
    <w:rsid w:val="004B165C"/>
    <w:rsid w:val="004B2127"/>
    <w:rsid w:val="004B2EC7"/>
    <w:rsid w:val="004B545E"/>
    <w:rsid w:val="004B58D8"/>
    <w:rsid w:val="004B7009"/>
    <w:rsid w:val="004C3044"/>
    <w:rsid w:val="004C491F"/>
    <w:rsid w:val="004C492D"/>
    <w:rsid w:val="004C558F"/>
    <w:rsid w:val="004C608D"/>
    <w:rsid w:val="004C6EDE"/>
    <w:rsid w:val="004D00CC"/>
    <w:rsid w:val="004D0140"/>
    <w:rsid w:val="004E097E"/>
    <w:rsid w:val="004E0C7C"/>
    <w:rsid w:val="004E2FD5"/>
    <w:rsid w:val="004E31B3"/>
    <w:rsid w:val="004E3226"/>
    <w:rsid w:val="004E53C3"/>
    <w:rsid w:val="004E788E"/>
    <w:rsid w:val="004F3861"/>
    <w:rsid w:val="004F4C9D"/>
    <w:rsid w:val="004F740F"/>
    <w:rsid w:val="00500B70"/>
    <w:rsid w:val="0050116F"/>
    <w:rsid w:val="005030DF"/>
    <w:rsid w:val="0050786E"/>
    <w:rsid w:val="00507B64"/>
    <w:rsid w:val="0051025A"/>
    <w:rsid w:val="005105FF"/>
    <w:rsid w:val="00512480"/>
    <w:rsid w:val="0051248F"/>
    <w:rsid w:val="00512D76"/>
    <w:rsid w:val="00513162"/>
    <w:rsid w:val="005151B4"/>
    <w:rsid w:val="005164BA"/>
    <w:rsid w:val="00516CDA"/>
    <w:rsid w:val="0052056E"/>
    <w:rsid w:val="00520F30"/>
    <w:rsid w:val="00521B35"/>
    <w:rsid w:val="005248AB"/>
    <w:rsid w:val="00525438"/>
    <w:rsid w:val="00525F2D"/>
    <w:rsid w:val="00532805"/>
    <w:rsid w:val="00532BEC"/>
    <w:rsid w:val="00533664"/>
    <w:rsid w:val="00533D8B"/>
    <w:rsid w:val="0053476A"/>
    <w:rsid w:val="00534A7F"/>
    <w:rsid w:val="00535077"/>
    <w:rsid w:val="005366A7"/>
    <w:rsid w:val="00536868"/>
    <w:rsid w:val="00537F85"/>
    <w:rsid w:val="00542145"/>
    <w:rsid w:val="00543D2A"/>
    <w:rsid w:val="005446C9"/>
    <w:rsid w:val="0054602C"/>
    <w:rsid w:val="00546D73"/>
    <w:rsid w:val="00547DD9"/>
    <w:rsid w:val="0055084B"/>
    <w:rsid w:val="005509AB"/>
    <w:rsid w:val="00551330"/>
    <w:rsid w:val="00554EBB"/>
    <w:rsid w:val="00557373"/>
    <w:rsid w:val="005610BD"/>
    <w:rsid w:val="005619F1"/>
    <w:rsid w:val="00562DE8"/>
    <w:rsid w:val="00564AF1"/>
    <w:rsid w:val="00566059"/>
    <w:rsid w:val="00566115"/>
    <w:rsid w:val="00566699"/>
    <w:rsid w:val="00566DC8"/>
    <w:rsid w:val="00566FF8"/>
    <w:rsid w:val="0056701A"/>
    <w:rsid w:val="00567571"/>
    <w:rsid w:val="00567FF3"/>
    <w:rsid w:val="00572254"/>
    <w:rsid w:val="00572610"/>
    <w:rsid w:val="0057282F"/>
    <w:rsid w:val="0057449E"/>
    <w:rsid w:val="00575C21"/>
    <w:rsid w:val="00577A7D"/>
    <w:rsid w:val="00582950"/>
    <w:rsid w:val="0058325C"/>
    <w:rsid w:val="005867C1"/>
    <w:rsid w:val="00587651"/>
    <w:rsid w:val="005906C8"/>
    <w:rsid w:val="00590E5F"/>
    <w:rsid w:val="00592677"/>
    <w:rsid w:val="00595244"/>
    <w:rsid w:val="005959FE"/>
    <w:rsid w:val="00597F42"/>
    <w:rsid w:val="005A1F83"/>
    <w:rsid w:val="005A2690"/>
    <w:rsid w:val="005A26A6"/>
    <w:rsid w:val="005A3B5A"/>
    <w:rsid w:val="005A4750"/>
    <w:rsid w:val="005A4767"/>
    <w:rsid w:val="005A5E56"/>
    <w:rsid w:val="005A612A"/>
    <w:rsid w:val="005A73EA"/>
    <w:rsid w:val="005B000E"/>
    <w:rsid w:val="005B0975"/>
    <w:rsid w:val="005B118B"/>
    <w:rsid w:val="005B1342"/>
    <w:rsid w:val="005B57D1"/>
    <w:rsid w:val="005B57EE"/>
    <w:rsid w:val="005B5C69"/>
    <w:rsid w:val="005C05BE"/>
    <w:rsid w:val="005C3B72"/>
    <w:rsid w:val="005C4343"/>
    <w:rsid w:val="005C495F"/>
    <w:rsid w:val="005D13E6"/>
    <w:rsid w:val="005D1875"/>
    <w:rsid w:val="005D3260"/>
    <w:rsid w:val="005D3AF3"/>
    <w:rsid w:val="005D5114"/>
    <w:rsid w:val="005D6C26"/>
    <w:rsid w:val="005D7AF6"/>
    <w:rsid w:val="005E0A82"/>
    <w:rsid w:val="005E2531"/>
    <w:rsid w:val="005E2981"/>
    <w:rsid w:val="005E4748"/>
    <w:rsid w:val="005E489C"/>
    <w:rsid w:val="005E4C65"/>
    <w:rsid w:val="005E5E00"/>
    <w:rsid w:val="005F07FD"/>
    <w:rsid w:val="005F1354"/>
    <w:rsid w:val="005F5A79"/>
    <w:rsid w:val="005F60B7"/>
    <w:rsid w:val="005F6881"/>
    <w:rsid w:val="006024A2"/>
    <w:rsid w:val="00603F30"/>
    <w:rsid w:val="006052EB"/>
    <w:rsid w:val="00605449"/>
    <w:rsid w:val="00606280"/>
    <w:rsid w:val="0060758C"/>
    <w:rsid w:val="00607E1F"/>
    <w:rsid w:val="00610CA3"/>
    <w:rsid w:val="00612662"/>
    <w:rsid w:val="006144DB"/>
    <w:rsid w:val="00614AE0"/>
    <w:rsid w:val="006206F9"/>
    <w:rsid w:val="00620A6C"/>
    <w:rsid w:val="00621DDB"/>
    <w:rsid w:val="00622109"/>
    <w:rsid w:val="0062396C"/>
    <w:rsid w:val="00623A82"/>
    <w:rsid w:val="00625DA1"/>
    <w:rsid w:val="00626B6D"/>
    <w:rsid w:val="0062793C"/>
    <w:rsid w:val="006300F9"/>
    <w:rsid w:val="006302E2"/>
    <w:rsid w:val="00630330"/>
    <w:rsid w:val="006317A3"/>
    <w:rsid w:val="006329B1"/>
    <w:rsid w:val="00633CD5"/>
    <w:rsid w:val="00636160"/>
    <w:rsid w:val="00636740"/>
    <w:rsid w:val="00640B62"/>
    <w:rsid w:val="00641ECD"/>
    <w:rsid w:val="00642C65"/>
    <w:rsid w:val="006432AC"/>
    <w:rsid w:val="00644B62"/>
    <w:rsid w:val="00644B92"/>
    <w:rsid w:val="00644F2B"/>
    <w:rsid w:val="00645592"/>
    <w:rsid w:val="006472D9"/>
    <w:rsid w:val="00652B78"/>
    <w:rsid w:val="00652C27"/>
    <w:rsid w:val="00653704"/>
    <w:rsid w:val="006538CD"/>
    <w:rsid w:val="00654C05"/>
    <w:rsid w:val="00655C73"/>
    <w:rsid w:val="00657B8D"/>
    <w:rsid w:val="006610A4"/>
    <w:rsid w:val="006620DA"/>
    <w:rsid w:val="00662690"/>
    <w:rsid w:val="006645DF"/>
    <w:rsid w:val="00664760"/>
    <w:rsid w:val="00665AE3"/>
    <w:rsid w:val="006663A1"/>
    <w:rsid w:val="00670024"/>
    <w:rsid w:val="0067067B"/>
    <w:rsid w:val="00670D8B"/>
    <w:rsid w:val="006722B8"/>
    <w:rsid w:val="006735ED"/>
    <w:rsid w:val="00673847"/>
    <w:rsid w:val="00673CDA"/>
    <w:rsid w:val="006743A3"/>
    <w:rsid w:val="00674D34"/>
    <w:rsid w:val="00675000"/>
    <w:rsid w:val="00676A79"/>
    <w:rsid w:val="00676F10"/>
    <w:rsid w:val="00680710"/>
    <w:rsid w:val="0068286D"/>
    <w:rsid w:val="00684202"/>
    <w:rsid w:val="00684241"/>
    <w:rsid w:val="006845B3"/>
    <w:rsid w:val="00684D0F"/>
    <w:rsid w:val="00687A72"/>
    <w:rsid w:val="00690C20"/>
    <w:rsid w:val="00690E20"/>
    <w:rsid w:val="00691222"/>
    <w:rsid w:val="00691C4D"/>
    <w:rsid w:val="006939DB"/>
    <w:rsid w:val="006947FA"/>
    <w:rsid w:val="006A1619"/>
    <w:rsid w:val="006A5E1F"/>
    <w:rsid w:val="006A71E5"/>
    <w:rsid w:val="006A7561"/>
    <w:rsid w:val="006B0EDC"/>
    <w:rsid w:val="006B171E"/>
    <w:rsid w:val="006B3487"/>
    <w:rsid w:val="006B3715"/>
    <w:rsid w:val="006B6616"/>
    <w:rsid w:val="006B763C"/>
    <w:rsid w:val="006C1EE3"/>
    <w:rsid w:val="006C3F15"/>
    <w:rsid w:val="006C46F0"/>
    <w:rsid w:val="006C5067"/>
    <w:rsid w:val="006C5414"/>
    <w:rsid w:val="006C6830"/>
    <w:rsid w:val="006C6995"/>
    <w:rsid w:val="006C6E21"/>
    <w:rsid w:val="006D18C8"/>
    <w:rsid w:val="006D7961"/>
    <w:rsid w:val="006D7AE3"/>
    <w:rsid w:val="006E00DF"/>
    <w:rsid w:val="006E0E66"/>
    <w:rsid w:val="006E1162"/>
    <w:rsid w:val="006E3D95"/>
    <w:rsid w:val="006E4982"/>
    <w:rsid w:val="006E4D56"/>
    <w:rsid w:val="006F0208"/>
    <w:rsid w:val="006F088E"/>
    <w:rsid w:val="006F0AC8"/>
    <w:rsid w:val="006F1960"/>
    <w:rsid w:val="006F3FF2"/>
    <w:rsid w:val="006F582F"/>
    <w:rsid w:val="00701F62"/>
    <w:rsid w:val="0070209A"/>
    <w:rsid w:val="00703362"/>
    <w:rsid w:val="00707444"/>
    <w:rsid w:val="00707F96"/>
    <w:rsid w:val="0071067B"/>
    <w:rsid w:val="00711EEF"/>
    <w:rsid w:val="00712FFD"/>
    <w:rsid w:val="007145AE"/>
    <w:rsid w:val="0071489C"/>
    <w:rsid w:val="007151E3"/>
    <w:rsid w:val="007157BB"/>
    <w:rsid w:val="007205BE"/>
    <w:rsid w:val="00720BE8"/>
    <w:rsid w:val="00720E1A"/>
    <w:rsid w:val="0072159A"/>
    <w:rsid w:val="00721825"/>
    <w:rsid w:val="007220E2"/>
    <w:rsid w:val="00722919"/>
    <w:rsid w:val="007237D5"/>
    <w:rsid w:val="00724ED3"/>
    <w:rsid w:val="0072797C"/>
    <w:rsid w:val="00730401"/>
    <w:rsid w:val="0073136E"/>
    <w:rsid w:val="00731749"/>
    <w:rsid w:val="00731F27"/>
    <w:rsid w:val="00734E56"/>
    <w:rsid w:val="007366F9"/>
    <w:rsid w:val="00743E22"/>
    <w:rsid w:val="0074591D"/>
    <w:rsid w:val="00746EE6"/>
    <w:rsid w:val="00752BA9"/>
    <w:rsid w:val="007538BD"/>
    <w:rsid w:val="007575AA"/>
    <w:rsid w:val="00760270"/>
    <w:rsid w:val="00760C4B"/>
    <w:rsid w:val="0076117D"/>
    <w:rsid w:val="007645B2"/>
    <w:rsid w:val="00766424"/>
    <w:rsid w:val="00766651"/>
    <w:rsid w:val="00766B8C"/>
    <w:rsid w:val="00767C92"/>
    <w:rsid w:val="00772BCE"/>
    <w:rsid w:val="00773CA3"/>
    <w:rsid w:val="00775DA9"/>
    <w:rsid w:val="007809B5"/>
    <w:rsid w:val="007831F7"/>
    <w:rsid w:val="00783490"/>
    <w:rsid w:val="00783DE3"/>
    <w:rsid w:val="007852ED"/>
    <w:rsid w:val="00785BC4"/>
    <w:rsid w:val="0078783C"/>
    <w:rsid w:val="007879EB"/>
    <w:rsid w:val="007917D5"/>
    <w:rsid w:val="007953D1"/>
    <w:rsid w:val="007A0489"/>
    <w:rsid w:val="007A0703"/>
    <w:rsid w:val="007A082F"/>
    <w:rsid w:val="007A0905"/>
    <w:rsid w:val="007A0D4B"/>
    <w:rsid w:val="007A421F"/>
    <w:rsid w:val="007A67AB"/>
    <w:rsid w:val="007A7B68"/>
    <w:rsid w:val="007B0A7F"/>
    <w:rsid w:val="007B1364"/>
    <w:rsid w:val="007B33CE"/>
    <w:rsid w:val="007B42E1"/>
    <w:rsid w:val="007B499B"/>
    <w:rsid w:val="007B7FCC"/>
    <w:rsid w:val="007C0A24"/>
    <w:rsid w:val="007C0C92"/>
    <w:rsid w:val="007C2A0C"/>
    <w:rsid w:val="007C45D3"/>
    <w:rsid w:val="007C48FA"/>
    <w:rsid w:val="007C4C9D"/>
    <w:rsid w:val="007C6735"/>
    <w:rsid w:val="007C7385"/>
    <w:rsid w:val="007D2EC7"/>
    <w:rsid w:val="007D3CBD"/>
    <w:rsid w:val="007D5627"/>
    <w:rsid w:val="007D5CE4"/>
    <w:rsid w:val="007D60C6"/>
    <w:rsid w:val="007D7231"/>
    <w:rsid w:val="007E0C92"/>
    <w:rsid w:val="007E1679"/>
    <w:rsid w:val="007E1CEE"/>
    <w:rsid w:val="007E38AB"/>
    <w:rsid w:val="007E5935"/>
    <w:rsid w:val="007F022F"/>
    <w:rsid w:val="007F02FD"/>
    <w:rsid w:val="007F32F3"/>
    <w:rsid w:val="007F3C0F"/>
    <w:rsid w:val="008021B2"/>
    <w:rsid w:val="00803496"/>
    <w:rsid w:val="00804B14"/>
    <w:rsid w:val="00804BDE"/>
    <w:rsid w:val="00804D3E"/>
    <w:rsid w:val="008050E8"/>
    <w:rsid w:val="00805DE9"/>
    <w:rsid w:val="0080629D"/>
    <w:rsid w:val="008067FA"/>
    <w:rsid w:val="0080775A"/>
    <w:rsid w:val="00812CB5"/>
    <w:rsid w:val="00814A46"/>
    <w:rsid w:val="00815FED"/>
    <w:rsid w:val="00821D77"/>
    <w:rsid w:val="008223A8"/>
    <w:rsid w:val="00822649"/>
    <w:rsid w:val="008266A1"/>
    <w:rsid w:val="00827532"/>
    <w:rsid w:val="00827B6A"/>
    <w:rsid w:val="008304D2"/>
    <w:rsid w:val="00831E0A"/>
    <w:rsid w:val="0083274B"/>
    <w:rsid w:val="00834AFB"/>
    <w:rsid w:val="0083524C"/>
    <w:rsid w:val="00836907"/>
    <w:rsid w:val="00837082"/>
    <w:rsid w:val="0083752D"/>
    <w:rsid w:val="00837634"/>
    <w:rsid w:val="00837CE1"/>
    <w:rsid w:val="00840265"/>
    <w:rsid w:val="00840654"/>
    <w:rsid w:val="0084183D"/>
    <w:rsid w:val="008423CD"/>
    <w:rsid w:val="00843C1B"/>
    <w:rsid w:val="00844F44"/>
    <w:rsid w:val="008454AC"/>
    <w:rsid w:val="008466AD"/>
    <w:rsid w:val="0085007F"/>
    <w:rsid w:val="00851017"/>
    <w:rsid w:val="00851C69"/>
    <w:rsid w:val="00852453"/>
    <w:rsid w:val="008558C6"/>
    <w:rsid w:val="008561DD"/>
    <w:rsid w:val="00857491"/>
    <w:rsid w:val="00860108"/>
    <w:rsid w:val="00860208"/>
    <w:rsid w:val="0086077E"/>
    <w:rsid w:val="008611BF"/>
    <w:rsid w:val="00862466"/>
    <w:rsid w:val="00862F53"/>
    <w:rsid w:val="008631B8"/>
    <w:rsid w:val="008645F9"/>
    <w:rsid w:val="008650E8"/>
    <w:rsid w:val="0087198F"/>
    <w:rsid w:val="008736D8"/>
    <w:rsid w:val="008739D7"/>
    <w:rsid w:val="00873BB7"/>
    <w:rsid w:val="00874C10"/>
    <w:rsid w:val="00876346"/>
    <w:rsid w:val="008809A9"/>
    <w:rsid w:val="00880C43"/>
    <w:rsid w:val="00880DC6"/>
    <w:rsid w:val="00881B6F"/>
    <w:rsid w:val="00881E10"/>
    <w:rsid w:val="00881F0D"/>
    <w:rsid w:val="008820DF"/>
    <w:rsid w:val="008822F7"/>
    <w:rsid w:val="008827D9"/>
    <w:rsid w:val="008834BE"/>
    <w:rsid w:val="0088490F"/>
    <w:rsid w:val="00884B40"/>
    <w:rsid w:val="0088505E"/>
    <w:rsid w:val="008852AE"/>
    <w:rsid w:val="00885354"/>
    <w:rsid w:val="008854C4"/>
    <w:rsid w:val="008855F0"/>
    <w:rsid w:val="008922AF"/>
    <w:rsid w:val="00892CEE"/>
    <w:rsid w:val="008935E6"/>
    <w:rsid w:val="00895738"/>
    <w:rsid w:val="008965DF"/>
    <w:rsid w:val="008967A5"/>
    <w:rsid w:val="008A0EB1"/>
    <w:rsid w:val="008A16A9"/>
    <w:rsid w:val="008A28CA"/>
    <w:rsid w:val="008A49B2"/>
    <w:rsid w:val="008A5A0E"/>
    <w:rsid w:val="008A6033"/>
    <w:rsid w:val="008A75F8"/>
    <w:rsid w:val="008B0B05"/>
    <w:rsid w:val="008B0D79"/>
    <w:rsid w:val="008B23B6"/>
    <w:rsid w:val="008B2BD7"/>
    <w:rsid w:val="008B3D8B"/>
    <w:rsid w:val="008B3DC6"/>
    <w:rsid w:val="008B443E"/>
    <w:rsid w:val="008B4DA1"/>
    <w:rsid w:val="008B5F91"/>
    <w:rsid w:val="008B6616"/>
    <w:rsid w:val="008B6CBC"/>
    <w:rsid w:val="008B7498"/>
    <w:rsid w:val="008B7BF0"/>
    <w:rsid w:val="008C0326"/>
    <w:rsid w:val="008C049E"/>
    <w:rsid w:val="008C0D14"/>
    <w:rsid w:val="008C0D15"/>
    <w:rsid w:val="008C47C7"/>
    <w:rsid w:val="008C54FC"/>
    <w:rsid w:val="008C62C6"/>
    <w:rsid w:val="008D07A0"/>
    <w:rsid w:val="008D0CB1"/>
    <w:rsid w:val="008D1B9F"/>
    <w:rsid w:val="008D2AB2"/>
    <w:rsid w:val="008D2C45"/>
    <w:rsid w:val="008D3CB8"/>
    <w:rsid w:val="008D4FA2"/>
    <w:rsid w:val="008E1821"/>
    <w:rsid w:val="008E259F"/>
    <w:rsid w:val="008E3364"/>
    <w:rsid w:val="008E4F48"/>
    <w:rsid w:val="008E50AD"/>
    <w:rsid w:val="008E5542"/>
    <w:rsid w:val="008E6089"/>
    <w:rsid w:val="008E6CC6"/>
    <w:rsid w:val="008E765F"/>
    <w:rsid w:val="008F073D"/>
    <w:rsid w:val="008F077B"/>
    <w:rsid w:val="008F2856"/>
    <w:rsid w:val="008F4FE7"/>
    <w:rsid w:val="008F5031"/>
    <w:rsid w:val="008F5131"/>
    <w:rsid w:val="008F595C"/>
    <w:rsid w:val="008F752A"/>
    <w:rsid w:val="00900E0B"/>
    <w:rsid w:val="00904D10"/>
    <w:rsid w:val="009054F2"/>
    <w:rsid w:val="009115B6"/>
    <w:rsid w:val="0091214F"/>
    <w:rsid w:val="00913D7F"/>
    <w:rsid w:val="0091417D"/>
    <w:rsid w:val="00914B87"/>
    <w:rsid w:val="009152E3"/>
    <w:rsid w:val="00915463"/>
    <w:rsid w:val="00915786"/>
    <w:rsid w:val="00915A47"/>
    <w:rsid w:val="00917FE3"/>
    <w:rsid w:val="0092275D"/>
    <w:rsid w:val="00922D59"/>
    <w:rsid w:val="00924116"/>
    <w:rsid w:val="00927D42"/>
    <w:rsid w:val="009301CF"/>
    <w:rsid w:val="00931ACC"/>
    <w:rsid w:val="00932B88"/>
    <w:rsid w:val="00933A1D"/>
    <w:rsid w:val="00937E64"/>
    <w:rsid w:val="00940B3B"/>
    <w:rsid w:val="00942030"/>
    <w:rsid w:val="0094256D"/>
    <w:rsid w:val="009429C1"/>
    <w:rsid w:val="00943820"/>
    <w:rsid w:val="009445CD"/>
    <w:rsid w:val="00944625"/>
    <w:rsid w:val="00951A33"/>
    <w:rsid w:val="009521F0"/>
    <w:rsid w:val="00952746"/>
    <w:rsid w:val="0095387A"/>
    <w:rsid w:val="00955B0E"/>
    <w:rsid w:val="009565B9"/>
    <w:rsid w:val="0095745C"/>
    <w:rsid w:val="00960876"/>
    <w:rsid w:val="00960C69"/>
    <w:rsid w:val="00962EC7"/>
    <w:rsid w:val="009648CE"/>
    <w:rsid w:val="0096722C"/>
    <w:rsid w:val="0097250C"/>
    <w:rsid w:val="00972637"/>
    <w:rsid w:val="00976962"/>
    <w:rsid w:val="00976AA0"/>
    <w:rsid w:val="00980308"/>
    <w:rsid w:val="009816EB"/>
    <w:rsid w:val="0098174B"/>
    <w:rsid w:val="0098217C"/>
    <w:rsid w:val="00982B1E"/>
    <w:rsid w:val="00983939"/>
    <w:rsid w:val="0098443E"/>
    <w:rsid w:val="00984CBC"/>
    <w:rsid w:val="00984D74"/>
    <w:rsid w:val="00984E6C"/>
    <w:rsid w:val="00985E79"/>
    <w:rsid w:val="00986D55"/>
    <w:rsid w:val="0099090D"/>
    <w:rsid w:val="00990B72"/>
    <w:rsid w:val="00991215"/>
    <w:rsid w:val="009918E3"/>
    <w:rsid w:val="00997087"/>
    <w:rsid w:val="009A07B5"/>
    <w:rsid w:val="009A13C8"/>
    <w:rsid w:val="009A1B28"/>
    <w:rsid w:val="009A2A1B"/>
    <w:rsid w:val="009A5435"/>
    <w:rsid w:val="009A60CD"/>
    <w:rsid w:val="009A6C52"/>
    <w:rsid w:val="009A6D33"/>
    <w:rsid w:val="009A7B47"/>
    <w:rsid w:val="009B1A52"/>
    <w:rsid w:val="009B1B86"/>
    <w:rsid w:val="009B36BF"/>
    <w:rsid w:val="009B5FB7"/>
    <w:rsid w:val="009B62D9"/>
    <w:rsid w:val="009B6D81"/>
    <w:rsid w:val="009B7CFF"/>
    <w:rsid w:val="009C1894"/>
    <w:rsid w:val="009C210C"/>
    <w:rsid w:val="009C295A"/>
    <w:rsid w:val="009C4349"/>
    <w:rsid w:val="009C51CB"/>
    <w:rsid w:val="009C58EE"/>
    <w:rsid w:val="009C5DD6"/>
    <w:rsid w:val="009C5EC7"/>
    <w:rsid w:val="009C6247"/>
    <w:rsid w:val="009C6D8C"/>
    <w:rsid w:val="009D1006"/>
    <w:rsid w:val="009D1D5C"/>
    <w:rsid w:val="009D2A46"/>
    <w:rsid w:val="009D3CCB"/>
    <w:rsid w:val="009D4191"/>
    <w:rsid w:val="009D471F"/>
    <w:rsid w:val="009D48AA"/>
    <w:rsid w:val="009D5174"/>
    <w:rsid w:val="009D5525"/>
    <w:rsid w:val="009D5D14"/>
    <w:rsid w:val="009D72F1"/>
    <w:rsid w:val="009E1E64"/>
    <w:rsid w:val="009E2C31"/>
    <w:rsid w:val="009E3F2B"/>
    <w:rsid w:val="009E51DA"/>
    <w:rsid w:val="009E6E80"/>
    <w:rsid w:val="009E6FBC"/>
    <w:rsid w:val="009F0EE5"/>
    <w:rsid w:val="009F1C9A"/>
    <w:rsid w:val="009F28AA"/>
    <w:rsid w:val="009F4BD7"/>
    <w:rsid w:val="00A00331"/>
    <w:rsid w:val="00A018DB"/>
    <w:rsid w:val="00A04433"/>
    <w:rsid w:val="00A051BE"/>
    <w:rsid w:val="00A056FE"/>
    <w:rsid w:val="00A109E2"/>
    <w:rsid w:val="00A11A84"/>
    <w:rsid w:val="00A148D5"/>
    <w:rsid w:val="00A153B7"/>
    <w:rsid w:val="00A16553"/>
    <w:rsid w:val="00A17629"/>
    <w:rsid w:val="00A20C95"/>
    <w:rsid w:val="00A20D89"/>
    <w:rsid w:val="00A20F90"/>
    <w:rsid w:val="00A212CE"/>
    <w:rsid w:val="00A2292A"/>
    <w:rsid w:val="00A22947"/>
    <w:rsid w:val="00A23216"/>
    <w:rsid w:val="00A240BF"/>
    <w:rsid w:val="00A24A54"/>
    <w:rsid w:val="00A25FE5"/>
    <w:rsid w:val="00A275EC"/>
    <w:rsid w:val="00A30F58"/>
    <w:rsid w:val="00A3185D"/>
    <w:rsid w:val="00A32BF5"/>
    <w:rsid w:val="00A337EB"/>
    <w:rsid w:val="00A343E8"/>
    <w:rsid w:val="00A364EB"/>
    <w:rsid w:val="00A37800"/>
    <w:rsid w:val="00A37AB9"/>
    <w:rsid w:val="00A41052"/>
    <w:rsid w:val="00A42555"/>
    <w:rsid w:val="00A42AA1"/>
    <w:rsid w:val="00A42F4A"/>
    <w:rsid w:val="00A51DEA"/>
    <w:rsid w:val="00A540DE"/>
    <w:rsid w:val="00A566E7"/>
    <w:rsid w:val="00A56743"/>
    <w:rsid w:val="00A579D4"/>
    <w:rsid w:val="00A6029D"/>
    <w:rsid w:val="00A6187D"/>
    <w:rsid w:val="00A624EE"/>
    <w:rsid w:val="00A62B7D"/>
    <w:rsid w:val="00A632F4"/>
    <w:rsid w:val="00A639FE"/>
    <w:rsid w:val="00A657F2"/>
    <w:rsid w:val="00A65860"/>
    <w:rsid w:val="00A659C9"/>
    <w:rsid w:val="00A66D01"/>
    <w:rsid w:val="00A67005"/>
    <w:rsid w:val="00A70FC9"/>
    <w:rsid w:val="00A722E8"/>
    <w:rsid w:val="00A729B1"/>
    <w:rsid w:val="00A7453E"/>
    <w:rsid w:val="00A759BD"/>
    <w:rsid w:val="00A75A33"/>
    <w:rsid w:val="00A80D99"/>
    <w:rsid w:val="00A813FD"/>
    <w:rsid w:val="00A81C91"/>
    <w:rsid w:val="00A8215A"/>
    <w:rsid w:val="00A838B6"/>
    <w:rsid w:val="00A83B3C"/>
    <w:rsid w:val="00A84375"/>
    <w:rsid w:val="00A84B4F"/>
    <w:rsid w:val="00A85817"/>
    <w:rsid w:val="00A90441"/>
    <w:rsid w:val="00A908CF"/>
    <w:rsid w:val="00A91573"/>
    <w:rsid w:val="00A94608"/>
    <w:rsid w:val="00A9499C"/>
    <w:rsid w:val="00A97E57"/>
    <w:rsid w:val="00AA034F"/>
    <w:rsid w:val="00AA29EB"/>
    <w:rsid w:val="00AA3D2A"/>
    <w:rsid w:val="00AA403C"/>
    <w:rsid w:val="00AA4B5B"/>
    <w:rsid w:val="00AA4D2B"/>
    <w:rsid w:val="00AA4F0C"/>
    <w:rsid w:val="00AA613A"/>
    <w:rsid w:val="00AA6645"/>
    <w:rsid w:val="00AB0696"/>
    <w:rsid w:val="00AB228C"/>
    <w:rsid w:val="00AB2D09"/>
    <w:rsid w:val="00AB5540"/>
    <w:rsid w:val="00AB63AB"/>
    <w:rsid w:val="00AB6F19"/>
    <w:rsid w:val="00AB75B8"/>
    <w:rsid w:val="00AB7912"/>
    <w:rsid w:val="00AC06F1"/>
    <w:rsid w:val="00AC24A1"/>
    <w:rsid w:val="00AC311F"/>
    <w:rsid w:val="00AC4240"/>
    <w:rsid w:val="00AC56D3"/>
    <w:rsid w:val="00AC5C25"/>
    <w:rsid w:val="00AC6683"/>
    <w:rsid w:val="00AC6B8E"/>
    <w:rsid w:val="00AD004D"/>
    <w:rsid w:val="00AD0411"/>
    <w:rsid w:val="00AD211F"/>
    <w:rsid w:val="00AD2DA1"/>
    <w:rsid w:val="00AD38F3"/>
    <w:rsid w:val="00AD3F24"/>
    <w:rsid w:val="00AD5CE0"/>
    <w:rsid w:val="00AD5EF0"/>
    <w:rsid w:val="00AD6F4E"/>
    <w:rsid w:val="00AD7748"/>
    <w:rsid w:val="00AE06D3"/>
    <w:rsid w:val="00AE0959"/>
    <w:rsid w:val="00AE1634"/>
    <w:rsid w:val="00AE1F49"/>
    <w:rsid w:val="00AE3210"/>
    <w:rsid w:val="00AE35BD"/>
    <w:rsid w:val="00AE3FE9"/>
    <w:rsid w:val="00AE5173"/>
    <w:rsid w:val="00AE59FE"/>
    <w:rsid w:val="00AE67CE"/>
    <w:rsid w:val="00AE6867"/>
    <w:rsid w:val="00AF1F2B"/>
    <w:rsid w:val="00AF2655"/>
    <w:rsid w:val="00AF2F8F"/>
    <w:rsid w:val="00AF3605"/>
    <w:rsid w:val="00AF4CF1"/>
    <w:rsid w:val="00AF56FE"/>
    <w:rsid w:val="00AF578C"/>
    <w:rsid w:val="00AF57AE"/>
    <w:rsid w:val="00AF674E"/>
    <w:rsid w:val="00B00C0C"/>
    <w:rsid w:val="00B01F7C"/>
    <w:rsid w:val="00B02080"/>
    <w:rsid w:val="00B05DB6"/>
    <w:rsid w:val="00B078DC"/>
    <w:rsid w:val="00B078F6"/>
    <w:rsid w:val="00B10671"/>
    <w:rsid w:val="00B10D5C"/>
    <w:rsid w:val="00B1139C"/>
    <w:rsid w:val="00B12444"/>
    <w:rsid w:val="00B12BCD"/>
    <w:rsid w:val="00B13AD4"/>
    <w:rsid w:val="00B15FB9"/>
    <w:rsid w:val="00B17F0F"/>
    <w:rsid w:val="00B223C3"/>
    <w:rsid w:val="00B270A9"/>
    <w:rsid w:val="00B31E49"/>
    <w:rsid w:val="00B34013"/>
    <w:rsid w:val="00B34479"/>
    <w:rsid w:val="00B34AF7"/>
    <w:rsid w:val="00B35349"/>
    <w:rsid w:val="00B35AFA"/>
    <w:rsid w:val="00B40556"/>
    <w:rsid w:val="00B43BBC"/>
    <w:rsid w:val="00B44674"/>
    <w:rsid w:val="00B44A76"/>
    <w:rsid w:val="00B4523C"/>
    <w:rsid w:val="00B46392"/>
    <w:rsid w:val="00B47221"/>
    <w:rsid w:val="00B515A0"/>
    <w:rsid w:val="00B51819"/>
    <w:rsid w:val="00B51A5A"/>
    <w:rsid w:val="00B539FC"/>
    <w:rsid w:val="00B53E24"/>
    <w:rsid w:val="00B54A51"/>
    <w:rsid w:val="00B57B3D"/>
    <w:rsid w:val="00B627E7"/>
    <w:rsid w:val="00B63362"/>
    <w:rsid w:val="00B63CC8"/>
    <w:rsid w:val="00B65F60"/>
    <w:rsid w:val="00B67798"/>
    <w:rsid w:val="00B7081B"/>
    <w:rsid w:val="00B722AB"/>
    <w:rsid w:val="00B73213"/>
    <w:rsid w:val="00B774C7"/>
    <w:rsid w:val="00B77DFE"/>
    <w:rsid w:val="00B80222"/>
    <w:rsid w:val="00B8035D"/>
    <w:rsid w:val="00B803E4"/>
    <w:rsid w:val="00B83E8A"/>
    <w:rsid w:val="00B846A4"/>
    <w:rsid w:val="00B85C4D"/>
    <w:rsid w:val="00B86633"/>
    <w:rsid w:val="00B91D2B"/>
    <w:rsid w:val="00B926E7"/>
    <w:rsid w:val="00B94C9F"/>
    <w:rsid w:val="00B957C7"/>
    <w:rsid w:val="00BA0E4D"/>
    <w:rsid w:val="00BA1186"/>
    <w:rsid w:val="00BA19FB"/>
    <w:rsid w:val="00BA204E"/>
    <w:rsid w:val="00BA37D9"/>
    <w:rsid w:val="00BA4A46"/>
    <w:rsid w:val="00BA4C81"/>
    <w:rsid w:val="00BA5340"/>
    <w:rsid w:val="00BA5E8C"/>
    <w:rsid w:val="00BA7B3B"/>
    <w:rsid w:val="00BB2571"/>
    <w:rsid w:val="00BB316C"/>
    <w:rsid w:val="00BB3414"/>
    <w:rsid w:val="00BB36BD"/>
    <w:rsid w:val="00BB3817"/>
    <w:rsid w:val="00BB3D7C"/>
    <w:rsid w:val="00BB62D2"/>
    <w:rsid w:val="00BC1A29"/>
    <w:rsid w:val="00BC2953"/>
    <w:rsid w:val="00BC3779"/>
    <w:rsid w:val="00BC3C16"/>
    <w:rsid w:val="00BC43D2"/>
    <w:rsid w:val="00BC552D"/>
    <w:rsid w:val="00BC61AA"/>
    <w:rsid w:val="00BD0C29"/>
    <w:rsid w:val="00BD20F6"/>
    <w:rsid w:val="00BD2A60"/>
    <w:rsid w:val="00BD7064"/>
    <w:rsid w:val="00BD7DDB"/>
    <w:rsid w:val="00BE1129"/>
    <w:rsid w:val="00BE1D22"/>
    <w:rsid w:val="00BE22C3"/>
    <w:rsid w:val="00BE2C1A"/>
    <w:rsid w:val="00BE31E7"/>
    <w:rsid w:val="00BE354D"/>
    <w:rsid w:val="00BE4D27"/>
    <w:rsid w:val="00BE5E7E"/>
    <w:rsid w:val="00BE60B6"/>
    <w:rsid w:val="00BE6D16"/>
    <w:rsid w:val="00BE74C4"/>
    <w:rsid w:val="00BE7AB7"/>
    <w:rsid w:val="00BF1D4F"/>
    <w:rsid w:val="00BF1F0E"/>
    <w:rsid w:val="00BF24CE"/>
    <w:rsid w:val="00BF47DD"/>
    <w:rsid w:val="00BF5620"/>
    <w:rsid w:val="00BF6932"/>
    <w:rsid w:val="00BF6936"/>
    <w:rsid w:val="00BF79F7"/>
    <w:rsid w:val="00C00C04"/>
    <w:rsid w:val="00C0188B"/>
    <w:rsid w:val="00C01E57"/>
    <w:rsid w:val="00C027BB"/>
    <w:rsid w:val="00C0286F"/>
    <w:rsid w:val="00C031AF"/>
    <w:rsid w:val="00C03962"/>
    <w:rsid w:val="00C04EFD"/>
    <w:rsid w:val="00C0584C"/>
    <w:rsid w:val="00C05F65"/>
    <w:rsid w:val="00C068BB"/>
    <w:rsid w:val="00C10FFC"/>
    <w:rsid w:val="00C11EC3"/>
    <w:rsid w:val="00C124CB"/>
    <w:rsid w:val="00C12B92"/>
    <w:rsid w:val="00C149DA"/>
    <w:rsid w:val="00C15780"/>
    <w:rsid w:val="00C171B0"/>
    <w:rsid w:val="00C2131E"/>
    <w:rsid w:val="00C2264F"/>
    <w:rsid w:val="00C23A72"/>
    <w:rsid w:val="00C24278"/>
    <w:rsid w:val="00C269ED"/>
    <w:rsid w:val="00C26C1B"/>
    <w:rsid w:val="00C3124E"/>
    <w:rsid w:val="00C318EF"/>
    <w:rsid w:val="00C32009"/>
    <w:rsid w:val="00C3337C"/>
    <w:rsid w:val="00C33E92"/>
    <w:rsid w:val="00C345EB"/>
    <w:rsid w:val="00C36198"/>
    <w:rsid w:val="00C36515"/>
    <w:rsid w:val="00C408F1"/>
    <w:rsid w:val="00C410C5"/>
    <w:rsid w:val="00C42492"/>
    <w:rsid w:val="00C436CF"/>
    <w:rsid w:val="00C458F8"/>
    <w:rsid w:val="00C45B14"/>
    <w:rsid w:val="00C50538"/>
    <w:rsid w:val="00C510EA"/>
    <w:rsid w:val="00C52086"/>
    <w:rsid w:val="00C52FAC"/>
    <w:rsid w:val="00C56D99"/>
    <w:rsid w:val="00C57F8B"/>
    <w:rsid w:val="00C60380"/>
    <w:rsid w:val="00C6407F"/>
    <w:rsid w:val="00C661AB"/>
    <w:rsid w:val="00C71476"/>
    <w:rsid w:val="00C74313"/>
    <w:rsid w:val="00C74F6F"/>
    <w:rsid w:val="00C75879"/>
    <w:rsid w:val="00C80615"/>
    <w:rsid w:val="00C816D2"/>
    <w:rsid w:val="00C82E60"/>
    <w:rsid w:val="00C83C6B"/>
    <w:rsid w:val="00C84582"/>
    <w:rsid w:val="00C86F6A"/>
    <w:rsid w:val="00C87198"/>
    <w:rsid w:val="00C87480"/>
    <w:rsid w:val="00C87728"/>
    <w:rsid w:val="00C91B02"/>
    <w:rsid w:val="00C9208C"/>
    <w:rsid w:val="00C93849"/>
    <w:rsid w:val="00C96213"/>
    <w:rsid w:val="00CA1643"/>
    <w:rsid w:val="00CA3044"/>
    <w:rsid w:val="00CA5635"/>
    <w:rsid w:val="00CA6AD2"/>
    <w:rsid w:val="00CB053E"/>
    <w:rsid w:val="00CB0C08"/>
    <w:rsid w:val="00CB1933"/>
    <w:rsid w:val="00CB1C15"/>
    <w:rsid w:val="00CB2689"/>
    <w:rsid w:val="00CB31C0"/>
    <w:rsid w:val="00CC03DD"/>
    <w:rsid w:val="00CC22EF"/>
    <w:rsid w:val="00CC2A37"/>
    <w:rsid w:val="00CC5916"/>
    <w:rsid w:val="00CD1B56"/>
    <w:rsid w:val="00CD343D"/>
    <w:rsid w:val="00CD4F6D"/>
    <w:rsid w:val="00CD577C"/>
    <w:rsid w:val="00CD6402"/>
    <w:rsid w:val="00CD73A8"/>
    <w:rsid w:val="00CD7E5C"/>
    <w:rsid w:val="00CE11E6"/>
    <w:rsid w:val="00CE1972"/>
    <w:rsid w:val="00CE38FC"/>
    <w:rsid w:val="00CE410E"/>
    <w:rsid w:val="00CE4B28"/>
    <w:rsid w:val="00CF20C3"/>
    <w:rsid w:val="00CF50C3"/>
    <w:rsid w:val="00CF6A41"/>
    <w:rsid w:val="00CF78C4"/>
    <w:rsid w:val="00CF7BA0"/>
    <w:rsid w:val="00D0010E"/>
    <w:rsid w:val="00D001ED"/>
    <w:rsid w:val="00D02150"/>
    <w:rsid w:val="00D03009"/>
    <w:rsid w:val="00D03197"/>
    <w:rsid w:val="00D05CCB"/>
    <w:rsid w:val="00D05FD8"/>
    <w:rsid w:val="00D1082D"/>
    <w:rsid w:val="00D14541"/>
    <w:rsid w:val="00D20917"/>
    <w:rsid w:val="00D20C08"/>
    <w:rsid w:val="00D219D4"/>
    <w:rsid w:val="00D2311E"/>
    <w:rsid w:val="00D234B6"/>
    <w:rsid w:val="00D24937"/>
    <w:rsid w:val="00D30BE2"/>
    <w:rsid w:val="00D30DC6"/>
    <w:rsid w:val="00D31F39"/>
    <w:rsid w:val="00D33175"/>
    <w:rsid w:val="00D34873"/>
    <w:rsid w:val="00D34F5D"/>
    <w:rsid w:val="00D37678"/>
    <w:rsid w:val="00D376E0"/>
    <w:rsid w:val="00D37ACC"/>
    <w:rsid w:val="00D41977"/>
    <w:rsid w:val="00D41E67"/>
    <w:rsid w:val="00D42A51"/>
    <w:rsid w:val="00D42E53"/>
    <w:rsid w:val="00D44032"/>
    <w:rsid w:val="00D463DE"/>
    <w:rsid w:val="00D46D84"/>
    <w:rsid w:val="00D523E2"/>
    <w:rsid w:val="00D53341"/>
    <w:rsid w:val="00D5370B"/>
    <w:rsid w:val="00D539E5"/>
    <w:rsid w:val="00D5433E"/>
    <w:rsid w:val="00D571B5"/>
    <w:rsid w:val="00D614EA"/>
    <w:rsid w:val="00D63B9E"/>
    <w:rsid w:val="00D736AA"/>
    <w:rsid w:val="00D73D42"/>
    <w:rsid w:val="00D75241"/>
    <w:rsid w:val="00D76937"/>
    <w:rsid w:val="00D772E7"/>
    <w:rsid w:val="00D77941"/>
    <w:rsid w:val="00D80037"/>
    <w:rsid w:val="00D80A1F"/>
    <w:rsid w:val="00D8139E"/>
    <w:rsid w:val="00D8252E"/>
    <w:rsid w:val="00D843E6"/>
    <w:rsid w:val="00D84D68"/>
    <w:rsid w:val="00D855DE"/>
    <w:rsid w:val="00D8613E"/>
    <w:rsid w:val="00D90E0B"/>
    <w:rsid w:val="00D922FB"/>
    <w:rsid w:val="00D93C83"/>
    <w:rsid w:val="00D95AF3"/>
    <w:rsid w:val="00D95D7A"/>
    <w:rsid w:val="00D963AB"/>
    <w:rsid w:val="00DA1367"/>
    <w:rsid w:val="00DA41EA"/>
    <w:rsid w:val="00DA45B1"/>
    <w:rsid w:val="00DA5AB5"/>
    <w:rsid w:val="00DA5EAC"/>
    <w:rsid w:val="00DA63C1"/>
    <w:rsid w:val="00DA78EA"/>
    <w:rsid w:val="00DB0441"/>
    <w:rsid w:val="00DB0711"/>
    <w:rsid w:val="00DB09B7"/>
    <w:rsid w:val="00DB221D"/>
    <w:rsid w:val="00DB2C6D"/>
    <w:rsid w:val="00DB4B73"/>
    <w:rsid w:val="00DB52D5"/>
    <w:rsid w:val="00DB7D21"/>
    <w:rsid w:val="00DC053E"/>
    <w:rsid w:val="00DC08CD"/>
    <w:rsid w:val="00DC0984"/>
    <w:rsid w:val="00DC0A0B"/>
    <w:rsid w:val="00DC105D"/>
    <w:rsid w:val="00DC1703"/>
    <w:rsid w:val="00DC28C2"/>
    <w:rsid w:val="00DC3352"/>
    <w:rsid w:val="00DC403C"/>
    <w:rsid w:val="00DC4505"/>
    <w:rsid w:val="00DC50FC"/>
    <w:rsid w:val="00DC545F"/>
    <w:rsid w:val="00DD0194"/>
    <w:rsid w:val="00DD20AD"/>
    <w:rsid w:val="00DD3497"/>
    <w:rsid w:val="00DD3646"/>
    <w:rsid w:val="00DD3C00"/>
    <w:rsid w:val="00DD483C"/>
    <w:rsid w:val="00DD51FE"/>
    <w:rsid w:val="00DD545A"/>
    <w:rsid w:val="00DD5769"/>
    <w:rsid w:val="00DD683D"/>
    <w:rsid w:val="00DD7146"/>
    <w:rsid w:val="00DE01AF"/>
    <w:rsid w:val="00DE02A5"/>
    <w:rsid w:val="00DE1046"/>
    <w:rsid w:val="00DE372F"/>
    <w:rsid w:val="00DE3D32"/>
    <w:rsid w:val="00DE41CC"/>
    <w:rsid w:val="00DE4245"/>
    <w:rsid w:val="00DE42B8"/>
    <w:rsid w:val="00DE6340"/>
    <w:rsid w:val="00DE73CC"/>
    <w:rsid w:val="00DE79F7"/>
    <w:rsid w:val="00DE7FDD"/>
    <w:rsid w:val="00DF05DB"/>
    <w:rsid w:val="00DF7329"/>
    <w:rsid w:val="00DF7DF9"/>
    <w:rsid w:val="00E02353"/>
    <w:rsid w:val="00E03809"/>
    <w:rsid w:val="00E0496A"/>
    <w:rsid w:val="00E05532"/>
    <w:rsid w:val="00E065DE"/>
    <w:rsid w:val="00E0687D"/>
    <w:rsid w:val="00E07E2F"/>
    <w:rsid w:val="00E1246A"/>
    <w:rsid w:val="00E17125"/>
    <w:rsid w:val="00E22C95"/>
    <w:rsid w:val="00E27037"/>
    <w:rsid w:val="00E27F93"/>
    <w:rsid w:val="00E32113"/>
    <w:rsid w:val="00E323C3"/>
    <w:rsid w:val="00E32FDE"/>
    <w:rsid w:val="00E36229"/>
    <w:rsid w:val="00E367D7"/>
    <w:rsid w:val="00E36EA8"/>
    <w:rsid w:val="00E373A4"/>
    <w:rsid w:val="00E376FC"/>
    <w:rsid w:val="00E4114F"/>
    <w:rsid w:val="00E41629"/>
    <w:rsid w:val="00E42E7A"/>
    <w:rsid w:val="00E43615"/>
    <w:rsid w:val="00E443D3"/>
    <w:rsid w:val="00E45A51"/>
    <w:rsid w:val="00E47449"/>
    <w:rsid w:val="00E50620"/>
    <w:rsid w:val="00E50D4A"/>
    <w:rsid w:val="00E5119E"/>
    <w:rsid w:val="00E5165E"/>
    <w:rsid w:val="00E53D8D"/>
    <w:rsid w:val="00E55663"/>
    <w:rsid w:val="00E5645A"/>
    <w:rsid w:val="00E56EBE"/>
    <w:rsid w:val="00E62DC1"/>
    <w:rsid w:val="00E63B93"/>
    <w:rsid w:val="00E647DD"/>
    <w:rsid w:val="00E650E2"/>
    <w:rsid w:val="00E67FE0"/>
    <w:rsid w:val="00E7037B"/>
    <w:rsid w:val="00E709FA"/>
    <w:rsid w:val="00E71CB8"/>
    <w:rsid w:val="00E80AA3"/>
    <w:rsid w:val="00E83705"/>
    <w:rsid w:val="00E8490B"/>
    <w:rsid w:val="00E863DD"/>
    <w:rsid w:val="00E870EE"/>
    <w:rsid w:val="00E913EF"/>
    <w:rsid w:val="00E917E9"/>
    <w:rsid w:val="00E93593"/>
    <w:rsid w:val="00E9368F"/>
    <w:rsid w:val="00E93E38"/>
    <w:rsid w:val="00E9400B"/>
    <w:rsid w:val="00E94F58"/>
    <w:rsid w:val="00E96521"/>
    <w:rsid w:val="00EA0C98"/>
    <w:rsid w:val="00EA0CDD"/>
    <w:rsid w:val="00EA301B"/>
    <w:rsid w:val="00EA35D0"/>
    <w:rsid w:val="00EA4B35"/>
    <w:rsid w:val="00EA5D2D"/>
    <w:rsid w:val="00EA5F47"/>
    <w:rsid w:val="00EA6505"/>
    <w:rsid w:val="00EB1222"/>
    <w:rsid w:val="00EB1AAA"/>
    <w:rsid w:val="00EB2024"/>
    <w:rsid w:val="00EB2E87"/>
    <w:rsid w:val="00EB31D1"/>
    <w:rsid w:val="00EB3322"/>
    <w:rsid w:val="00EB398E"/>
    <w:rsid w:val="00EB40E3"/>
    <w:rsid w:val="00EB4A1A"/>
    <w:rsid w:val="00EB64DC"/>
    <w:rsid w:val="00EB758B"/>
    <w:rsid w:val="00EC0393"/>
    <w:rsid w:val="00EC15D5"/>
    <w:rsid w:val="00EC442E"/>
    <w:rsid w:val="00EC476B"/>
    <w:rsid w:val="00EC6708"/>
    <w:rsid w:val="00ED18DB"/>
    <w:rsid w:val="00ED254D"/>
    <w:rsid w:val="00ED2F73"/>
    <w:rsid w:val="00ED672C"/>
    <w:rsid w:val="00ED68F2"/>
    <w:rsid w:val="00ED7392"/>
    <w:rsid w:val="00ED792F"/>
    <w:rsid w:val="00EE01E6"/>
    <w:rsid w:val="00EE0C98"/>
    <w:rsid w:val="00EE46D5"/>
    <w:rsid w:val="00EE68D2"/>
    <w:rsid w:val="00EF1BF2"/>
    <w:rsid w:val="00EF4FA1"/>
    <w:rsid w:val="00EF6BC6"/>
    <w:rsid w:val="00EF6D84"/>
    <w:rsid w:val="00EF6FE4"/>
    <w:rsid w:val="00EF7D54"/>
    <w:rsid w:val="00F0089D"/>
    <w:rsid w:val="00F01ADA"/>
    <w:rsid w:val="00F03D41"/>
    <w:rsid w:val="00F04A44"/>
    <w:rsid w:val="00F04BA7"/>
    <w:rsid w:val="00F0535D"/>
    <w:rsid w:val="00F06CAD"/>
    <w:rsid w:val="00F07644"/>
    <w:rsid w:val="00F10422"/>
    <w:rsid w:val="00F10DEC"/>
    <w:rsid w:val="00F10FC1"/>
    <w:rsid w:val="00F155FC"/>
    <w:rsid w:val="00F17297"/>
    <w:rsid w:val="00F20B83"/>
    <w:rsid w:val="00F233AF"/>
    <w:rsid w:val="00F23436"/>
    <w:rsid w:val="00F24833"/>
    <w:rsid w:val="00F25C6E"/>
    <w:rsid w:val="00F26FEB"/>
    <w:rsid w:val="00F276A6"/>
    <w:rsid w:val="00F308E4"/>
    <w:rsid w:val="00F3103D"/>
    <w:rsid w:val="00F31119"/>
    <w:rsid w:val="00F31F0C"/>
    <w:rsid w:val="00F33A88"/>
    <w:rsid w:val="00F37A36"/>
    <w:rsid w:val="00F40039"/>
    <w:rsid w:val="00F4010B"/>
    <w:rsid w:val="00F40B61"/>
    <w:rsid w:val="00F41718"/>
    <w:rsid w:val="00F424F9"/>
    <w:rsid w:val="00F42734"/>
    <w:rsid w:val="00F42EBA"/>
    <w:rsid w:val="00F447D0"/>
    <w:rsid w:val="00F50F10"/>
    <w:rsid w:val="00F53CF5"/>
    <w:rsid w:val="00F605AF"/>
    <w:rsid w:val="00F61540"/>
    <w:rsid w:val="00F61888"/>
    <w:rsid w:val="00F62DAA"/>
    <w:rsid w:val="00F632BB"/>
    <w:rsid w:val="00F650F9"/>
    <w:rsid w:val="00F70A86"/>
    <w:rsid w:val="00F717FE"/>
    <w:rsid w:val="00F72876"/>
    <w:rsid w:val="00F77386"/>
    <w:rsid w:val="00F821A0"/>
    <w:rsid w:val="00F82990"/>
    <w:rsid w:val="00F82B00"/>
    <w:rsid w:val="00F83313"/>
    <w:rsid w:val="00F83E2E"/>
    <w:rsid w:val="00F862D2"/>
    <w:rsid w:val="00F911C6"/>
    <w:rsid w:val="00F9189E"/>
    <w:rsid w:val="00F92B30"/>
    <w:rsid w:val="00F9616B"/>
    <w:rsid w:val="00F962A3"/>
    <w:rsid w:val="00F969EF"/>
    <w:rsid w:val="00F96A1F"/>
    <w:rsid w:val="00FA4B99"/>
    <w:rsid w:val="00FA5B56"/>
    <w:rsid w:val="00FA7A11"/>
    <w:rsid w:val="00FA7C61"/>
    <w:rsid w:val="00FB0AAA"/>
    <w:rsid w:val="00FB0DAC"/>
    <w:rsid w:val="00FB2A01"/>
    <w:rsid w:val="00FB382F"/>
    <w:rsid w:val="00FB4E29"/>
    <w:rsid w:val="00FB59FC"/>
    <w:rsid w:val="00FB6DA1"/>
    <w:rsid w:val="00FB6E21"/>
    <w:rsid w:val="00FC02E2"/>
    <w:rsid w:val="00FC1039"/>
    <w:rsid w:val="00FC16FB"/>
    <w:rsid w:val="00FC299D"/>
    <w:rsid w:val="00FC4302"/>
    <w:rsid w:val="00FC455F"/>
    <w:rsid w:val="00FC58BA"/>
    <w:rsid w:val="00FC604B"/>
    <w:rsid w:val="00FC6EC0"/>
    <w:rsid w:val="00FC7636"/>
    <w:rsid w:val="00FC779F"/>
    <w:rsid w:val="00FD0E39"/>
    <w:rsid w:val="00FD1C8D"/>
    <w:rsid w:val="00FD3207"/>
    <w:rsid w:val="00FD36BD"/>
    <w:rsid w:val="00FD3824"/>
    <w:rsid w:val="00FD4E12"/>
    <w:rsid w:val="00FD5346"/>
    <w:rsid w:val="00FD6A20"/>
    <w:rsid w:val="00FE0F58"/>
    <w:rsid w:val="00FE4F36"/>
    <w:rsid w:val="00FE4F75"/>
    <w:rsid w:val="00FE5CC8"/>
    <w:rsid w:val="00FE75E0"/>
    <w:rsid w:val="00FF31B4"/>
    <w:rsid w:val="00FF55DF"/>
    <w:rsid w:val="00FF5BF2"/>
    <w:rsid w:val="00FF66A6"/>
    <w:rsid w:val="00FF7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EA691"/>
  <w15:docId w15:val="{9078087C-6875-410E-B1F3-3EB73BDF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B15"/>
    <w:rPr>
      <w:sz w:val="24"/>
      <w:szCs w:val="24"/>
      <w:lang w:val="en-GB" w:eastAsia="en-US"/>
    </w:rPr>
  </w:style>
  <w:style w:type="paragraph" w:styleId="Heading1">
    <w:name w:val="heading 1"/>
    <w:basedOn w:val="Normal"/>
    <w:next w:val="Normal"/>
    <w:qFormat/>
    <w:rsid w:val="00445B15"/>
    <w:pPr>
      <w:keepNext/>
      <w:outlineLvl w:val="0"/>
    </w:pPr>
    <w:rPr>
      <w:b/>
      <w:bCs/>
      <w:u w:val="single"/>
    </w:rPr>
  </w:style>
  <w:style w:type="paragraph" w:styleId="Heading2">
    <w:name w:val="heading 2"/>
    <w:basedOn w:val="Normal"/>
    <w:next w:val="Normal"/>
    <w:qFormat/>
    <w:rsid w:val="00445B15"/>
    <w:pPr>
      <w:keepNext/>
      <w:outlineLvl w:val="1"/>
    </w:pPr>
    <w:rPr>
      <w:b/>
      <w:bCs/>
    </w:rPr>
  </w:style>
  <w:style w:type="paragraph" w:styleId="Heading3">
    <w:name w:val="heading 3"/>
    <w:aliases w:val="h3"/>
    <w:basedOn w:val="Normal"/>
    <w:next w:val="Normal"/>
    <w:qFormat/>
    <w:rsid w:val="00445B15"/>
    <w:pPr>
      <w:keepNext/>
      <w:ind w:firstLine="720"/>
      <w:jc w:val="both"/>
      <w:outlineLvl w:val="2"/>
    </w:pPr>
    <w:rPr>
      <w:b/>
      <w:bCs/>
    </w:rPr>
  </w:style>
  <w:style w:type="paragraph" w:styleId="Heading4">
    <w:name w:val="heading 4"/>
    <w:basedOn w:val="Normal"/>
    <w:next w:val="Normal"/>
    <w:qFormat/>
    <w:rsid w:val="00445B15"/>
    <w:pPr>
      <w:keepNext/>
      <w:jc w:val="both"/>
      <w:outlineLvl w:val="3"/>
    </w:pPr>
    <w:rPr>
      <w:b/>
      <w:bCs/>
    </w:rPr>
  </w:style>
  <w:style w:type="paragraph" w:styleId="Heading5">
    <w:name w:val="heading 5"/>
    <w:aliases w:val="h5"/>
    <w:basedOn w:val="Normal"/>
    <w:next w:val="Normal"/>
    <w:qFormat/>
    <w:rsid w:val="00445B15"/>
    <w:pPr>
      <w:keepNext/>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21A0"/>
    <w:pPr>
      <w:ind w:left="705" w:hanging="705"/>
      <w:jc w:val="both"/>
    </w:pPr>
    <w:rPr>
      <w:rFonts w:ascii="Arial" w:hAnsi="Arial" w:cs="Arial"/>
      <w:sz w:val="20"/>
      <w:szCs w:val="20"/>
    </w:rPr>
  </w:style>
  <w:style w:type="paragraph" w:styleId="BodyText">
    <w:name w:val="Body Text"/>
    <w:basedOn w:val="Normal"/>
    <w:rsid w:val="00303D40"/>
    <w:pPr>
      <w:jc w:val="both"/>
    </w:pPr>
    <w:rPr>
      <w:rFonts w:ascii="Tahoma" w:hAnsi="Tahoma" w:cs="Tahoma"/>
    </w:rPr>
  </w:style>
  <w:style w:type="paragraph" w:styleId="BodyTextIndent2">
    <w:name w:val="Body Text Indent 2"/>
    <w:basedOn w:val="Normal"/>
    <w:rsid w:val="00445B15"/>
    <w:pPr>
      <w:spacing w:after="120" w:line="480" w:lineRule="auto"/>
      <w:ind w:left="360"/>
    </w:pPr>
  </w:style>
  <w:style w:type="paragraph" w:styleId="Header">
    <w:name w:val="header"/>
    <w:basedOn w:val="Normal"/>
    <w:link w:val="HeaderChar"/>
    <w:rsid w:val="00445B15"/>
    <w:pPr>
      <w:tabs>
        <w:tab w:val="center" w:pos="4320"/>
        <w:tab w:val="right" w:pos="8640"/>
      </w:tabs>
    </w:pPr>
  </w:style>
  <w:style w:type="paragraph" w:styleId="Footer">
    <w:name w:val="footer"/>
    <w:basedOn w:val="Normal"/>
    <w:link w:val="FooterChar"/>
    <w:uiPriority w:val="99"/>
    <w:rsid w:val="00445B15"/>
    <w:pPr>
      <w:tabs>
        <w:tab w:val="center" w:pos="4320"/>
        <w:tab w:val="right" w:pos="8640"/>
      </w:tabs>
    </w:pPr>
  </w:style>
  <w:style w:type="paragraph" w:styleId="BlockText">
    <w:name w:val="Block Text"/>
    <w:basedOn w:val="Normal"/>
    <w:rsid w:val="00445B15"/>
    <w:pPr>
      <w:spacing w:after="120"/>
      <w:ind w:left="7200" w:right="-864"/>
    </w:pPr>
    <w:rPr>
      <w:color w:val="999999"/>
      <w:spacing w:val="40"/>
      <w:sz w:val="16"/>
    </w:rPr>
  </w:style>
  <w:style w:type="character" w:styleId="Hyperlink">
    <w:name w:val="Hyperlink"/>
    <w:rsid w:val="00445B15"/>
    <w:rPr>
      <w:color w:val="0000FF"/>
      <w:u w:val="single"/>
    </w:rPr>
  </w:style>
  <w:style w:type="character" w:styleId="PageNumber">
    <w:name w:val="page number"/>
    <w:basedOn w:val="DefaultParagraphFont"/>
    <w:rsid w:val="00445B15"/>
  </w:style>
  <w:style w:type="paragraph" w:styleId="BodyTextIndent3">
    <w:name w:val="Body Text Indent 3"/>
    <w:basedOn w:val="Normal"/>
    <w:rsid w:val="00445B15"/>
    <w:pPr>
      <w:ind w:left="1080" w:hanging="360"/>
      <w:jc w:val="both"/>
    </w:pPr>
  </w:style>
  <w:style w:type="character" w:styleId="FollowedHyperlink">
    <w:name w:val="FollowedHyperlink"/>
    <w:rsid w:val="00445B15"/>
    <w:rPr>
      <w:color w:val="800080"/>
      <w:u w:val="single"/>
    </w:rPr>
  </w:style>
  <w:style w:type="character" w:styleId="Strong">
    <w:name w:val="Strong"/>
    <w:qFormat/>
    <w:rsid w:val="00445B15"/>
    <w:rPr>
      <w:b/>
      <w:bCs/>
    </w:rPr>
  </w:style>
  <w:style w:type="paragraph" w:styleId="BodyText3">
    <w:name w:val="Body Text 3"/>
    <w:basedOn w:val="Normal"/>
    <w:rsid w:val="00445B15"/>
    <w:rPr>
      <w:b/>
      <w:bCs/>
    </w:rPr>
  </w:style>
  <w:style w:type="character" w:styleId="FootnoteReference">
    <w:name w:val="footnote reference"/>
    <w:semiHidden/>
    <w:rsid w:val="00445B15"/>
    <w:rPr>
      <w:vertAlign w:val="superscript"/>
    </w:rPr>
  </w:style>
  <w:style w:type="paragraph" w:customStyle="1" w:styleId="ManualNumPar1">
    <w:name w:val="Manual NumPar 1"/>
    <w:basedOn w:val="Normal"/>
    <w:next w:val="Normal"/>
    <w:link w:val="ManualNumPar1Char"/>
    <w:rsid w:val="00445B15"/>
    <w:pPr>
      <w:spacing w:before="120" w:after="120" w:line="360" w:lineRule="auto"/>
      <w:ind w:left="850" w:hanging="850"/>
    </w:pPr>
    <w:rPr>
      <w:szCs w:val="20"/>
      <w:lang w:eastAsia="zh-CN"/>
    </w:rPr>
  </w:style>
  <w:style w:type="character" w:customStyle="1" w:styleId="ManualNumPar1Char">
    <w:name w:val="Manual NumPar 1 Char"/>
    <w:link w:val="ManualNumPar1"/>
    <w:rsid w:val="00445B15"/>
    <w:rPr>
      <w:sz w:val="24"/>
      <w:lang w:val="en-GB" w:eastAsia="zh-CN" w:bidi="ar-SA"/>
    </w:rPr>
  </w:style>
  <w:style w:type="paragraph" w:styleId="BalloonText">
    <w:name w:val="Balloon Text"/>
    <w:basedOn w:val="Normal"/>
    <w:semiHidden/>
    <w:rsid w:val="00C32009"/>
    <w:rPr>
      <w:rFonts w:ascii="Tahoma" w:hAnsi="Tahoma" w:cs="Tahoma"/>
      <w:sz w:val="16"/>
      <w:szCs w:val="16"/>
    </w:rPr>
  </w:style>
  <w:style w:type="paragraph" w:customStyle="1" w:styleId="CharCharCharCharCharCharCaracter">
    <w:name w:val="Char Char Char Char Char Char Caracter"/>
    <w:basedOn w:val="BodyTextIndent"/>
    <w:rsid w:val="00F821A0"/>
    <w:rPr>
      <w:lang w:val="pl-PL" w:eastAsia="pl-PL"/>
    </w:rPr>
  </w:style>
  <w:style w:type="paragraph" w:customStyle="1" w:styleId="CharCharCharCharCharCharCharCharChar">
    <w:name w:val="Char Char Char Char Char Char Char Char Char"/>
    <w:basedOn w:val="Normal"/>
    <w:rsid w:val="006735ED"/>
    <w:pPr>
      <w:spacing w:after="160" w:line="240" w:lineRule="exact"/>
    </w:pPr>
    <w:rPr>
      <w:rFonts w:ascii="Verdana" w:hAnsi="Verdana"/>
      <w:sz w:val="20"/>
      <w:szCs w:val="20"/>
    </w:rPr>
  </w:style>
  <w:style w:type="character" w:customStyle="1" w:styleId="rvts24">
    <w:name w:val="rvts24"/>
    <w:basedOn w:val="DefaultParagraphFont"/>
    <w:rsid w:val="00AF4CF1"/>
  </w:style>
  <w:style w:type="character" w:customStyle="1" w:styleId="shorttext1">
    <w:name w:val="short_text1"/>
    <w:rsid w:val="00393A2D"/>
    <w:rPr>
      <w:sz w:val="29"/>
      <w:szCs w:val="29"/>
    </w:rPr>
  </w:style>
  <w:style w:type="character" w:customStyle="1" w:styleId="mediumtext1">
    <w:name w:val="medium_text1"/>
    <w:rsid w:val="00393A2D"/>
    <w:rPr>
      <w:sz w:val="24"/>
      <w:szCs w:val="24"/>
    </w:rPr>
  </w:style>
  <w:style w:type="character" w:customStyle="1" w:styleId="searchidx01">
    <w:name w:val="search_idx_01"/>
    <w:rsid w:val="00243851"/>
    <w:rPr>
      <w:color w:val="000000"/>
      <w:shd w:val="clear" w:color="auto" w:fill="FFD700"/>
    </w:rPr>
  </w:style>
  <w:style w:type="character" w:styleId="CommentReference">
    <w:name w:val="annotation reference"/>
    <w:rsid w:val="00642C65"/>
    <w:rPr>
      <w:sz w:val="16"/>
      <w:szCs w:val="16"/>
    </w:rPr>
  </w:style>
  <w:style w:type="paragraph" w:styleId="CommentText">
    <w:name w:val="annotation text"/>
    <w:basedOn w:val="Normal"/>
    <w:link w:val="CommentTextChar"/>
    <w:rsid w:val="00642C65"/>
    <w:rPr>
      <w:sz w:val="20"/>
      <w:szCs w:val="20"/>
    </w:rPr>
  </w:style>
  <w:style w:type="character" w:customStyle="1" w:styleId="CommentTextChar">
    <w:name w:val="Comment Text Char"/>
    <w:link w:val="CommentText"/>
    <w:rsid w:val="00642C65"/>
    <w:rPr>
      <w:lang w:val="en-GB"/>
    </w:rPr>
  </w:style>
  <w:style w:type="paragraph" w:styleId="CommentSubject">
    <w:name w:val="annotation subject"/>
    <w:basedOn w:val="CommentText"/>
    <w:next w:val="CommentText"/>
    <w:link w:val="CommentSubjectChar"/>
    <w:rsid w:val="00642C65"/>
    <w:rPr>
      <w:b/>
      <w:bCs/>
    </w:rPr>
  </w:style>
  <w:style w:type="character" w:customStyle="1" w:styleId="CommentSubjectChar">
    <w:name w:val="Comment Subject Char"/>
    <w:link w:val="CommentSubject"/>
    <w:rsid w:val="00642C65"/>
    <w:rPr>
      <w:b/>
      <w:bCs/>
      <w:lang w:val="en-GB"/>
    </w:rPr>
  </w:style>
  <w:style w:type="paragraph" w:styleId="Revision">
    <w:name w:val="Revision"/>
    <w:hidden/>
    <w:uiPriority w:val="99"/>
    <w:semiHidden/>
    <w:rsid w:val="00642C65"/>
    <w:rPr>
      <w:sz w:val="24"/>
      <w:szCs w:val="24"/>
      <w:lang w:val="en-GB" w:eastAsia="en-US"/>
    </w:rPr>
  </w:style>
  <w:style w:type="paragraph" w:styleId="ListParagraph">
    <w:name w:val="List Paragraph"/>
    <w:basedOn w:val="Normal"/>
    <w:uiPriority w:val="34"/>
    <w:qFormat/>
    <w:rsid w:val="003A7E89"/>
    <w:pPr>
      <w:ind w:left="720"/>
      <w:contextualSpacing/>
    </w:pPr>
  </w:style>
  <w:style w:type="paragraph" w:customStyle="1" w:styleId="normalweb11">
    <w:name w:val="normalweb11"/>
    <w:basedOn w:val="Normal"/>
    <w:rsid w:val="00203288"/>
    <w:pPr>
      <w:spacing w:before="100" w:beforeAutospacing="1" w:after="100" w:afterAutospacing="1"/>
      <w:jc w:val="both"/>
    </w:pPr>
    <w:rPr>
      <w:lang w:val="ro-RO" w:eastAsia="ro-RO"/>
    </w:rPr>
  </w:style>
  <w:style w:type="character" w:customStyle="1" w:styleId="litera1">
    <w:name w:val="litera1"/>
    <w:basedOn w:val="DefaultParagraphFont"/>
    <w:rsid w:val="00145849"/>
    <w:rPr>
      <w:b/>
      <w:bCs/>
      <w:color w:val="000000"/>
    </w:rPr>
  </w:style>
  <w:style w:type="character" w:customStyle="1" w:styleId="nota1">
    <w:name w:val="nota1"/>
    <w:basedOn w:val="DefaultParagraphFont"/>
    <w:rsid w:val="00145849"/>
    <w:rPr>
      <w:b/>
      <w:bCs/>
      <w:color w:val="000000"/>
    </w:rPr>
  </w:style>
  <w:style w:type="character" w:customStyle="1" w:styleId="punct1">
    <w:name w:val="punct1"/>
    <w:basedOn w:val="DefaultParagraphFont"/>
    <w:rsid w:val="00145849"/>
    <w:rPr>
      <w:b/>
      <w:bCs/>
      <w:color w:val="000000"/>
    </w:rPr>
  </w:style>
  <w:style w:type="character" w:customStyle="1" w:styleId="alineat1">
    <w:name w:val="alineat1"/>
    <w:basedOn w:val="DefaultParagraphFont"/>
    <w:rsid w:val="00145849"/>
    <w:rPr>
      <w:b/>
      <w:bCs/>
      <w:color w:val="000000"/>
    </w:rPr>
  </w:style>
  <w:style w:type="paragraph" w:styleId="NoSpacing">
    <w:name w:val="No Spacing"/>
    <w:link w:val="NoSpacingChar"/>
    <w:qFormat/>
    <w:rsid w:val="00707F96"/>
    <w:rPr>
      <w:rFonts w:ascii="Calibri" w:hAnsi="Calibri"/>
      <w:sz w:val="22"/>
      <w:szCs w:val="22"/>
      <w:lang w:val="en-US" w:eastAsia="en-US"/>
    </w:rPr>
  </w:style>
  <w:style w:type="character" w:customStyle="1" w:styleId="NoSpacingChar">
    <w:name w:val="No Spacing Char"/>
    <w:link w:val="NoSpacing"/>
    <w:rsid w:val="00707F96"/>
    <w:rPr>
      <w:rFonts w:ascii="Calibri" w:hAnsi="Calibri"/>
      <w:sz w:val="22"/>
      <w:szCs w:val="22"/>
      <w:lang w:val="en-US" w:eastAsia="en-US"/>
    </w:rPr>
  </w:style>
  <w:style w:type="character" w:customStyle="1" w:styleId="FooterChar">
    <w:name w:val="Footer Char"/>
    <w:basedOn w:val="DefaultParagraphFont"/>
    <w:link w:val="Footer"/>
    <w:uiPriority w:val="99"/>
    <w:rsid w:val="00E53D8D"/>
    <w:rPr>
      <w:sz w:val="24"/>
      <w:szCs w:val="24"/>
      <w:lang w:val="en-GB" w:eastAsia="en-US"/>
    </w:rPr>
  </w:style>
  <w:style w:type="character" w:customStyle="1" w:styleId="HeaderChar">
    <w:name w:val="Header Char"/>
    <w:basedOn w:val="DefaultParagraphFont"/>
    <w:link w:val="Header"/>
    <w:rsid w:val="00767C92"/>
    <w:rPr>
      <w:sz w:val="24"/>
      <w:szCs w:val="24"/>
      <w:lang w:val="en-GB" w:eastAsia="en-US"/>
    </w:rPr>
  </w:style>
  <w:style w:type="table" w:styleId="TableGrid">
    <w:name w:val="Table Grid"/>
    <w:basedOn w:val="TableNormal"/>
    <w:rsid w:val="0010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E913EF"/>
    <w:pPr>
      <w:spacing w:after="140" w:line="290" w:lineRule="auto"/>
      <w:jc w:val="both"/>
    </w:pPr>
    <w:rPr>
      <w:rFonts w:ascii="Arial" w:hAnsi="Arial"/>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0219">
      <w:bodyDiv w:val="1"/>
      <w:marLeft w:val="0"/>
      <w:marRight w:val="0"/>
      <w:marTop w:val="0"/>
      <w:marBottom w:val="0"/>
      <w:divBdr>
        <w:top w:val="none" w:sz="0" w:space="0" w:color="auto"/>
        <w:left w:val="none" w:sz="0" w:space="0" w:color="auto"/>
        <w:bottom w:val="none" w:sz="0" w:space="0" w:color="auto"/>
        <w:right w:val="none" w:sz="0" w:space="0" w:color="auto"/>
      </w:divBdr>
      <w:divsChild>
        <w:div w:id="779379999">
          <w:marLeft w:val="0"/>
          <w:marRight w:val="0"/>
          <w:marTop w:val="0"/>
          <w:marBottom w:val="0"/>
          <w:divBdr>
            <w:top w:val="none" w:sz="0" w:space="0" w:color="auto"/>
            <w:left w:val="none" w:sz="0" w:space="0" w:color="auto"/>
            <w:bottom w:val="none" w:sz="0" w:space="0" w:color="auto"/>
            <w:right w:val="none" w:sz="0" w:space="0" w:color="auto"/>
          </w:divBdr>
        </w:div>
      </w:divsChild>
    </w:div>
    <w:div w:id="148638582">
      <w:bodyDiv w:val="1"/>
      <w:marLeft w:val="0"/>
      <w:marRight w:val="0"/>
      <w:marTop w:val="0"/>
      <w:marBottom w:val="0"/>
      <w:divBdr>
        <w:top w:val="none" w:sz="0" w:space="0" w:color="auto"/>
        <w:left w:val="none" w:sz="0" w:space="0" w:color="auto"/>
        <w:bottom w:val="none" w:sz="0" w:space="0" w:color="auto"/>
        <w:right w:val="none" w:sz="0" w:space="0" w:color="auto"/>
      </w:divBdr>
    </w:div>
    <w:div w:id="372194312">
      <w:bodyDiv w:val="1"/>
      <w:marLeft w:val="0"/>
      <w:marRight w:val="0"/>
      <w:marTop w:val="0"/>
      <w:marBottom w:val="0"/>
      <w:divBdr>
        <w:top w:val="none" w:sz="0" w:space="0" w:color="auto"/>
        <w:left w:val="none" w:sz="0" w:space="0" w:color="auto"/>
        <w:bottom w:val="none" w:sz="0" w:space="0" w:color="auto"/>
        <w:right w:val="none" w:sz="0" w:space="0" w:color="auto"/>
      </w:divBdr>
      <w:divsChild>
        <w:div w:id="2050102280">
          <w:marLeft w:val="0"/>
          <w:marRight w:val="0"/>
          <w:marTop w:val="0"/>
          <w:marBottom w:val="0"/>
          <w:divBdr>
            <w:top w:val="none" w:sz="0" w:space="0" w:color="auto"/>
            <w:left w:val="none" w:sz="0" w:space="0" w:color="auto"/>
            <w:bottom w:val="none" w:sz="0" w:space="0" w:color="auto"/>
            <w:right w:val="none" w:sz="0" w:space="0" w:color="auto"/>
          </w:divBdr>
        </w:div>
      </w:divsChild>
    </w:div>
    <w:div w:id="375936021">
      <w:bodyDiv w:val="1"/>
      <w:marLeft w:val="0"/>
      <w:marRight w:val="0"/>
      <w:marTop w:val="0"/>
      <w:marBottom w:val="0"/>
      <w:divBdr>
        <w:top w:val="none" w:sz="0" w:space="0" w:color="auto"/>
        <w:left w:val="none" w:sz="0" w:space="0" w:color="auto"/>
        <w:bottom w:val="none" w:sz="0" w:space="0" w:color="auto"/>
        <w:right w:val="none" w:sz="0" w:space="0" w:color="auto"/>
      </w:divBdr>
      <w:divsChild>
        <w:div w:id="565804931">
          <w:marLeft w:val="0"/>
          <w:marRight w:val="0"/>
          <w:marTop w:val="0"/>
          <w:marBottom w:val="0"/>
          <w:divBdr>
            <w:top w:val="none" w:sz="0" w:space="0" w:color="auto"/>
            <w:left w:val="none" w:sz="0" w:space="0" w:color="auto"/>
            <w:bottom w:val="none" w:sz="0" w:space="0" w:color="auto"/>
            <w:right w:val="none" w:sz="0" w:space="0" w:color="auto"/>
          </w:divBdr>
        </w:div>
        <w:div w:id="2055498353">
          <w:marLeft w:val="0"/>
          <w:marRight w:val="0"/>
          <w:marTop w:val="0"/>
          <w:marBottom w:val="0"/>
          <w:divBdr>
            <w:top w:val="none" w:sz="0" w:space="0" w:color="auto"/>
            <w:left w:val="none" w:sz="0" w:space="0" w:color="auto"/>
            <w:bottom w:val="none" w:sz="0" w:space="0" w:color="auto"/>
            <w:right w:val="none" w:sz="0" w:space="0" w:color="auto"/>
          </w:divBdr>
        </w:div>
        <w:div w:id="516046833">
          <w:marLeft w:val="0"/>
          <w:marRight w:val="0"/>
          <w:marTop w:val="0"/>
          <w:marBottom w:val="0"/>
          <w:divBdr>
            <w:top w:val="none" w:sz="0" w:space="0" w:color="auto"/>
            <w:left w:val="none" w:sz="0" w:space="0" w:color="auto"/>
            <w:bottom w:val="none" w:sz="0" w:space="0" w:color="auto"/>
            <w:right w:val="none" w:sz="0" w:space="0" w:color="auto"/>
          </w:divBdr>
        </w:div>
        <w:div w:id="309288387">
          <w:marLeft w:val="0"/>
          <w:marRight w:val="0"/>
          <w:marTop w:val="0"/>
          <w:marBottom w:val="0"/>
          <w:divBdr>
            <w:top w:val="none" w:sz="0" w:space="0" w:color="auto"/>
            <w:left w:val="none" w:sz="0" w:space="0" w:color="auto"/>
            <w:bottom w:val="none" w:sz="0" w:space="0" w:color="auto"/>
            <w:right w:val="none" w:sz="0" w:space="0" w:color="auto"/>
          </w:divBdr>
        </w:div>
        <w:div w:id="334571446">
          <w:marLeft w:val="0"/>
          <w:marRight w:val="0"/>
          <w:marTop w:val="0"/>
          <w:marBottom w:val="0"/>
          <w:divBdr>
            <w:top w:val="none" w:sz="0" w:space="0" w:color="auto"/>
            <w:left w:val="none" w:sz="0" w:space="0" w:color="auto"/>
            <w:bottom w:val="none" w:sz="0" w:space="0" w:color="auto"/>
            <w:right w:val="none" w:sz="0" w:space="0" w:color="auto"/>
          </w:divBdr>
        </w:div>
        <w:div w:id="2031881272">
          <w:marLeft w:val="0"/>
          <w:marRight w:val="0"/>
          <w:marTop w:val="0"/>
          <w:marBottom w:val="0"/>
          <w:divBdr>
            <w:top w:val="none" w:sz="0" w:space="0" w:color="auto"/>
            <w:left w:val="none" w:sz="0" w:space="0" w:color="auto"/>
            <w:bottom w:val="none" w:sz="0" w:space="0" w:color="auto"/>
            <w:right w:val="none" w:sz="0" w:space="0" w:color="auto"/>
          </w:divBdr>
        </w:div>
        <w:div w:id="995915261">
          <w:marLeft w:val="0"/>
          <w:marRight w:val="0"/>
          <w:marTop w:val="0"/>
          <w:marBottom w:val="0"/>
          <w:divBdr>
            <w:top w:val="none" w:sz="0" w:space="0" w:color="auto"/>
            <w:left w:val="none" w:sz="0" w:space="0" w:color="auto"/>
            <w:bottom w:val="none" w:sz="0" w:space="0" w:color="auto"/>
            <w:right w:val="none" w:sz="0" w:space="0" w:color="auto"/>
          </w:divBdr>
        </w:div>
        <w:div w:id="388000450">
          <w:marLeft w:val="0"/>
          <w:marRight w:val="0"/>
          <w:marTop w:val="0"/>
          <w:marBottom w:val="0"/>
          <w:divBdr>
            <w:top w:val="none" w:sz="0" w:space="0" w:color="auto"/>
            <w:left w:val="none" w:sz="0" w:space="0" w:color="auto"/>
            <w:bottom w:val="none" w:sz="0" w:space="0" w:color="auto"/>
            <w:right w:val="none" w:sz="0" w:space="0" w:color="auto"/>
          </w:divBdr>
        </w:div>
        <w:div w:id="791827926">
          <w:marLeft w:val="0"/>
          <w:marRight w:val="0"/>
          <w:marTop w:val="0"/>
          <w:marBottom w:val="0"/>
          <w:divBdr>
            <w:top w:val="none" w:sz="0" w:space="0" w:color="auto"/>
            <w:left w:val="none" w:sz="0" w:space="0" w:color="auto"/>
            <w:bottom w:val="none" w:sz="0" w:space="0" w:color="auto"/>
            <w:right w:val="none" w:sz="0" w:space="0" w:color="auto"/>
          </w:divBdr>
        </w:div>
        <w:div w:id="118694610">
          <w:marLeft w:val="0"/>
          <w:marRight w:val="0"/>
          <w:marTop w:val="0"/>
          <w:marBottom w:val="0"/>
          <w:divBdr>
            <w:top w:val="none" w:sz="0" w:space="0" w:color="auto"/>
            <w:left w:val="none" w:sz="0" w:space="0" w:color="auto"/>
            <w:bottom w:val="none" w:sz="0" w:space="0" w:color="auto"/>
            <w:right w:val="none" w:sz="0" w:space="0" w:color="auto"/>
          </w:divBdr>
        </w:div>
        <w:div w:id="1728913744">
          <w:marLeft w:val="0"/>
          <w:marRight w:val="0"/>
          <w:marTop w:val="0"/>
          <w:marBottom w:val="0"/>
          <w:divBdr>
            <w:top w:val="none" w:sz="0" w:space="0" w:color="auto"/>
            <w:left w:val="none" w:sz="0" w:space="0" w:color="auto"/>
            <w:bottom w:val="none" w:sz="0" w:space="0" w:color="auto"/>
            <w:right w:val="none" w:sz="0" w:space="0" w:color="auto"/>
          </w:divBdr>
        </w:div>
        <w:div w:id="43061846">
          <w:marLeft w:val="0"/>
          <w:marRight w:val="0"/>
          <w:marTop w:val="0"/>
          <w:marBottom w:val="0"/>
          <w:divBdr>
            <w:top w:val="none" w:sz="0" w:space="0" w:color="auto"/>
            <w:left w:val="none" w:sz="0" w:space="0" w:color="auto"/>
            <w:bottom w:val="none" w:sz="0" w:space="0" w:color="auto"/>
            <w:right w:val="none" w:sz="0" w:space="0" w:color="auto"/>
          </w:divBdr>
        </w:div>
        <w:div w:id="1737194489">
          <w:marLeft w:val="0"/>
          <w:marRight w:val="0"/>
          <w:marTop w:val="0"/>
          <w:marBottom w:val="0"/>
          <w:divBdr>
            <w:top w:val="none" w:sz="0" w:space="0" w:color="auto"/>
            <w:left w:val="none" w:sz="0" w:space="0" w:color="auto"/>
            <w:bottom w:val="none" w:sz="0" w:space="0" w:color="auto"/>
            <w:right w:val="none" w:sz="0" w:space="0" w:color="auto"/>
          </w:divBdr>
        </w:div>
        <w:div w:id="649750804">
          <w:marLeft w:val="0"/>
          <w:marRight w:val="0"/>
          <w:marTop w:val="0"/>
          <w:marBottom w:val="0"/>
          <w:divBdr>
            <w:top w:val="none" w:sz="0" w:space="0" w:color="auto"/>
            <w:left w:val="none" w:sz="0" w:space="0" w:color="auto"/>
            <w:bottom w:val="none" w:sz="0" w:space="0" w:color="auto"/>
            <w:right w:val="none" w:sz="0" w:space="0" w:color="auto"/>
          </w:divBdr>
        </w:div>
        <w:div w:id="1377240659">
          <w:marLeft w:val="0"/>
          <w:marRight w:val="0"/>
          <w:marTop w:val="0"/>
          <w:marBottom w:val="0"/>
          <w:divBdr>
            <w:top w:val="none" w:sz="0" w:space="0" w:color="auto"/>
            <w:left w:val="none" w:sz="0" w:space="0" w:color="auto"/>
            <w:bottom w:val="none" w:sz="0" w:space="0" w:color="auto"/>
            <w:right w:val="none" w:sz="0" w:space="0" w:color="auto"/>
          </w:divBdr>
        </w:div>
        <w:div w:id="794637784">
          <w:marLeft w:val="0"/>
          <w:marRight w:val="0"/>
          <w:marTop w:val="0"/>
          <w:marBottom w:val="0"/>
          <w:divBdr>
            <w:top w:val="none" w:sz="0" w:space="0" w:color="auto"/>
            <w:left w:val="none" w:sz="0" w:space="0" w:color="auto"/>
            <w:bottom w:val="none" w:sz="0" w:space="0" w:color="auto"/>
            <w:right w:val="none" w:sz="0" w:space="0" w:color="auto"/>
          </w:divBdr>
        </w:div>
        <w:div w:id="621348453">
          <w:marLeft w:val="0"/>
          <w:marRight w:val="0"/>
          <w:marTop w:val="0"/>
          <w:marBottom w:val="0"/>
          <w:divBdr>
            <w:top w:val="none" w:sz="0" w:space="0" w:color="auto"/>
            <w:left w:val="none" w:sz="0" w:space="0" w:color="auto"/>
            <w:bottom w:val="none" w:sz="0" w:space="0" w:color="auto"/>
            <w:right w:val="none" w:sz="0" w:space="0" w:color="auto"/>
          </w:divBdr>
        </w:div>
        <w:div w:id="1790858643">
          <w:marLeft w:val="0"/>
          <w:marRight w:val="0"/>
          <w:marTop w:val="0"/>
          <w:marBottom w:val="0"/>
          <w:divBdr>
            <w:top w:val="none" w:sz="0" w:space="0" w:color="auto"/>
            <w:left w:val="none" w:sz="0" w:space="0" w:color="auto"/>
            <w:bottom w:val="none" w:sz="0" w:space="0" w:color="auto"/>
            <w:right w:val="none" w:sz="0" w:space="0" w:color="auto"/>
          </w:divBdr>
        </w:div>
        <w:div w:id="209651186">
          <w:marLeft w:val="0"/>
          <w:marRight w:val="0"/>
          <w:marTop w:val="0"/>
          <w:marBottom w:val="0"/>
          <w:divBdr>
            <w:top w:val="none" w:sz="0" w:space="0" w:color="auto"/>
            <w:left w:val="none" w:sz="0" w:space="0" w:color="auto"/>
            <w:bottom w:val="none" w:sz="0" w:space="0" w:color="auto"/>
            <w:right w:val="none" w:sz="0" w:space="0" w:color="auto"/>
          </w:divBdr>
        </w:div>
        <w:div w:id="807672727">
          <w:marLeft w:val="0"/>
          <w:marRight w:val="0"/>
          <w:marTop w:val="0"/>
          <w:marBottom w:val="0"/>
          <w:divBdr>
            <w:top w:val="none" w:sz="0" w:space="0" w:color="auto"/>
            <w:left w:val="none" w:sz="0" w:space="0" w:color="auto"/>
            <w:bottom w:val="none" w:sz="0" w:space="0" w:color="auto"/>
            <w:right w:val="none" w:sz="0" w:space="0" w:color="auto"/>
          </w:divBdr>
        </w:div>
        <w:div w:id="255553244">
          <w:marLeft w:val="0"/>
          <w:marRight w:val="0"/>
          <w:marTop w:val="0"/>
          <w:marBottom w:val="0"/>
          <w:divBdr>
            <w:top w:val="none" w:sz="0" w:space="0" w:color="auto"/>
            <w:left w:val="none" w:sz="0" w:space="0" w:color="auto"/>
            <w:bottom w:val="none" w:sz="0" w:space="0" w:color="auto"/>
            <w:right w:val="none" w:sz="0" w:space="0" w:color="auto"/>
          </w:divBdr>
        </w:div>
        <w:div w:id="401025321">
          <w:marLeft w:val="0"/>
          <w:marRight w:val="0"/>
          <w:marTop w:val="0"/>
          <w:marBottom w:val="0"/>
          <w:divBdr>
            <w:top w:val="none" w:sz="0" w:space="0" w:color="auto"/>
            <w:left w:val="none" w:sz="0" w:space="0" w:color="auto"/>
            <w:bottom w:val="none" w:sz="0" w:space="0" w:color="auto"/>
            <w:right w:val="none" w:sz="0" w:space="0" w:color="auto"/>
          </w:divBdr>
        </w:div>
        <w:div w:id="317998323">
          <w:marLeft w:val="0"/>
          <w:marRight w:val="0"/>
          <w:marTop w:val="0"/>
          <w:marBottom w:val="0"/>
          <w:divBdr>
            <w:top w:val="none" w:sz="0" w:space="0" w:color="auto"/>
            <w:left w:val="none" w:sz="0" w:space="0" w:color="auto"/>
            <w:bottom w:val="none" w:sz="0" w:space="0" w:color="auto"/>
            <w:right w:val="none" w:sz="0" w:space="0" w:color="auto"/>
          </w:divBdr>
        </w:div>
        <w:div w:id="952637391">
          <w:marLeft w:val="0"/>
          <w:marRight w:val="0"/>
          <w:marTop w:val="0"/>
          <w:marBottom w:val="0"/>
          <w:divBdr>
            <w:top w:val="none" w:sz="0" w:space="0" w:color="auto"/>
            <w:left w:val="none" w:sz="0" w:space="0" w:color="auto"/>
            <w:bottom w:val="none" w:sz="0" w:space="0" w:color="auto"/>
            <w:right w:val="none" w:sz="0" w:space="0" w:color="auto"/>
          </w:divBdr>
        </w:div>
        <w:div w:id="12347664">
          <w:marLeft w:val="0"/>
          <w:marRight w:val="0"/>
          <w:marTop w:val="0"/>
          <w:marBottom w:val="0"/>
          <w:divBdr>
            <w:top w:val="none" w:sz="0" w:space="0" w:color="auto"/>
            <w:left w:val="none" w:sz="0" w:space="0" w:color="auto"/>
            <w:bottom w:val="none" w:sz="0" w:space="0" w:color="auto"/>
            <w:right w:val="none" w:sz="0" w:space="0" w:color="auto"/>
          </w:divBdr>
        </w:div>
        <w:div w:id="907804915">
          <w:marLeft w:val="0"/>
          <w:marRight w:val="0"/>
          <w:marTop w:val="0"/>
          <w:marBottom w:val="0"/>
          <w:divBdr>
            <w:top w:val="none" w:sz="0" w:space="0" w:color="auto"/>
            <w:left w:val="none" w:sz="0" w:space="0" w:color="auto"/>
            <w:bottom w:val="none" w:sz="0" w:space="0" w:color="auto"/>
            <w:right w:val="none" w:sz="0" w:space="0" w:color="auto"/>
          </w:divBdr>
        </w:div>
        <w:div w:id="2005549673">
          <w:marLeft w:val="0"/>
          <w:marRight w:val="0"/>
          <w:marTop w:val="0"/>
          <w:marBottom w:val="0"/>
          <w:divBdr>
            <w:top w:val="none" w:sz="0" w:space="0" w:color="auto"/>
            <w:left w:val="none" w:sz="0" w:space="0" w:color="auto"/>
            <w:bottom w:val="none" w:sz="0" w:space="0" w:color="auto"/>
            <w:right w:val="none" w:sz="0" w:space="0" w:color="auto"/>
          </w:divBdr>
        </w:div>
        <w:div w:id="1411543726">
          <w:marLeft w:val="0"/>
          <w:marRight w:val="0"/>
          <w:marTop w:val="0"/>
          <w:marBottom w:val="0"/>
          <w:divBdr>
            <w:top w:val="none" w:sz="0" w:space="0" w:color="auto"/>
            <w:left w:val="none" w:sz="0" w:space="0" w:color="auto"/>
            <w:bottom w:val="none" w:sz="0" w:space="0" w:color="auto"/>
            <w:right w:val="none" w:sz="0" w:space="0" w:color="auto"/>
          </w:divBdr>
        </w:div>
        <w:div w:id="405416041">
          <w:marLeft w:val="0"/>
          <w:marRight w:val="0"/>
          <w:marTop w:val="0"/>
          <w:marBottom w:val="0"/>
          <w:divBdr>
            <w:top w:val="none" w:sz="0" w:space="0" w:color="auto"/>
            <w:left w:val="none" w:sz="0" w:space="0" w:color="auto"/>
            <w:bottom w:val="none" w:sz="0" w:space="0" w:color="auto"/>
            <w:right w:val="none" w:sz="0" w:space="0" w:color="auto"/>
          </w:divBdr>
        </w:div>
        <w:div w:id="1634751504">
          <w:marLeft w:val="0"/>
          <w:marRight w:val="0"/>
          <w:marTop w:val="0"/>
          <w:marBottom w:val="0"/>
          <w:divBdr>
            <w:top w:val="none" w:sz="0" w:space="0" w:color="auto"/>
            <w:left w:val="none" w:sz="0" w:space="0" w:color="auto"/>
            <w:bottom w:val="none" w:sz="0" w:space="0" w:color="auto"/>
            <w:right w:val="none" w:sz="0" w:space="0" w:color="auto"/>
          </w:divBdr>
        </w:div>
      </w:divsChild>
    </w:div>
    <w:div w:id="701321073">
      <w:bodyDiv w:val="1"/>
      <w:marLeft w:val="0"/>
      <w:marRight w:val="0"/>
      <w:marTop w:val="0"/>
      <w:marBottom w:val="0"/>
      <w:divBdr>
        <w:top w:val="none" w:sz="0" w:space="0" w:color="auto"/>
        <w:left w:val="none" w:sz="0" w:space="0" w:color="auto"/>
        <w:bottom w:val="none" w:sz="0" w:space="0" w:color="auto"/>
        <w:right w:val="none" w:sz="0" w:space="0" w:color="auto"/>
      </w:divBdr>
      <w:divsChild>
        <w:div w:id="1231846263">
          <w:marLeft w:val="0"/>
          <w:marRight w:val="0"/>
          <w:marTop w:val="0"/>
          <w:marBottom w:val="0"/>
          <w:divBdr>
            <w:top w:val="none" w:sz="0" w:space="0" w:color="auto"/>
            <w:left w:val="none" w:sz="0" w:space="0" w:color="auto"/>
            <w:bottom w:val="none" w:sz="0" w:space="0" w:color="auto"/>
            <w:right w:val="none" w:sz="0" w:space="0" w:color="auto"/>
          </w:divBdr>
        </w:div>
        <w:div w:id="558441969">
          <w:marLeft w:val="0"/>
          <w:marRight w:val="0"/>
          <w:marTop w:val="0"/>
          <w:marBottom w:val="0"/>
          <w:divBdr>
            <w:top w:val="none" w:sz="0" w:space="0" w:color="auto"/>
            <w:left w:val="none" w:sz="0" w:space="0" w:color="auto"/>
            <w:bottom w:val="none" w:sz="0" w:space="0" w:color="auto"/>
            <w:right w:val="none" w:sz="0" w:space="0" w:color="auto"/>
          </w:divBdr>
        </w:div>
        <w:div w:id="524750353">
          <w:marLeft w:val="0"/>
          <w:marRight w:val="0"/>
          <w:marTop w:val="0"/>
          <w:marBottom w:val="0"/>
          <w:divBdr>
            <w:top w:val="none" w:sz="0" w:space="0" w:color="auto"/>
            <w:left w:val="none" w:sz="0" w:space="0" w:color="auto"/>
            <w:bottom w:val="none" w:sz="0" w:space="0" w:color="auto"/>
            <w:right w:val="none" w:sz="0" w:space="0" w:color="auto"/>
          </w:divBdr>
        </w:div>
      </w:divsChild>
    </w:div>
    <w:div w:id="1952081473">
      <w:bodyDiv w:val="1"/>
      <w:marLeft w:val="0"/>
      <w:marRight w:val="0"/>
      <w:marTop w:val="0"/>
      <w:marBottom w:val="0"/>
      <w:divBdr>
        <w:top w:val="none" w:sz="0" w:space="0" w:color="auto"/>
        <w:left w:val="none" w:sz="0" w:space="0" w:color="auto"/>
        <w:bottom w:val="none" w:sz="0" w:space="0" w:color="auto"/>
        <w:right w:val="none" w:sz="0" w:space="0" w:color="auto"/>
      </w:divBdr>
    </w:div>
    <w:div w:id="2033409105">
      <w:bodyDiv w:val="1"/>
      <w:marLeft w:val="0"/>
      <w:marRight w:val="0"/>
      <w:marTop w:val="0"/>
      <w:marBottom w:val="0"/>
      <w:divBdr>
        <w:top w:val="none" w:sz="0" w:space="0" w:color="auto"/>
        <w:left w:val="none" w:sz="0" w:space="0" w:color="auto"/>
        <w:bottom w:val="none" w:sz="0" w:space="0" w:color="auto"/>
        <w:right w:val="none" w:sz="0" w:space="0" w:color="auto"/>
      </w:divBdr>
      <w:divsChild>
        <w:div w:id="207404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8081F-87EA-490B-A3F9-22D4F809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6502</Words>
  <Characters>37066</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BCR Centrala</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&amp; Company</dc:creator>
  <cp:lastModifiedBy>Filip &amp; Company</cp:lastModifiedBy>
  <cp:revision>34</cp:revision>
  <cp:lastPrinted>2022-11-02T14:57:00Z</cp:lastPrinted>
  <dcterms:created xsi:type="dcterms:W3CDTF">2023-03-23T09:43:00Z</dcterms:created>
  <dcterms:modified xsi:type="dcterms:W3CDTF">2023-03-24T08:38:00Z</dcterms:modified>
</cp:coreProperties>
</file>