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38"/>
      </w:tblGrid>
      <w:tr w:rsidR="005164BA" w:rsidRPr="00CD28CB" w14:paraId="7B46FA89" w14:textId="77777777" w:rsidTr="005164BA">
        <w:tc>
          <w:tcPr>
            <w:tcW w:w="4531" w:type="dxa"/>
          </w:tcPr>
          <w:tbl>
            <w:tblPr>
              <w:tblW w:w="8625" w:type="dxa"/>
              <w:jc w:val="center"/>
              <w:tblLook w:val="04A0" w:firstRow="1" w:lastRow="0" w:firstColumn="1" w:lastColumn="0" w:noHBand="0" w:noVBand="1"/>
            </w:tblPr>
            <w:tblGrid>
              <w:gridCol w:w="8625"/>
            </w:tblGrid>
            <w:tr w:rsidR="005164BA" w:rsidRPr="00CD28CB" w14:paraId="553AF8E6" w14:textId="77777777" w:rsidTr="005164BA">
              <w:trPr>
                <w:trHeight w:val="2880"/>
                <w:jc w:val="center"/>
              </w:trPr>
              <w:tc>
                <w:tcPr>
                  <w:tcW w:w="5000" w:type="pct"/>
                </w:tcPr>
                <w:p w14:paraId="6B6322CD"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caps/>
                      <w:noProof/>
                      <w:lang w:val="ro-RO"/>
                    </w:rPr>
                  </w:pPr>
                </w:p>
              </w:tc>
            </w:tr>
            <w:tr w:rsidR="005164BA" w:rsidRPr="00CD28CB" w14:paraId="7F77852F" w14:textId="77777777" w:rsidTr="005164BA">
              <w:trPr>
                <w:trHeight w:val="1440"/>
                <w:jc w:val="center"/>
              </w:trPr>
              <w:tc>
                <w:tcPr>
                  <w:tcW w:w="5000" w:type="pct"/>
                  <w:tcBorders>
                    <w:bottom w:val="single" w:sz="4" w:space="0" w:color="4F81BD"/>
                  </w:tcBorders>
                  <w:vAlign w:val="center"/>
                </w:tcPr>
                <w:p w14:paraId="526B7515"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rPr>
                  </w:pPr>
                  <w:r w:rsidRPr="00CD28CB">
                    <w:rPr>
                      <w:rFonts w:asciiTheme="minorHAnsi" w:hAnsiTheme="minorHAnsi" w:cstheme="minorHAnsi"/>
                      <w:noProof/>
                      <w:lang w:val="ro-RO"/>
                    </w:rPr>
                    <w:t>Act Constitutiv</w:t>
                  </w:r>
                </w:p>
              </w:tc>
            </w:tr>
            <w:tr w:rsidR="005164BA" w:rsidRPr="00CD28CB" w14:paraId="795D1247" w14:textId="77777777" w:rsidTr="005164BA">
              <w:trPr>
                <w:trHeight w:val="720"/>
                <w:jc w:val="center"/>
              </w:trPr>
              <w:tc>
                <w:tcPr>
                  <w:tcW w:w="5000" w:type="pct"/>
                  <w:tcBorders>
                    <w:top w:val="single" w:sz="4" w:space="0" w:color="4F81BD"/>
                  </w:tcBorders>
                  <w:vAlign w:val="center"/>
                </w:tcPr>
                <w:p w14:paraId="273D651F"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b/>
                      <w:bCs/>
                      <w:noProof/>
                      <w:lang w:val="ro-RO"/>
                    </w:rPr>
                  </w:pPr>
                  <w:r w:rsidRPr="00CD28CB">
                    <w:rPr>
                      <w:rFonts w:asciiTheme="minorHAnsi" w:hAnsiTheme="minorHAnsi" w:cstheme="minorHAnsi"/>
                      <w:b/>
                      <w:bCs/>
                      <w:noProof/>
                      <w:lang w:val="ro-RO"/>
                    </w:rPr>
                    <w:t>ONE UNITED PROPERTIES S.A.</w:t>
                  </w:r>
                </w:p>
              </w:tc>
            </w:tr>
            <w:tr w:rsidR="005164BA" w:rsidRPr="00CD28CB" w14:paraId="70D604F7" w14:textId="77777777" w:rsidTr="005164BA">
              <w:trPr>
                <w:trHeight w:val="360"/>
                <w:jc w:val="center"/>
              </w:trPr>
              <w:tc>
                <w:tcPr>
                  <w:tcW w:w="5000" w:type="pct"/>
                  <w:vAlign w:val="center"/>
                </w:tcPr>
                <w:p w14:paraId="02931A98"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606FE2CD"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r w:rsidRPr="00CD28CB">
                    <w:rPr>
                      <w:rFonts w:asciiTheme="minorHAnsi" w:hAnsiTheme="minorHAnsi" w:cstheme="minorHAnsi"/>
                      <w:noProof/>
                      <w:lang w:val="ro-RO" w:eastAsia="ja-JP"/>
                    </w:rPr>
                    <w:t>J40/21705/2007, CUI 22767862, EUID: ROONRC. J40/21705/2007</w:t>
                  </w:r>
                </w:p>
                <w:p w14:paraId="3F5CCB69"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65F44C11"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6817089B"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56B219BE"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09927C65"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53BAF785"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46B6986F"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p>
                <w:p w14:paraId="6602C279" w14:textId="77777777" w:rsidR="005164BA" w:rsidRPr="00CD28CB" w:rsidRDefault="005164BA" w:rsidP="006A5E1F">
                  <w:pPr>
                    <w:pStyle w:val="NoSpacing"/>
                    <w:widowControl w:val="0"/>
                    <w:spacing w:before="120" w:after="120" w:line="276" w:lineRule="auto"/>
                    <w:jc w:val="center"/>
                    <w:rPr>
                      <w:rFonts w:asciiTheme="minorHAnsi" w:hAnsiTheme="minorHAnsi" w:cstheme="minorHAnsi"/>
                      <w:noProof/>
                      <w:lang w:val="ro-RO" w:eastAsia="ja-JP"/>
                    </w:rPr>
                  </w:pPr>
                  <w:r w:rsidRPr="00CD28CB">
                    <w:rPr>
                      <w:rFonts w:asciiTheme="minorHAnsi" w:hAnsiTheme="minorHAnsi" w:cstheme="minorHAnsi"/>
                      <w:noProof/>
                      <w:lang w:val="ro-RO" w:eastAsia="ja-JP"/>
                    </w:rPr>
                    <w:t xml:space="preserve">Actualizat la data de </w:t>
                  </w:r>
                </w:p>
                <w:p w14:paraId="12EB883B" w14:textId="1A711675" w:rsidR="005164BA" w:rsidRPr="00CD28CB" w:rsidRDefault="005805B9" w:rsidP="006A5E1F">
                  <w:pPr>
                    <w:pStyle w:val="NoSpacing"/>
                    <w:widowControl w:val="0"/>
                    <w:spacing w:before="120" w:after="120" w:line="276" w:lineRule="auto"/>
                    <w:jc w:val="center"/>
                    <w:rPr>
                      <w:rFonts w:asciiTheme="minorHAnsi" w:hAnsiTheme="minorHAnsi" w:cstheme="minorHAnsi"/>
                      <w:noProof/>
                      <w:lang w:val="ro-RO" w:eastAsia="ja-JP"/>
                    </w:rPr>
                  </w:pPr>
                  <w:r w:rsidRPr="00CD28CB">
                    <w:rPr>
                      <w:rFonts w:asciiTheme="minorHAnsi" w:hAnsiTheme="minorHAnsi" w:cstheme="minorHAnsi"/>
                      <w:noProof/>
                      <w:lang w:val="ro-RO" w:eastAsia="ja-JP"/>
                    </w:rPr>
                    <w:t>[9</w:t>
                  </w:r>
                  <w:r w:rsidR="001B4BC6" w:rsidRPr="00CD28CB">
                    <w:rPr>
                      <w:rFonts w:asciiTheme="minorHAnsi" w:hAnsiTheme="minorHAnsi" w:cstheme="minorHAnsi"/>
                      <w:noProof/>
                      <w:lang w:val="ro-RO" w:eastAsia="ja-JP"/>
                    </w:rPr>
                    <w:t>]/[</w:t>
                  </w:r>
                  <w:r w:rsidRPr="00CD28CB">
                    <w:rPr>
                      <w:rFonts w:asciiTheme="minorHAnsi" w:hAnsiTheme="minorHAnsi" w:cstheme="minorHAnsi"/>
                      <w:noProof/>
                      <w:lang w:val="ro-RO" w:eastAsia="ja-JP"/>
                    </w:rPr>
                    <w:t>10</w:t>
                  </w:r>
                  <w:r w:rsidR="001B4BC6" w:rsidRPr="00CD28CB">
                    <w:rPr>
                      <w:rFonts w:asciiTheme="minorHAnsi" w:hAnsiTheme="minorHAnsi" w:cstheme="minorHAnsi"/>
                      <w:noProof/>
                      <w:lang w:val="ro-RO" w:eastAsia="ja-JP"/>
                    </w:rPr>
                    <w:t xml:space="preserve">] </w:t>
                  </w:r>
                  <w:r w:rsidRPr="00CD28CB">
                    <w:rPr>
                      <w:rFonts w:asciiTheme="minorHAnsi" w:hAnsiTheme="minorHAnsi" w:cstheme="minorHAnsi"/>
                      <w:noProof/>
                      <w:lang w:val="ro-RO" w:eastAsia="ja-JP"/>
                    </w:rPr>
                    <w:t>octombrie</w:t>
                  </w:r>
                  <w:r w:rsidR="001B4BC6" w:rsidRPr="00CD28CB">
                    <w:rPr>
                      <w:rFonts w:asciiTheme="minorHAnsi" w:hAnsiTheme="minorHAnsi" w:cstheme="minorHAnsi"/>
                      <w:noProof/>
                      <w:lang w:val="ro-RO" w:eastAsia="ja-JP"/>
                    </w:rPr>
                    <w:t xml:space="preserve"> 2023</w:t>
                  </w:r>
                </w:p>
              </w:tc>
            </w:tr>
          </w:tbl>
          <w:p w14:paraId="5D896726" w14:textId="77777777" w:rsidR="005164BA" w:rsidRPr="00CD28CB" w:rsidRDefault="005164BA" w:rsidP="006A5E1F">
            <w:pPr>
              <w:widowControl w:val="0"/>
              <w:spacing w:before="120" w:after="120" w:line="276" w:lineRule="auto"/>
              <w:rPr>
                <w:rFonts w:asciiTheme="minorHAnsi" w:hAnsiTheme="minorHAnsi" w:cstheme="minorHAnsi"/>
                <w:noProof/>
                <w:sz w:val="22"/>
                <w:szCs w:val="22"/>
                <w:lang w:val="ro-RO"/>
              </w:rPr>
            </w:pPr>
          </w:p>
        </w:tc>
      </w:tr>
    </w:tbl>
    <w:p w14:paraId="6D0662E3" w14:textId="77777777" w:rsidR="00104352" w:rsidRPr="00CD28CB" w:rsidRDefault="00104352" w:rsidP="006A5E1F">
      <w:pPr>
        <w:spacing w:before="120" w:after="120" w:line="276" w:lineRule="auto"/>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br w:type="page"/>
      </w:r>
    </w:p>
    <w:p w14:paraId="290C87E4" w14:textId="77777777" w:rsidR="005164BA" w:rsidRPr="00CD28CB" w:rsidRDefault="005164BA" w:rsidP="006A5E1F">
      <w:pPr>
        <w:widowControl w:val="0"/>
        <w:spacing w:before="120" w:after="120" w:line="276" w:lineRule="auto"/>
        <w:jc w:val="center"/>
        <w:rPr>
          <w:rFonts w:asciiTheme="minorHAnsi" w:hAnsiTheme="minorHAnsi" w:cstheme="minorHAnsi"/>
          <w:b/>
          <w:noProof/>
          <w:sz w:val="22"/>
          <w:szCs w:val="22"/>
          <w:lang w:val="ro-RO"/>
        </w:rPr>
      </w:pPr>
      <w:r w:rsidRPr="00CD28CB">
        <w:rPr>
          <w:rFonts w:asciiTheme="minorHAnsi" w:hAnsiTheme="minorHAnsi" w:cstheme="minorHAnsi"/>
          <w:b/>
          <w:noProof/>
          <w:sz w:val="22"/>
          <w:szCs w:val="22"/>
          <w:lang w:val="ro-RO"/>
        </w:rPr>
        <w:lastRenderedPageBreak/>
        <w:t>ACTUL CONSTITUTIV ("Actul Constitutiv") AL</w:t>
      </w:r>
    </w:p>
    <w:p w14:paraId="60C5FF2E" w14:textId="77777777" w:rsidR="005164BA" w:rsidRPr="00CD28CB"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noProof/>
          <w:sz w:val="22"/>
          <w:szCs w:val="22"/>
          <w:lang w:val="ro-RO"/>
        </w:rPr>
      </w:pPr>
      <w:r w:rsidRPr="00CD28CB">
        <w:rPr>
          <w:rFonts w:asciiTheme="minorHAnsi" w:hAnsiTheme="minorHAnsi" w:cstheme="minorHAnsi"/>
          <w:b/>
          <w:noProof/>
          <w:sz w:val="22"/>
          <w:szCs w:val="22"/>
          <w:lang w:val="ro-RO"/>
        </w:rPr>
        <w:t>ONE UNITED PROPERTIES S.A.</w:t>
      </w:r>
    </w:p>
    <w:p w14:paraId="26DB813F" w14:textId="77777777" w:rsidR="005164BA" w:rsidRPr="00CD28CB"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noProof/>
          <w:sz w:val="22"/>
          <w:szCs w:val="22"/>
          <w:lang w:val="ro-RO"/>
        </w:rPr>
      </w:pPr>
    </w:p>
    <w:p w14:paraId="4DFA1930" w14:textId="77777777" w:rsidR="005164BA" w:rsidRPr="00CD28CB"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I</w:t>
      </w:r>
    </w:p>
    <w:p w14:paraId="0EA53556" w14:textId="77777777" w:rsidR="005164BA" w:rsidRPr="00CD28CB" w:rsidRDefault="005164BA" w:rsidP="006A5E1F">
      <w:pPr>
        <w:pStyle w:val="Heading2"/>
        <w:keepNext w:val="0"/>
        <w:widowControl w:val="0"/>
        <w:spacing w:before="120" w:after="120" w:line="276" w:lineRule="auto"/>
        <w:jc w:val="center"/>
        <w:rPr>
          <w:rFonts w:asciiTheme="minorHAnsi" w:hAnsiTheme="minorHAnsi" w:cstheme="minorHAnsi"/>
          <w:noProof/>
          <w:sz w:val="22"/>
          <w:szCs w:val="22"/>
          <w:u w:val="single"/>
          <w:lang w:val="ro-RO"/>
        </w:rPr>
      </w:pPr>
      <w:r w:rsidRPr="00CD28CB">
        <w:rPr>
          <w:rFonts w:asciiTheme="minorHAnsi" w:hAnsiTheme="minorHAnsi" w:cstheme="minorHAnsi"/>
          <w:noProof/>
          <w:sz w:val="22"/>
          <w:szCs w:val="22"/>
          <w:u w:val="single"/>
          <w:lang w:val="ro-RO"/>
        </w:rPr>
        <w:t>Dispozitii generale</w:t>
      </w:r>
    </w:p>
    <w:p w14:paraId="72FBD11F" w14:textId="77777777" w:rsidR="005164BA" w:rsidRPr="00CD28CB" w:rsidRDefault="005164BA" w:rsidP="006A5E1F">
      <w:pPr>
        <w:widowControl w:val="0"/>
        <w:spacing w:before="120" w:after="120" w:line="276" w:lineRule="auto"/>
        <w:jc w:val="center"/>
        <w:rPr>
          <w:rFonts w:asciiTheme="minorHAnsi" w:hAnsiTheme="minorHAnsi" w:cstheme="minorHAnsi"/>
          <w:b/>
          <w:noProof/>
          <w:sz w:val="22"/>
          <w:szCs w:val="22"/>
          <w:lang w:val="ro-RO"/>
        </w:rPr>
      </w:pPr>
      <w:r w:rsidRPr="00CD28CB">
        <w:rPr>
          <w:rFonts w:asciiTheme="minorHAnsi" w:hAnsiTheme="minorHAnsi" w:cstheme="minorHAnsi"/>
          <w:b/>
          <w:noProof/>
          <w:sz w:val="22"/>
          <w:szCs w:val="22"/>
          <w:u w:val="single"/>
          <w:lang w:val="ro-RO"/>
        </w:rPr>
        <w:t>Articolul 1. Denumirea legala si comerciala, forma juridica, legea aplicabila, sediul social si sedii secundare, durata</w:t>
      </w:r>
    </w:p>
    <w:p w14:paraId="41928AE6" w14:textId="77777777"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Denumirea legala si comerciala a societatii este ONE UNITED PROPERTIES S.A.. In cuprinsul prezentului Act Constitutiv, ONE UNITED PROPERTIES S.A. va fi denumita "</w:t>
      </w:r>
      <w:r w:rsidRPr="00CD28CB">
        <w:rPr>
          <w:rFonts w:asciiTheme="minorHAnsi" w:hAnsiTheme="minorHAnsi" w:cstheme="minorHAnsi"/>
          <w:b/>
          <w:noProof/>
          <w:sz w:val="22"/>
          <w:szCs w:val="22"/>
          <w:lang w:val="ro-RO"/>
        </w:rPr>
        <w:t>Societatea</w:t>
      </w:r>
      <w:r w:rsidRPr="00CD28CB">
        <w:rPr>
          <w:rFonts w:asciiTheme="minorHAnsi" w:hAnsiTheme="minorHAnsi" w:cstheme="minorHAnsi"/>
          <w:noProof/>
          <w:sz w:val="22"/>
          <w:szCs w:val="22"/>
          <w:lang w:val="ro-RO"/>
        </w:rPr>
        <w:t>".</w:t>
      </w:r>
    </w:p>
    <w:p w14:paraId="2DE75E1E" w14:textId="2576219E"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Societatea este o persoana juridica romana</w:t>
      </w:r>
      <w:r w:rsidR="00670D8B" w:rsidRPr="00CD28CB">
        <w:rPr>
          <w:rFonts w:asciiTheme="minorHAnsi" w:hAnsiTheme="minorHAnsi" w:cstheme="minorHAnsi"/>
          <w:noProof/>
          <w:sz w:val="22"/>
          <w:szCs w:val="22"/>
          <w:lang w:val="ro-RO"/>
        </w:rPr>
        <w:t xml:space="preserve"> de tip deschis</w:t>
      </w:r>
      <w:r w:rsidRPr="00CD28CB">
        <w:rPr>
          <w:rFonts w:asciiTheme="minorHAnsi" w:hAnsiTheme="minorHAnsi" w:cstheme="minorHAnsi"/>
          <w:noProof/>
          <w:sz w:val="22"/>
          <w:szCs w:val="22"/>
          <w:lang w:val="ro-RO"/>
        </w:rPr>
        <w:t xml:space="preserve">, infiintata si functionand ca societate pe actiuni in conformitate cu legile in vigoare din Romania si cu acest Act Constitutiv. </w:t>
      </w:r>
    </w:p>
    <w:p w14:paraId="20126018" w14:textId="147FDB9B"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Sediul social al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 este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w:t>
      </w:r>
      <w:r w:rsidRPr="00CD28CB">
        <w:rPr>
          <w:rFonts w:asciiTheme="minorHAnsi" w:hAnsiTheme="minorHAnsi" w:cstheme="minorHAnsi"/>
          <w:b/>
          <w:noProof/>
          <w:sz w:val="22"/>
          <w:szCs w:val="22"/>
          <w:lang w:val="ro-RO"/>
        </w:rPr>
        <w:t xml:space="preserve"> Bucure</w:t>
      </w:r>
      <w:r w:rsidR="00CD28CB" w:rsidRPr="00CD28CB">
        <w:rPr>
          <w:rFonts w:asciiTheme="minorHAnsi" w:hAnsiTheme="minorHAnsi" w:cstheme="minorHAnsi"/>
          <w:b/>
          <w:noProof/>
          <w:sz w:val="22"/>
          <w:szCs w:val="22"/>
          <w:lang w:val="ro-RO"/>
        </w:rPr>
        <w:t>s</w:t>
      </w:r>
      <w:r w:rsidRPr="00CD28CB">
        <w:rPr>
          <w:rFonts w:asciiTheme="minorHAnsi" w:hAnsiTheme="minorHAnsi" w:cstheme="minorHAnsi"/>
          <w:b/>
          <w:noProof/>
          <w:sz w:val="22"/>
          <w:szCs w:val="22"/>
          <w:lang w:val="ro-RO"/>
        </w:rPr>
        <w:t>ti, Sector 1, Str. Maxim Gorki, nr. 20</w:t>
      </w:r>
      <w:r w:rsidRPr="00CD28CB">
        <w:rPr>
          <w:rFonts w:asciiTheme="minorHAnsi" w:hAnsiTheme="minorHAnsi" w:cstheme="minorHAnsi"/>
          <w:noProof/>
          <w:sz w:val="22"/>
          <w:szCs w:val="22"/>
          <w:lang w:val="ro-RO"/>
        </w:rPr>
        <w:t xml:space="preserv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nregistrată la Oficiul Registrului Comer</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ului sub nr. J40/21705/2007, av</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nd Cod Unic de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nregistrare 22767862. </w:t>
      </w:r>
    </w:p>
    <w:p w14:paraId="7BFD3F39" w14:textId="77777777"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Societatea poate infiinta in Romania si in strainatate sedii secundare fara personalitate juridica, precum sucursale, agentii, reprezentante in baza deciziei Consiliului de Administratie al Societatii in conformitate cu prezentul Act Constitutiv si cu legislatia aplicabila.</w:t>
      </w:r>
    </w:p>
    <w:p w14:paraId="3D6F6AFD" w14:textId="0D3A3058"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Societatea este inregistrata si functioneaza pe o perioada </w:t>
      </w:r>
      <w:r w:rsidR="00670D8B" w:rsidRPr="00CD28CB">
        <w:rPr>
          <w:rFonts w:asciiTheme="minorHAnsi" w:hAnsiTheme="minorHAnsi" w:cstheme="minorHAnsi"/>
          <w:noProof/>
          <w:sz w:val="22"/>
          <w:szCs w:val="22"/>
          <w:lang w:val="ro-RO"/>
        </w:rPr>
        <w:t>nedeterminata</w:t>
      </w:r>
      <w:r w:rsidRPr="00CD28CB">
        <w:rPr>
          <w:rFonts w:asciiTheme="minorHAnsi" w:hAnsiTheme="minorHAnsi" w:cstheme="minorHAnsi"/>
          <w:noProof/>
          <w:sz w:val="22"/>
          <w:szCs w:val="22"/>
          <w:lang w:val="ro-RO"/>
        </w:rPr>
        <w:t>.</w:t>
      </w:r>
    </w:p>
    <w:p w14:paraId="76683A5B" w14:textId="77777777"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Forma juridica a Societatii se poate schimba in oricare alta forma juridica prevazuta de lege, respectand procedura de transformare, specificul formei juridice in care se transforma si procedurile de publicitate. </w:t>
      </w:r>
    </w:p>
    <w:p w14:paraId="1793BC15" w14:textId="77777777" w:rsidR="005164BA" w:rsidRPr="00CD28CB" w:rsidRDefault="005164BA" w:rsidP="006A5E1F">
      <w:pPr>
        <w:widowControl w:val="0"/>
        <w:numPr>
          <w:ilvl w:val="1"/>
          <w:numId w:val="2"/>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Orice factura, oferta, comanda, tarif, prospect sau alt document care emana de la Societate va preciza denumirea Societatii, forma sa juridica, sediul social, numarul din registrul comertului, codul unic de inregistrare, codul fiscal si capitalul social subscris si varsat.</w:t>
      </w:r>
    </w:p>
    <w:p w14:paraId="19A33165" w14:textId="77777777" w:rsidR="005164BA" w:rsidRPr="00CD28CB" w:rsidRDefault="005164BA" w:rsidP="006A5E1F">
      <w:pPr>
        <w:widowControl w:val="0"/>
        <w:spacing w:before="120" w:after="120" w:line="276" w:lineRule="auto"/>
        <w:jc w:val="both"/>
        <w:rPr>
          <w:rFonts w:asciiTheme="minorHAnsi" w:hAnsiTheme="minorHAnsi" w:cstheme="minorHAnsi"/>
          <w:b/>
          <w:bCs/>
          <w:noProof/>
          <w:sz w:val="22"/>
          <w:szCs w:val="22"/>
          <w:lang w:val="ro-RO"/>
        </w:rPr>
      </w:pPr>
    </w:p>
    <w:p w14:paraId="24AAB946" w14:textId="77777777" w:rsidR="005164BA" w:rsidRPr="00CD28CB"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II</w:t>
      </w:r>
    </w:p>
    <w:p w14:paraId="44927424" w14:textId="77777777" w:rsidR="005164BA" w:rsidRPr="00CD28CB" w:rsidRDefault="005164BA" w:rsidP="006A5E1F">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Obiectul de activitate al Societatii</w:t>
      </w:r>
    </w:p>
    <w:p w14:paraId="417E6E62" w14:textId="77777777" w:rsidR="005164BA" w:rsidRPr="00CD28CB" w:rsidRDefault="005164BA" w:rsidP="006A5E1F">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2. Domeniul si obiectul principal de activitate</w:t>
      </w:r>
    </w:p>
    <w:p w14:paraId="2A5D6F42" w14:textId="77777777" w:rsidR="005164BA" w:rsidRPr="00CD28CB" w:rsidRDefault="005164BA" w:rsidP="006A5E1F">
      <w:pPr>
        <w:pStyle w:val="ListParagraph"/>
        <w:widowControl w:val="0"/>
        <w:numPr>
          <w:ilvl w:val="1"/>
          <w:numId w:val="31"/>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Domeniul principal de activitate al Societatii este "Activitati ale holdingurilor" (cod CAEN 642).</w:t>
      </w:r>
    </w:p>
    <w:p w14:paraId="5D81FFA8" w14:textId="77777777" w:rsidR="005164BA" w:rsidRPr="00CD28CB" w:rsidRDefault="005164BA" w:rsidP="006A5E1F">
      <w:pPr>
        <w:pStyle w:val="ListParagraph"/>
        <w:widowControl w:val="0"/>
        <w:spacing w:before="120" w:after="120" w:line="276" w:lineRule="auto"/>
        <w:ind w:left="698"/>
        <w:contextualSpacing w:val="0"/>
        <w:jc w:val="both"/>
        <w:rPr>
          <w:rFonts w:asciiTheme="minorHAnsi" w:hAnsiTheme="minorHAnsi" w:cstheme="minorHAnsi"/>
          <w:noProof/>
          <w:color w:val="000000"/>
          <w:sz w:val="22"/>
          <w:szCs w:val="22"/>
          <w:lang w:val="ro-RO"/>
        </w:rPr>
      </w:pPr>
      <w:r w:rsidRPr="00CD28CB">
        <w:rPr>
          <w:rFonts w:asciiTheme="minorHAnsi" w:hAnsiTheme="minorHAnsi" w:cstheme="minorHAnsi"/>
          <w:noProof/>
          <w:sz w:val="22"/>
          <w:szCs w:val="22"/>
          <w:lang w:val="ro-RO"/>
        </w:rPr>
        <w:t>Activitatea principala a Societatii "</w:t>
      </w:r>
      <w:r w:rsidRPr="00CD28CB">
        <w:rPr>
          <w:rFonts w:asciiTheme="minorHAnsi" w:hAnsiTheme="minorHAnsi" w:cstheme="minorHAnsi"/>
          <w:noProof/>
          <w:color w:val="000000"/>
          <w:sz w:val="22"/>
          <w:szCs w:val="22"/>
          <w:lang w:val="ro-RO"/>
        </w:rPr>
        <w:t>Activitati ale holdingurilor</w:t>
      </w:r>
      <w:r w:rsidRPr="00CD28CB">
        <w:rPr>
          <w:rFonts w:asciiTheme="minorHAnsi" w:hAnsiTheme="minorHAnsi" w:cstheme="minorHAnsi"/>
          <w:noProof/>
          <w:sz w:val="22"/>
          <w:szCs w:val="22"/>
          <w:lang w:val="ro-RO"/>
        </w:rPr>
        <w:t>" (cod CAEN 6420).</w:t>
      </w:r>
    </w:p>
    <w:p w14:paraId="5F39B136" w14:textId="77777777" w:rsidR="005164BA" w:rsidRPr="00CD28CB" w:rsidRDefault="005164BA" w:rsidP="006A5E1F">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3. Activitati secundare</w:t>
      </w:r>
    </w:p>
    <w:p w14:paraId="43505502" w14:textId="77777777" w:rsidR="005164BA" w:rsidRPr="00CD28CB" w:rsidRDefault="005164BA" w:rsidP="006A5E1F">
      <w:pPr>
        <w:pStyle w:val="ListParagraph"/>
        <w:widowControl w:val="0"/>
        <w:numPr>
          <w:ilvl w:val="0"/>
          <w:numId w:val="8"/>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bCs/>
          <w:noProof/>
          <w:sz w:val="22"/>
          <w:szCs w:val="22"/>
          <w:lang w:val="ro-RO"/>
        </w:rPr>
        <w:t>Societatea poate desfasura oricare sau toate dintre urmatoarele activitati secundare (coduri CAEN)</w:t>
      </w:r>
      <w:r w:rsidRPr="00CD28CB">
        <w:rPr>
          <w:rFonts w:asciiTheme="minorHAnsi" w:hAnsiTheme="minorHAnsi" w:cstheme="minorHAnsi"/>
          <w:noProof/>
          <w:sz w:val="22"/>
          <w:szCs w:val="22"/>
          <w:lang w:val="ro-RO"/>
        </w:rPr>
        <w:t>:</w:t>
      </w:r>
    </w:p>
    <w:p w14:paraId="7BDA193F"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4110 - Dezvoltare (promovare) imobiliara</w:t>
      </w:r>
    </w:p>
    <w:p w14:paraId="790778D3"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lastRenderedPageBreak/>
        <w:t>4120 - Lucrari de constructii a cladirilor rezidentiale si nerezidentiale</w:t>
      </w:r>
    </w:p>
    <w:p w14:paraId="2EB32912"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4299 - Lucrari de constructii a altor proiecte ingineresti n.c.a</w:t>
      </w:r>
    </w:p>
    <w:p w14:paraId="2A3B591A"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4311 - Lucrari de demolare a constructiilor</w:t>
      </w:r>
    </w:p>
    <w:p w14:paraId="41D611D0"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4312 - Lucrari de pregatire a terenului</w:t>
      </w:r>
    </w:p>
    <w:p w14:paraId="4C762A75"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4313 - Lucrari de foraj si sondaj pentru constructii</w:t>
      </w:r>
    </w:p>
    <w:p w14:paraId="6C47B8CC"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4321 - Lucrari de instalatii electrice</w:t>
      </w:r>
    </w:p>
    <w:p w14:paraId="16895256"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4322 - Lucrari de instalatii sanitare, de incalzire si de aer conditionat</w:t>
      </w:r>
    </w:p>
    <w:p w14:paraId="2D287A32"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4329 - Alte lucrari de instalatii pentru constructii</w:t>
      </w:r>
    </w:p>
    <w:p w14:paraId="04E4988C"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4331 - Lucrari de ipsoserie</w:t>
      </w:r>
    </w:p>
    <w:p w14:paraId="50BCF82B"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4332 - Lucrari de tamplarie si dulgherie</w:t>
      </w:r>
    </w:p>
    <w:p w14:paraId="7C896422"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4333 - Lucrari de pardosire si placare a peretilor</w:t>
      </w:r>
    </w:p>
    <w:p w14:paraId="3DD35660"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4334 - Lucrari de vopsitorie, zugraveli si montari de geamuri</w:t>
      </w:r>
    </w:p>
    <w:p w14:paraId="6FA57B9C"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4339 - Alte lucrari de finisare</w:t>
      </w:r>
    </w:p>
    <w:p w14:paraId="3A840E9A"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4391 - Lucrari de invelitori, sarpante si terase la constructii</w:t>
      </w:r>
    </w:p>
    <w:p w14:paraId="7730F864"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4399 - Alte lucrari speciale de constructii n.c.a.</w:t>
      </w:r>
    </w:p>
    <w:p w14:paraId="2CB61B5A"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6399 - Alte activitati de servicii informationale n.c.a.</w:t>
      </w:r>
    </w:p>
    <w:p w14:paraId="61440B75"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6492 - Alte activitati de creditare (intra-grup)</w:t>
      </w:r>
    </w:p>
    <w:p w14:paraId="0A787773"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6810 - Cumpararea si vanzarea de bunuri imobiliare proprii</w:t>
      </w:r>
    </w:p>
    <w:p w14:paraId="4A8B387D"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6820 - Inchirierea si subinchirierea bunurilor imobiliare proprii sau inchiriate</w:t>
      </w:r>
    </w:p>
    <w:p w14:paraId="5A02F8B6"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6831 - Agentii imobiliare</w:t>
      </w:r>
    </w:p>
    <w:p w14:paraId="3F0C4E23"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6832 - Administrarea imobilelor pe baza de comision sau contract</w:t>
      </w:r>
    </w:p>
    <w:p w14:paraId="561E5D65"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7010 - Activitati ale directiilor (centralelor), birourilor administrative centralizate</w:t>
      </w:r>
    </w:p>
    <w:p w14:paraId="65F1CCDF"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7021 - Activitati de consultanta in domeniul relatiilor publice si al comunicarii</w:t>
      </w:r>
    </w:p>
    <w:p w14:paraId="084D7768"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7022 - Activitati de consultanta pentru afaceri si management;</w:t>
      </w:r>
    </w:p>
    <w:p w14:paraId="1EEA95F1"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7111 - Activitati de arhitectura</w:t>
      </w:r>
    </w:p>
    <w:p w14:paraId="28870B21"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7112 - Activitati de inginerie si consultanta tehnica legate de acestea</w:t>
      </w:r>
    </w:p>
    <w:p w14:paraId="5FC2BCE4"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7120 - Activitati de testari si analize tehnice</w:t>
      </w:r>
    </w:p>
    <w:p w14:paraId="4CD550BE"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7320 - Activitati de studiere a pietei si de sondare a opiniei publice</w:t>
      </w:r>
    </w:p>
    <w:p w14:paraId="2E8761AA"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7410 - Activitati de design specializat</w:t>
      </w:r>
    </w:p>
    <w:p w14:paraId="1ABA8C07"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7490 - Alte activitati profesionale, stiintifice si tehnice n.c.a.</w:t>
      </w:r>
    </w:p>
    <w:p w14:paraId="019AB726"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7732 – Activitati de inchiriere si leasing de masini si echipamente pentru constructii (fara leasing)</w:t>
      </w:r>
    </w:p>
    <w:p w14:paraId="2770CEAD"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 xml:space="preserve">7739 – Activitati de inchiriere si leasing-ul altor masini, echipamente si bunuri tangibile </w:t>
      </w:r>
      <w:r w:rsidRPr="00CD28CB">
        <w:rPr>
          <w:rFonts w:asciiTheme="minorHAnsi" w:hAnsiTheme="minorHAnsi" w:cstheme="minorHAnsi"/>
          <w:noProof/>
          <w:color w:val="000000"/>
          <w:sz w:val="22"/>
          <w:szCs w:val="22"/>
          <w:lang w:val="ro-RO"/>
        </w:rPr>
        <w:lastRenderedPageBreak/>
        <w:t>(fara leasing)</w:t>
      </w:r>
    </w:p>
    <w:p w14:paraId="2DB57A39"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7740 - Leasing cu bunuri intangibile (exclusiv financiare)</w:t>
      </w:r>
    </w:p>
    <w:p w14:paraId="261EA49A"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7810 - Activitati ale agentiilor de plasare a fortei de munca</w:t>
      </w:r>
    </w:p>
    <w:p w14:paraId="009D7982"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7820 - Activitati de contractare, pe baze temporare, a personalului</w:t>
      </w:r>
    </w:p>
    <w:p w14:paraId="344B2BFC"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7830 - Servicii de furnizare si management a fortei de munca</w:t>
      </w:r>
    </w:p>
    <w:p w14:paraId="42E323C6"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8020 - Activitati de servicii privind sistemele de securizare</w:t>
      </w:r>
    </w:p>
    <w:p w14:paraId="1EE039A0"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8110 - Activitati de servicii suport combinate</w:t>
      </w:r>
    </w:p>
    <w:p w14:paraId="1B0F68AC"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8230 - Activitati de organizare a expozitiilor, targurilor si congreselor</w:t>
      </w:r>
    </w:p>
    <w:p w14:paraId="392F5524" w14:textId="77777777" w:rsidR="005164BA" w:rsidRPr="00CD28CB" w:rsidRDefault="005164BA" w:rsidP="00B774C7">
      <w:pPr>
        <w:widowControl w:val="0"/>
        <w:spacing w:before="120" w:after="120" w:line="276" w:lineRule="auto"/>
        <w:ind w:left="72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8299 - Alte activitati de servicii suport pentru intreprinderi n.c.a.</w:t>
      </w:r>
    </w:p>
    <w:p w14:paraId="67E22AEE" w14:textId="77777777" w:rsidR="005164BA" w:rsidRPr="00CD28CB" w:rsidRDefault="005164BA" w:rsidP="006A5E1F">
      <w:pPr>
        <w:pStyle w:val="ListParagraph"/>
        <w:widowControl w:val="0"/>
        <w:numPr>
          <w:ilvl w:val="0"/>
          <w:numId w:val="8"/>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Atributia de aprobare a modificarilor in activitatile secundare ale Societatii (si actualizarea corespunzatoare a Actului Constitutiv pentru a reflecta asemenea modificari) este delegata in mod expres Consiliului de Administratie al Societatii.</w:t>
      </w:r>
    </w:p>
    <w:p w14:paraId="6A95D908" w14:textId="77777777" w:rsidR="005164BA" w:rsidRPr="00CD28CB"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noProof/>
          <w:sz w:val="22"/>
          <w:szCs w:val="22"/>
          <w:u w:val="single"/>
          <w:lang w:val="ro-RO"/>
        </w:rPr>
      </w:pPr>
    </w:p>
    <w:p w14:paraId="11B3E951" w14:textId="77777777" w:rsidR="005164BA" w:rsidRPr="00CD28CB"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III</w:t>
      </w:r>
    </w:p>
    <w:p w14:paraId="3E0A80FF" w14:textId="77777777" w:rsidR="005164BA" w:rsidRPr="00CD28CB" w:rsidRDefault="005164BA" w:rsidP="006A5E1F">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Capitalul social al Societatii</w:t>
      </w:r>
    </w:p>
    <w:p w14:paraId="340395CC" w14:textId="77777777" w:rsidR="005164BA" w:rsidRPr="00CD28CB" w:rsidRDefault="005164BA" w:rsidP="006A5E1F">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4. Actionari, capitalul social si actiunile</w:t>
      </w:r>
    </w:p>
    <w:p w14:paraId="089680D0" w14:textId="7C9FF9A7" w:rsidR="002919AB" w:rsidRPr="00CD28CB" w:rsidRDefault="008304D2" w:rsidP="000D69BF">
      <w:pPr>
        <w:widowControl w:val="0"/>
        <w:numPr>
          <w:ilvl w:val="1"/>
          <w:numId w:val="3"/>
        </w:numPr>
        <w:spacing w:before="120" w:after="120" w:line="276" w:lineRule="auto"/>
        <w:ind w:left="720" w:hanging="720"/>
        <w:jc w:val="both"/>
        <w:rPr>
          <w:noProof/>
          <w:lang w:val="ro-RO"/>
        </w:rPr>
      </w:pPr>
      <w:r w:rsidRPr="00CD28CB">
        <w:rPr>
          <w:rFonts w:asciiTheme="minorHAnsi" w:hAnsiTheme="minorHAnsi" w:cstheme="minorHAnsi"/>
          <w:noProof/>
          <w:sz w:val="22"/>
          <w:szCs w:val="22"/>
          <w:lang w:val="ro-RO"/>
        </w:rPr>
        <w:t xml:space="preserve">Capitalul social subscris </w:t>
      </w:r>
      <w:r w:rsidR="005805B9"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v</w:t>
      </w:r>
      <w:r w:rsidR="005805B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rsat al Societ</w:t>
      </w:r>
      <w:r w:rsidR="005805B9" w:rsidRPr="00CD28CB">
        <w:rPr>
          <w:rFonts w:asciiTheme="minorHAnsi" w:hAnsiTheme="minorHAnsi" w:cstheme="minorHAnsi"/>
          <w:noProof/>
          <w:sz w:val="22"/>
          <w:szCs w:val="22"/>
          <w:lang w:val="ro-RO"/>
        </w:rPr>
        <w:t>at</w:t>
      </w:r>
      <w:r w:rsidRPr="00CD28CB">
        <w:rPr>
          <w:rFonts w:asciiTheme="minorHAnsi" w:hAnsiTheme="minorHAnsi" w:cstheme="minorHAnsi"/>
          <w:noProof/>
          <w:sz w:val="22"/>
          <w:szCs w:val="22"/>
          <w:lang w:val="ro-RO"/>
        </w:rPr>
        <w:t xml:space="preserve">ii este de </w:t>
      </w:r>
      <w:r w:rsidR="005805B9" w:rsidRPr="00CD28CB">
        <w:rPr>
          <w:rFonts w:asciiTheme="minorHAnsi" w:hAnsiTheme="minorHAnsi" w:cstheme="minorHAnsi"/>
          <w:noProof/>
          <w:sz w:val="22"/>
          <w:szCs w:val="22"/>
          <w:lang w:val="ro-RO"/>
        </w:rPr>
        <w:t>759.530.863</w:t>
      </w:r>
      <w:r w:rsidR="003E343E" w:rsidRPr="00CD28CB">
        <w:rPr>
          <w:rFonts w:asciiTheme="minorHAnsi" w:hAnsiTheme="minorHAnsi" w:cstheme="minorHAnsi"/>
          <w:noProof/>
          <w:sz w:val="22"/>
          <w:szCs w:val="22"/>
          <w:lang w:val="ro-RO"/>
        </w:rPr>
        <w:t xml:space="preserve"> </w:t>
      </w:r>
      <w:r w:rsidR="0097250C" w:rsidRPr="00CD28CB">
        <w:rPr>
          <w:rFonts w:asciiTheme="minorHAnsi" w:hAnsiTheme="minorHAnsi" w:cstheme="minorHAnsi"/>
          <w:noProof/>
          <w:sz w:val="22"/>
          <w:szCs w:val="22"/>
          <w:lang w:val="ro-RO"/>
        </w:rPr>
        <w:t xml:space="preserve"> </w:t>
      </w:r>
      <w:r w:rsidRPr="00CD28CB">
        <w:rPr>
          <w:rFonts w:asciiTheme="minorHAnsi" w:hAnsiTheme="minorHAnsi" w:cstheme="minorHAnsi"/>
          <w:noProof/>
          <w:sz w:val="22"/>
          <w:szCs w:val="22"/>
          <w:lang w:val="ro-RO"/>
        </w:rPr>
        <w:t xml:space="preserve">RON (din care </w:t>
      </w:r>
      <w:r w:rsidR="005805B9" w:rsidRPr="00CD28CB">
        <w:rPr>
          <w:rFonts w:asciiTheme="minorHAnsi" w:hAnsiTheme="minorHAnsi" w:cstheme="minorHAnsi"/>
          <w:noProof/>
          <w:sz w:val="22"/>
          <w:szCs w:val="22"/>
          <w:lang w:val="ro-RO"/>
        </w:rPr>
        <w:t>750.204.961,5</w:t>
      </w:r>
      <w:r w:rsidR="0097250C" w:rsidRPr="00CD28CB">
        <w:rPr>
          <w:rFonts w:asciiTheme="minorHAnsi" w:hAnsiTheme="minorHAnsi" w:cstheme="minorHAnsi"/>
          <w:noProof/>
          <w:sz w:val="22"/>
          <w:szCs w:val="22"/>
          <w:lang w:val="ro-RO"/>
        </w:rPr>
        <w:t xml:space="preserve"> </w:t>
      </w:r>
      <w:r w:rsidRPr="00CD28CB">
        <w:rPr>
          <w:rFonts w:asciiTheme="minorHAnsi" w:hAnsiTheme="minorHAnsi" w:cstheme="minorHAnsi"/>
          <w:noProof/>
          <w:sz w:val="22"/>
          <w:szCs w:val="22"/>
          <w:lang w:val="ro-RO"/>
        </w:rPr>
        <w:t xml:space="preserve">RON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xml:space="preserve">i 1.922.633,5 EUR), integral subscris </w:t>
      </w:r>
      <w:r w:rsidR="005805B9"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v</w:t>
      </w:r>
      <w:r w:rsidR="005805B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rsat de ac</w:t>
      </w:r>
      <w:r w:rsidR="005805B9"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ionari, </w:t>
      </w:r>
      <w:r w:rsidR="005805B9"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mp</w:t>
      </w:r>
      <w:r w:rsidR="005805B9" w:rsidRPr="00CD28CB">
        <w:rPr>
          <w:rFonts w:asciiTheme="minorHAnsi" w:hAnsiTheme="minorHAnsi" w:cstheme="minorHAnsi"/>
          <w:noProof/>
          <w:sz w:val="22"/>
          <w:szCs w:val="22"/>
          <w:lang w:val="ro-RO"/>
        </w:rPr>
        <w:t>arti</w:t>
      </w:r>
      <w:r w:rsidRPr="00CD28CB">
        <w:rPr>
          <w:rFonts w:asciiTheme="minorHAnsi" w:hAnsiTheme="minorHAnsi" w:cstheme="minorHAnsi"/>
          <w:noProof/>
          <w:sz w:val="22"/>
          <w:szCs w:val="22"/>
          <w:lang w:val="ro-RO"/>
        </w:rPr>
        <w:t xml:space="preserve">t </w:t>
      </w:r>
      <w:r w:rsidR="005805B9"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ntr-un num</w:t>
      </w:r>
      <w:r w:rsidR="005805B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r de </w:t>
      </w:r>
      <w:r w:rsidR="005805B9" w:rsidRPr="00CD28CB">
        <w:rPr>
          <w:rFonts w:asciiTheme="minorHAnsi" w:hAnsiTheme="minorHAnsi" w:cstheme="minorHAnsi"/>
          <w:noProof/>
          <w:sz w:val="22"/>
          <w:szCs w:val="22"/>
          <w:lang w:val="ro-RO"/>
        </w:rPr>
        <w:t>3.797.654.315</w:t>
      </w:r>
      <w:r w:rsidR="003E343E" w:rsidRPr="00CD28CB">
        <w:rPr>
          <w:rFonts w:asciiTheme="minorHAnsi" w:hAnsiTheme="minorHAnsi" w:cstheme="minorHAnsi"/>
          <w:noProof/>
          <w:sz w:val="22"/>
          <w:szCs w:val="22"/>
          <w:lang w:val="ro-RO"/>
        </w:rPr>
        <w:t xml:space="preserve"> </w:t>
      </w:r>
      <w:r w:rsidRPr="00CD28CB">
        <w:rPr>
          <w:rFonts w:asciiTheme="minorHAnsi" w:hAnsiTheme="minorHAnsi" w:cstheme="minorHAnsi"/>
          <w:noProof/>
          <w:sz w:val="22"/>
          <w:szCs w:val="22"/>
          <w:lang w:val="ro-RO"/>
        </w:rPr>
        <w:t>ac</w:t>
      </w:r>
      <w:r w:rsidR="005805B9"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iuni ordinare, nominative </w:t>
      </w:r>
      <w:r w:rsidR="005805B9"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dematerializate, cu o valoare nominal</w:t>
      </w:r>
      <w:r w:rsidR="005805B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de 0,2 RON/ac</w:t>
      </w:r>
      <w:r w:rsidR="005805B9"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iune</w:t>
      </w:r>
      <w:r w:rsidR="005164BA" w:rsidRPr="00CD28CB">
        <w:rPr>
          <w:rFonts w:asciiTheme="minorHAnsi" w:hAnsiTheme="minorHAnsi" w:cstheme="minorHAnsi"/>
          <w:noProof/>
          <w:sz w:val="22"/>
          <w:szCs w:val="22"/>
          <w:lang w:val="ro-RO"/>
        </w:rPr>
        <w:t>.</w:t>
      </w:r>
      <w:bookmarkStart w:id="0" w:name="_Hlk79417032"/>
    </w:p>
    <w:bookmarkEnd w:id="0"/>
    <w:p w14:paraId="10D86CE7" w14:textId="5FAA7FB8" w:rsidR="005164BA" w:rsidRPr="00CD28CB" w:rsidRDefault="005164BA" w:rsidP="006A5E1F">
      <w:pPr>
        <w:widowControl w:val="0"/>
        <w:numPr>
          <w:ilvl w:val="1"/>
          <w:numId w:val="3"/>
        </w:numPr>
        <w:spacing w:before="120" w:after="120" w:line="276" w:lineRule="auto"/>
        <w:ind w:left="720" w:hanging="72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iunile emise de Societate sunt nominative, ordinare, liber transferabile, emise in forma dematerializata prin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nscrierea in registrul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păstrat de Depozitarul Central S.A.</w:t>
      </w:r>
    </w:p>
    <w:p w14:paraId="59D69C61" w14:textId="77777777" w:rsidR="005164BA" w:rsidRPr="00CD28CB" w:rsidRDefault="005164BA" w:rsidP="006A5E1F">
      <w:pPr>
        <w:widowControl w:val="0"/>
        <w:numPr>
          <w:ilvl w:val="1"/>
          <w:numId w:val="3"/>
        </w:numPr>
        <w:spacing w:before="120" w:after="120" w:line="276" w:lineRule="auto"/>
        <w:ind w:left="720" w:hanging="72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Fiecare actiune emisa de Societate si detinuta de un actionar (altul decat Societatea) confera un drept de vot in adunarile actionarilor, cu exceptia cazului in care anumite drepturi de vot aferente actiunilor sunt suspendate in conformitate cu legislatia aplicabila. In cazul in care la o anumita adunare generala exista drepturi de vot suspendate, drepturile de vot suspendate nu intra in calcul la stabilirea cvorumului de prezenta si a majoritatii necesare pentru adoptarea hotararilor.</w:t>
      </w:r>
    </w:p>
    <w:p w14:paraId="193A1380" w14:textId="77777777" w:rsidR="005164BA" w:rsidRPr="00CD28CB" w:rsidRDefault="005164BA" w:rsidP="006A5E1F">
      <w:pPr>
        <w:widowControl w:val="0"/>
        <w:numPr>
          <w:ilvl w:val="1"/>
          <w:numId w:val="3"/>
        </w:numPr>
        <w:spacing w:before="120" w:after="120" w:line="276" w:lineRule="auto"/>
        <w:ind w:left="720" w:hanging="72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Actiunile sunt indivizibile si Societatea recunoaste un singur actionar pentru fiecare actiune. In cazul in care o actiune este proprietatea indiviza sau comuna a mai multor persoane, acestea vor trebui sa desemneze un reprezentant in vederea exercitarii drepturilor care deriva din dreptul de proprietate asupra actiunii respective.</w:t>
      </w:r>
    </w:p>
    <w:p w14:paraId="640ADC4E" w14:textId="77777777" w:rsidR="005164BA" w:rsidRPr="00CD28CB" w:rsidRDefault="005164BA" w:rsidP="00397E79">
      <w:pPr>
        <w:widowControl w:val="0"/>
        <w:numPr>
          <w:ilvl w:val="1"/>
          <w:numId w:val="3"/>
        </w:numPr>
        <w:spacing w:before="120" w:after="120" w:line="276" w:lineRule="auto"/>
        <w:ind w:left="720" w:hanging="72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Detinerea uneia sau a mai multor actiuni emise de Societate echivaleaza cu adeziunea respectivului detinator la dispozitiile prezentului Act Constitutiv.</w:t>
      </w:r>
    </w:p>
    <w:p w14:paraId="0FB28F21" w14:textId="77777777" w:rsidR="005164BA" w:rsidRPr="00CD28CB" w:rsidRDefault="005164BA" w:rsidP="002919AB">
      <w:pPr>
        <w:widowControl w:val="0"/>
        <w:numPr>
          <w:ilvl w:val="1"/>
          <w:numId w:val="3"/>
        </w:numPr>
        <w:spacing w:before="120" w:after="120" w:line="276" w:lineRule="auto"/>
        <w:ind w:left="720" w:hanging="72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Actionarii participa la distribuirea beneficiilor si suporta pierderile Societatii proportional cu detinerile acestora in capitalul social.</w:t>
      </w:r>
    </w:p>
    <w:p w14:paraId="5029A2F4" w14:textId="77777777" w:rsidR="005164BA" w:rsidRPr="00CD28CB" w:rsidRDefault="005164BA" w:rsidP="002919AB">
      <w:pPr>
        <w:widowControl w:val="0"/>
        <w:numPr>
          <w:ilvl w:val="1"/>
          <w:numId w:val="3"/>
        </w:numPr>
        <w:spacing w:before="120" w:after="120" w:line="276" w:lineRule="auto"/>
        <w:ind w:left="720" w:hanging="72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lastRenderedPageBreak/>
        <w:t>Actiunile Societatii sunt admise la tranzactionare pe piata reglementata, segmentul Principal, categoria (Standard)/(Premium) a Bursei de Valori Bucuresti SA („</w:t>
      </w:r>
      <w:r w:rsidRPr="00CD28CB">
        <w:rPr>
          <w:rFonts w:asciiTheme="minorHAnsi" w:hAnsiTheme="minorHAnsi" w:cstheme="minorHAnsi"/>
          <w:b/>
          <w:bCs/>
          <w:noProof/>
          <w:sz w:val="22"/>
          <w:szCs w:val="22"/>
          <w:lang w:val="ro-RO"/>
        </w:rPr>
        <w:t>BVB</w:t>
      </w:r>
      <w:r w:rsidRPr="00CD28CB">
        <w:rPr>
          <w:rFonts w:asciiTheme="minorHAnsi" w:hAnsiTheme="minorHAnsi" w:cstheme="minorHAnsi"/>
          <w:noProof/>
          <w:sz w:val="22"/>
          <w:szCs w:val="22"/>
          <w:lang w:val="ro-RO"/>
        </w:rPr>
        <w:t>”).</w:t>
      </w:r>
    </w:p>
    <w:p w14:paraId="685D4CCB" w14:textId="77777777" w:rsidR="00551330" w:rsidRPr="00CD28CB" w:rsidRDefault="005164BA" w:rsidP="0003183B">
      <w:pPr>
        <w:widowControl w:val="0"/>
        <w:numPr>
          <w:ilvl w:val="1"/>
          <w:numId w:val="3"/>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Dreptul de proprietate asupra actiunilor Societatii se va transmite, dupa admiterea la tranzactionare a Societatii, in conformitate cu reglementarile pietei de capital.</w:t>
      </w:r>
    </w:p>
    <w:p w14:paraId="5E580600" w14:textId="77777777" w:rsidR="005164BA" w:rsidRPr="00CD28CB" w:rsidRDefault="005164BA" w:rsidP="002D317F">
      <w:pPr>
        <w:widowControl w:val="0"/>
        <w:spacing w:before="120" w:after="120" w:line="276" w:lineRule="auto"/>
        <w:ind w:left="720"/>
        <w:jc w:val="both"/>
        <w:rPr>
          <w:rFonts w:asciiTheme="minorHAnsi" w:hAnsiTheme="minorHAnsi" w:cstheme="minorHAnsi"/>
          <w:noProof/>
          <w:sz w:val="22"/>
          <w:szCs w:val="22"/>
          <w:lang w:val="ro-RO"/>
        </w:rPr>
      </w:pPr>
    </w:p>
    <w:p w14:paraId="71EB0A4F" w14:textId="3F14FFAF"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5. Majorarea/reducerea capitalului social</w:t>
      </w:r>
    </w:p>
    <w:p w14:paraId="46125470" w14:textId="58D06611" w:rsidR="00B51819" w:rsidRPr="00CD28CB" w:rsidRDefault="00B51819"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Capitalul social al Societ</w:t>
      </w:r>
      <w:r w:rsidR="00CD28CB" w:rsidRPr="00CD28CB">
        <w:rPr>
          <w:rFonts w:asciiTheme="minorHAnsi" w:hAnsiTheme="minorHAnsi" w:cstheme="minorHAnsi"/>
          <w:noProof/>
          <w:sz w:val="22"/>
          <w:szCs w:val="22"/>
          <w:lang w:val="ro-RO"/>
        </w:rPr>
        <w:t>at</w:t>
      </w:r>
      <w:r w:rsidRPr="00CD28CB">
        <w:rPr>
          <w:rFonts w:asciiTheme="minorHAnsi" w:hAnsiTheme="minorHAnsi" w:cstheme="minorHAnsi"/>
          <w:noProof/>
          <w:sz w:val="22"/>
          <w:szCs w:val="22"/>
          <w:lang w:val="ro-RO"/>
        </w:rPr>
        <w:t>ii poate fi majorat dup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cum urmeaz</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w:t>
      </w:r>
    </w:p>
    <w:p w14:paraId="42696B96" w14:textId="4427A078" w:rsidR="006E1E8A" w:rsidRPr="00CD28CB" w:rsidRDefault="006E1E8A" w:rsidP="006E1E8A">
      <w:pPr>
        <w:widowControl w:val="0"/>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w:t>
      </w:r>
      <w:r w:rsidRPr="00CD28CB">
        <w:rPr>
          <w:rFonts w:asciiTheme="minorHAnsi" w:hAnsiTheme="minorHAnsi" w:cstheme="minorHAnsi"/>
          <w:noProof/>
          <w:sz w:val="22"/>
          <w:szCs w:val="22"/>
          <w:lang w:val="ro-RO"/>
        </w:rPr>
        <w:t>Prin hot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rea adun</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rii generale extraordinare a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Societ</w:t>
      </w:r>
      <w:r w:rsidR="00CD28CB" w:rsidRPr="00CD28CB">
        <w:rPr>
          <w:rFonts w:asciiTheme="minorHAnsi" w:hAnsiTheme="minorHAnsi" w:cstheme="minorHAnsi"/>
          <w:noProof/>
          <w:sz w:val="22"/>
          <w:szCs w:val="22"/>
          <w:lang w:val="ro-RO"/>
        </w:rPr>
        <w:t>at</w:t>
      </w:r>
      <w:r w:rsidRPr="00CD28CB">
        <w:rPr>
          <w:rFonts w:asciiTheme="minorHAnsi" w:hAnsiTheme="minorHAnsi" w:cstheme="minorHAnsi"/>
          <w:noProof/>
          <w:sz w:val="22"/>
          <w:szCs w:val="22"/>
          <w:lang w:val="ro-RO"/>
        </w:rPr>
        <w:t xml:space="preserve">ii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conformitate cu legisla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ia aplicabil</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respectiv</w:t>
      </w:r>
    </w:p>
    <w:p w14:paraId="34777FB6" w14:textId="010A40EB" w:rsidR="006E1E8A" w:rsidRPr="00CD28CB" w:rsidRDefault="006E1E8A" w:rsidP="006E1E8A">
      <w:pPr>
        <w:widowControl w:val="0"/>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b)</w:t>
      </w:r>
      <w:r w:rsidRPr="00CD28CB">
        <w:rPr>
          <w:rFonts w:asciiTheme="minorHAnsi" w:hAnsiTheme="minorHAnsi" w:cstheme="minorHAnsi"/>
          <w:noProof/>
          <w:sz w:val="22"/>
          <w:szCs w:val="22"/>
          <w:lang w:val="ro-RO"/>
        </w:rPr>
        <w:t xml:space="preserv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conformitate cu deciziile adoptate de 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tre Consiliul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temeiul deleg</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rii atribu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iilor adun</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rii generale extraordinare a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ionarilor de majorare a capitalului social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autoriz</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rii Consiliului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pentru o perioad</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de trei (3) ani care se va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ncheia la data de [9]/[10] octombrie 2026 s</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decid</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majorarea capitalului social al Societ</w:t>
      </w:r>
      <w:r w:rsidR="00CD28CB" w:rsidRPr="00CD28CB">
        <w:rPr>
          <w:rFonts w:asciiTheme="minorHAnsi" w:hAnsiTheme="minorHAnsi" w:cstheme="minorHAnsi"/>
          <w:noProof/>
          <w:sz w:val="22"/>
          <w:szCs w:val="22"/>
          <w:lang w:val="ro-RO"/>
        </w:rPr>
        <w:t>at</w:t>
      </w:r>
      <w:r w:rsidRPr="00CD28CB">
        <w:rPr>
          <w:rFonts w:asciiTheme="minorHAnsi" w:hAnsiTheme="minorHAnsi" w:cstheme="minorHAnsi"/>
          <w:noProof/>
          <w:sz w:val="22"/>
          <w:szCs w:val="22"/>
          <w:lang w:val="ro-RO"/>
        </w:rPr>
        <w:t>ii, printr-una sau mai multe emisiuni de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iuni ordinare, nominative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dematerializate, cu o valoare nominal</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care s</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nu dep</w:t>
      </w:r>
      <w:r w:rsidR="00CD28CB" w:rsidRPr="00CD28CB">
        <w:rPr>
          <w:rFonts w:asciiTheme="minorHAnsi" w:hAnsiTheme="minorHAnsi" w:cstheme="minorHAnsi"/>
          <w:noProof/>
          <w:sz w:val="22"/>
          <w:szCs w:val="22"/>
          <w:lang w:val="ro-RO"/>
        </w:rPr>
        <w:t>as</w:t>
      </w:r>
      <w:r w:rsidRPr="00CD28CB">
        <w:rPr>
          <w:rFonts w:asciiTheme="minorHAnsi" w:hAnsiTheme="minorHAnsi" w:cstheme="minorHAnsi"/>
          <w:noProof/>
          <w:sz w:val="22"/>
          <w:szCs w:val="22"/>
          <w:lang w:val="ro-RO"/>
        </w:rPr>
        <w:t>easc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12.481.281 RON, cu puterea de a ridica sau restr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nge dreptul de preferin</w:t>
      </w:r>
      <w:r w:rsidR="00CD28CB" w:rsidRPr="00CD28CB">
        <w:rPr>
          <w:rFonts w:asciiTheme="minorHAnsi" w:hAnsiTheme="minorHAnsi" w:cstheme="minorHAnsi"/>
          <w:noProof/>
          <w:sz w:val="22"/>
          <w:szCs w:val="22"/>
          <w:lang w:val="ro-RO"/>
        </w:rPr>
        <w:t>ta</w:t>
      </w:r>
      <w:r w:rsidRPr="00CD28CB">
        <w:rPr>
          <w:rFonts w:asciiTheme="minorHAnsi" w:hAnsiTheme="minorHAnsi" w:cstheme="minorHAnsi"/>
          <w:noProof/>
          <w:sz w:val="22"/>
          <w:szCs w:val="22"/>
          <w:lang w:val="ro-RO"/>
        </w:rPr>
        <w:t xml:space="preserve"> al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pentru o anumit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emisiune,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condi</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iile stabilite de prezentul Act Constitutiv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cu respectarea prevederilor Legii nr. 31/1990 privind societ</w:t>
      </w:r>
      <w:r w:rsidR="00CD28CB" w:rsidRPr="00CD28CB">
        <w:rPr>
          <w:rFonts w:asciiTheme="minorHAnsi" w:hAnsiTheme="minorHAnsi" w:cstheme="minorHAnsi"/>
          <w:noProof/>
          <w:sz w:val="22"/>
          <w:szCs w:val="22"/>
          <w:lang w:val="ro-RO"/>
        </w:rPr>
        <w:t>at</w:t>
      </w:r>
      <w:r w:rsidRPr="00CD28CB">
        <w:rPr>
          <w:rFonts w:asciiTheme="minorHAnsi" w:hAnsiTheme="minorHAnsi" w:cstheme="minorHAnsi"/>
          <w:noProof/>
          <w:sz w:val="22"/>
          <w:szCs w:val="22"/>
          <w:lang w:val="ro-RO"/>
        </w:rPr>
        <w:t>ile comerciale, republicat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cu modific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rile ulterioare, respectiv a prevederilor Legii nr. 24/2017 privind emiten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 de instrumente financiare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opera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iuni de pia</w:t>
      </w:r>
      <w:r w:rsidR="00CD28CB" w:rsidRPr="00CD28CB">
        <w:rPr>
          <w:rFonts w:asciiTheme="minorHAnsi" w:hAnsiTheme="minorHAnsi" w:cstheme="minorHAnsi"/>
          <w:noProof/>
          <w:sz w:val="22"/>
          <w:szCs w:val="22"/>
          <w:lang w:val="ro-RO"/>
        </w:rPr>
        <w:t>ta</w:t>
      </w:r>
      <w:r w:rsidRPr="00CD28CB">
        <w:rPr>
          <w:rFonts w:asciiTheme="minorHAnsi" w:hAnsiTheme="minorHAnsi" w:cstheme="minorHAnsi"/>
          <w:noProof/>
          <w:sz w:val="22"/>
          <w:szCs w:val="22"/>
          <w:lang w:val="ro-RO"/>
        </w:rPr>
        <w:t>, republicat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cu modific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rile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complet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rile ulterioare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a oric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ror alte dispozi</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ale legisla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iei pie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ei de capital. Pentru a putea duce la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ndeplinire delegarea atribu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iilor privind hot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rea de majorare capital social, Consiliul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este autorizat s</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stabileasc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caracteristicile opera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iunii de majorare a capitalului social (inclusiv s</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stabileasc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modalitatea prin care va avea loc majorarea, respectiv s</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stabileasc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majorarea va avea loc prin compensarea unor crean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 certe, lichide si exigibile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conformitate cu art. 89 din Legea nr. 24/2017 privind emiten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 de instrumente financiare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opera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iuni de pia</w:t>
      </w:r>
      <w:r w:rsidR="00CD28CB" w:rsidRPr="00CD28CB">
        <w:rPr>
          <w:rFonts w:asciiTheme="minorHAnsi" w:hAnsiTheme="minorHAnsi" w:cstheme="minorHAnsi"/>
          <w:noProof/>
          <w:sz w:val="22"/>
          <w:szCs w:val="22"/>
          <w:lang w:val="ro-RO"/>
        </w:rPr>
        <w:t>ta</w:t>
      </w:r>
      <w:r w:rsidRPr="00CD28CB">
        <w:rPr>
          <w:rFonts w:asciiTheme="minorHAnsi" w:hAnsiTheme="minorHAnsi" w:cstheme="minorHAnsi"/>
          <w:noProof/>
          <w:sz w:val="22"/>
          <w:szCs w:val="22"/>
          <w:lang w:val="ro-RO"/>
        </w:rPr>
        <w:t>, republicat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cu modific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rile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complet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rile ulterioare)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derularea acesteia.</w:t>
      </w:r>
    </w:p>
    <w:p w14:paraId="08BF634C" w14:textId="014E509E" w:rsidR="005164BA" w:rsidRPr="00CD28CB" w:rsidRDefault="005164BA" w:rsidP="006E1E8A">
      <w:pPr>
        <w:pStyle w:val="ListParagraph"/>
        <w:widowControl w:val="0"/>
        <w:numPr>
          <w:ilvl w:val="0"/>
          <w:numId w:val="77"/>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Capitalul social al Societatii se poate majora prin emisiunea de actiuni noi sau prin majorarea valorii nominale a actiunilor existente in schimbul unor noi aporturi in numerar si/sau in natura, in conditiile legii. De asemenea, capitalul social va putea fi majorat prin incorporarea rezervelor, cu exceptia rezervelor legale, precum si a beneficiilor sau primelor de emisiune, ori prin compensarea unor creante certe, lichide si exigibile asupra Societatii cu actiuni ale acesteia. </w:t>
      </w:r>
    </w:p>
    <w:p w14:paraId="31510B2A" w14:textId="09049977" w:rsidR="005164BA" w:rsidRPr="00CD28CB" w:rsidRDefault="00B51819"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Cu excep</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ia cazului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care dreptul de preferin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ă este ridicat sau restr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ns prin hotăr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rea adunării generale extraordinare a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respectiv prin decizia adoptată de către Consiliul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conformitate cu legisla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ia aplicabilă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cu prevederile prezentului Act Constitutiv,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iunile emise pentru majorarea capitalului social vor fi oferite spre subscriere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primul 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nd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existen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 propor</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ional cu numărul de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iuni pe care le posedă, ace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tia put</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ndu-</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exercita dreptul de preferin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ă conform legii</w:t>
      </w:r>
      <w:r w:rsidR="005164BA" w:rsidRPr="00CD28CB">
        <w:rPr>
          <w:rFonts w:asciiTheme="minorHAnsi" w:hAnsiTheme="minorHAnsi" w:cstheme="minorHAnsi"/>
          <w:noProof/>
          <w:sz w:val="22"/>
          <w:szCs w:val="22"/>
          <w:lang w:val="ro-RO"/>
        </w:rPr>
        <w:t>.</w:t>
      </w:r>
    </w:p>
    <w:p w14:paraId="0D2618B6" w14:textId="77777777" w:rsidR="005164BA" w:rsidRPr="00CD28CB"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Capitalul social nu va putea fi majorat si nu se vor putea emite actiuni noi pana nu vor fi complet achitate cele din emisiunea precedenta.</w:t>
      </w:r>
    </w:p>
    <w:p w14:paraId="098EB86A" w14:textId="77777777" w:rsidR="005164BA" w:rsidRPr="00CD28CB"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Reducerea capitalului social se va realiza in baza unei hotararii a adunarii actionarilor in </w:t>
      </w:r>
      <w:r w:rsidRPr="00CD28CB">
        <w:rPr>
          <w:rFonts w:asciiTheme="minorHAnsi" w:hAnsiTheme="minorHAnsi" w:cstheme="minorHAnsi"/>
          <w:noProof/>
          <w:sz w:val="22"/>
          <w:szCs w:val="22"/>
          <w:lang w:val="ro-RO"/>
        </w:rPr>
        <w:lastRenderedPageBreak/>
        <w:t>conformitate cu prevederile legale aplicabile.</w:t>
      </w:r>
    </w:p>
    <w:p w14:paraId="43457A1F" w14:textId="77777777" w:rsidR="005164BA" w:rsidRPr="00CD28CB"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Hotararea de reducere a capitalului social va cuprinde motivele pentru care se face aceasta reducere si procedeul ce va fi utilizat pentru efectuarea ei.</w:t>
      </w:r>
    </w:p>
    <w:p w14:paraId="5B6AD944" w14:textId="77777777" w:rsidR="005164BA" w:rsidRPr="00CD28CB" w:rsidRDefault="005164BA" w:rsidP="00397E79">
      <w:pPr>
        <w:widowControl w:val="0"/>
        <w:spacing w:before="120" w:after="120" w:line="276" w:lineRule="auto"/>
        <w:jc w:val="both"/>
        <w:rPr>
          <w:rFonts w:asciiTheme="minorHAnsi" w:hAnsiTheme="minorHAnsi" w:cstheme="minorHAnsi"/>
          <w:noProof/>
          <w:sz w:val="22"/>
          <w:szCs w:val="22"/>
          <w:lang w:val="ro-RO"/>
        </w:rPr>
      </w:pPr>
    </w:p>
    <w:p w14:paraId="2D1DF606"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IV</w:t>
      </w:r>
    </w:p>
    <w:p w14:paraId="7174025E"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Adunarile Generale ale Actionarilor</w:t>
      </w:r>
    </w:p>
    <w:p w14:paraId="0A8BC737"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6. Tipurile de adunari; atributii</w:t>
      </w:r>
    </w:p>
    <w:p w14:paraId="2F662E39" w14:textId="77777777" w:rsidR="002919AB" w:rsidRPr="00CD28CB" w:rsidRDefault="005164BA" w:rsidP="0003183B">
      <w:pPr>
        <w:pStyle w:val="ListParagraph"/>
        <w:widowControl w:val="0"/>
        <w:numPr>
          <w:ilvl w:val="1"/>
          <w:numId w:val="9"/>
        </w:numPr>
        <w:spacing w:before="120" w:after="120" w:line="276" w:lineRule="auto"/>
        <w:ind w:hanging="720"/>
        <w:contextualSpacing w:val="0"/>
        <w:jc w:val="both"/>
        <w:rPr>
          <w:noProof/>
          <w:lang w:val="ro-RO"/>
        </w:rPr>
      </w:pPr>
      <w:r w:rsidRPr="00CD28CB">
        <w:rPr>
          <w:rFonts w:asciiTheme="minorHAnsi" w:hAnsiTheme="minorHAnsi" w:cstheme="minorHAnsi"/>
          <w:noProof/>
          <w:sz w:val="22"/>
          <w:szCs w:val="22"/>
          <w:lang w:val="ro-RO"/>
        </w:rPr>
        <w:t>Organul de conducere al Societatii este adunarea generala a actionarilor ("</w:t>
      </w:r>
      <w:r w:rsidRPr="00CD28CB">
        <w:rPr>
          <w:rFonts w:asciiTheme="minorHAnsi" w:hAnsiTheme="minorHAnsi" w:cstheme="minorHAnsi"/>
          <w:b/>
          <w:noProof/>
          <w:sz w:val="22"/>
          <w:szCs w:val="22"/>
          <w:lang w:val="ro-RO"/>
        </w:rPr>
        <w:t>AGA</w:t>
      </w:r>
      <w:r w:rsidRPr="00CD28CB">
        <w:rPr>
          <w:rFonts w:asciiTheme="minorHAnsi" w:hAnsiTheme="minorHAnsi" w:cstheme="minorHAnsi"/>
          <w:noProof/>
          <w:sz w:val="22"/>
          <w:szCs w:val="22"/>
          <w:lang w:val="ro-RO"/>
        </w:rPr>
        <w:t>"). Adunarile generale ale actionarilor sunt ordinare ("</w:t>
      </w:r>
      <w:r w:rsidRPr="00CD28CB">
        <w:rPr>
          <w:rFonts w:asciiTheme="minorHAnsi" w:hAnsiTheme="minorHAnsi" w:cstheme="minorHAnsi"/>
          <w:b/>
          <w:noProof/>
          <w:sz w:val="22"/>
          <w:szCs w:val="22"/>
          <w:lang w:val="ro-RO"/>
        </w:rPr>
        <w:t>AGOA</w:t>
      </w:r>
      <w:r w:rsidRPr="00CD28CB">
        <w:rPr>
          <w:rFonts w:asciiTheme="minorHAnsi" w:hAnsiTheme="minorHAnsi" w:cstheme="minorHAnsi"/>
          <w:noProof/>
          <w:sz w:val="22"/>
          <w:szCs w:val="22"/>
          <w:lang w:val="ro-RO"/>
        </w:rPr>
        <w:t>") si extraordinare ("</w:t>
      </w:r>
      <w:r w:rsidRPr="00CD28CB">
        <w:rPr>
          <w:rFonts w:asciiTheme="minorHAnsi" w:hAnsiTheme="minorHAnsi" w:cstheme="minorHAnsi"/>
          <w:b/>
          <w:noProof/>
          <w:sz w:val="22"/>
          <w:szCs w:val="22"/>
          <w:lang w:val="ro-RO"/>
        </w:rPr>
        <w:t>AGEA</w:t>
      </w:r>
      <w:r w:rsidRPr="00CD28CB">
        <w:rPr>
          <w:rFonts w:asciiTheme="minorHAnsi" w:hAnsiTheme="minorHAnsi" w:cstheme="minorHAnsi"/>
          <w:noProof/>
          <w:sz w:val="22"/>
          <w:szCs w:val="22"/>
          <w:lang w:val="ro-RO"/>
        </w:rPr>
        <w:t>").</w:t>
      </w:r>
    </w:p>
    <w:p w14:paraId="7E07FEBF" w14:textId="77777777" w:rsidR="005164BA" w:rsidRPr="00CD28CB" w:rsidRDefault="005164BA" w:rsidP="00397E79">
      <w:pPr>
        <w:pStyle w:val="ListParagraph"/>
        <w:widowControl w:val="0"/>
        <w:numPr>
          <w:ilvl w:val="1"/>
          <w:numId w:val="9"/>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Competentele AGOA includ:</w:t>
      </w:r>
    </w:p>
    <w:p w14:paraId="13C4CE84"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discutarea, aprobarea sau modificarea situatiilor financiare anuale, pe baza rapoartelor prezentate de Consiliul de Administratie si de auditorul financiar si decizia cu privire la distribuirea profiturilor sub forma de dividende;</w:t>
      </w:r>
    </w:p>
    <w:p w14:paraId="00334B70"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alegerea si revocarea membrilor Consiliului de Administratie, Presedintele Consiliului de Administratie;</w:t>
      </w:r>
    </w:p>
    <w:p w14:paraId="4AE1C4FA"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numirea si revocarea auditorului financiar al Societatii si stabilirea duratei minime a contractului de audit financiar;</w:t>
      </w:r>
    </w:p>
    <w:p w14:paraId="524E9AFD"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aprobarea contractelor de mandat ale membrilor Consiliului de Administratie;</w:t>
      </w:r>
    </w:p>
    <w:p w14:paraId="2C9CC0EA"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stabilirea remuneratiei cuvenite membrilor Consiliului de Administratie pentru anul financiar in curs;</w:t>
      </w:r>
    </w:p>
    <w:p w14:paraId="14A1A528"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evaluarea gestiunii membrilor Consiliului de Administratie si decizia cu privire la descarcarea de gestiune a membrilor Consiliului de Administratie pentru exercitiul financiar precedent;</w:t>
      </w:r>
    </w:p>
    <w:p w14:paraId="1849A256"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bookmarkStart w:id="1" w:name="_Hlk79420213"/>
      <w:r w:rsidRPr="00CD28CB">
        <w:rPr>
          <w:rFonts w:asciiTheme="minorHAnsi" w:hAnsiTheme="minorHAnsi" w:cstheme="minorHAnsi"/>
          <w:noProof/>
          <w:sz w:val="22"/>
          <w:szCs w:val="22"/>
          <w:lang w:val="ro-RO"/>
        </w:rPr>
        <w:t>aprobarea bugetului de venituri si cheltuieli si, daca este cazul, a programului de activitate pentru exercitiul financiar urmator</w:t>
      </w:r>
      <w:bookmarkEnd w:id="1"/>
      <w:r w:rsidRPr="00CD28CB">
        <w:rPr>
          <w:rFonts w:asciiTheme="minorHAnsi" w:hAnsiTheme="minorHAnsi" w:cstheme="minorHAnsi"/>
          <w:noProof/>
          <w:sz w:val="22"/>
          <w:szCs w:val="22"/>
          <w:lang w:val="ro-RO"/>
        </w:rPr>
        <w:t>;</w:t>
      </w:r>
    </w:p>
    <w:p w14:paraId="5BE57690" w14:textId="77777777" w:rsidR="005164BA" w:rsidRPr="00CD28CB" w:rsidRDefault="005164BA" w:rsidP="00397E79">
      <w:pPr>
        <w:widowControl w:val="0"/>
        <w:numPr>
          <w:ilvl w:val="0"/>
          <w:numId w:val="1"/>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hotararea cu privire la alte aspecte care sunt incluse pe ordinea de zi a AGOA si care sunt de competenta AGOA in conformitate cu legea.</w:t>
      </w:r>
    </w:p>
    <w:p w14:paraId="0D024A6E" w14:textId="77777777" w:rsidR="005164BA" w:rsidRPr="00CD28CB" w:rsidRDefault="005164BA" w:rsidP="00397E79">
      <w:pPr>
        <w:pStyle w:val="ListParagraph"/>
        <w:widowControl w:val="0"/>
        <w:numPr>
          <w:ilvl w:val="1"/>
          <w:numId w:val="9"/>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Competenta AGEA este de a adopta hotarari cu privire la urmatoarele aspecte:</w:t>
      </w:r>
    </w:p>
    <w:p w14:paraId="2BEE28D1"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modificarea formei juridice a Societatii;</w:t>
      </w:r>
    </w:p>
    <w:p w14:paraId="6AA09F02"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mutarea sediului social al Societatii in alta tara;</w:t>
      </w:r>
    </w:p>
    <w:p w14:paraId="2F00FBB3"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modificarea activitatii principale a Societatii;</w:t>
      </w:r>
    </w:p>
    <w:p w14:paraId="53C4D20D"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reducerea capitalului social al Societatii;</w:t>
      </w:r>
    </w:p>
    <w:p w14:paraId="40BB1643"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fuziunea Societatii cu orice alta societate/ cu orice alte societati sau divizarea/desprinderea Societatii, cu exceptia cazului in care, potrivit legislatiei aplicabile, hotararea actionarilor pentru un anume tip de fuziune sau divizare/desprindere nu este necesara;</w:t>
      </w:r>
    </w:p>
    <w:p w14:paraId="6451E480"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lastRenderedPageBreak/>
        <w:t>lichidarea si dizolvarea Societatii;</w:t>
      </w:r>
    </w:p>
    <w:p w14:paraId="34B7EC60" w14:textId="1CE6C71A" w:rsidR="005164BA" w:rsidRPr="00CD28CB" w:rsidRDefault="0034773E"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conversia/constatarea conversiei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iunilor dintr-o Clasă/categorie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cealaltă</w:t>
      </w:r>
      <w:r w:rsidRPr="00CD28CB" w:rsidDel="0034773E">
        <w:rPr>
          <w:rFonts w:asciiTheme="minorHAnsi" w:hAnsiTheme="minorHAnsi" w:cstheme="minorHAnsi"/>
          <w:noProof/>
          <w:sz w:val="22"/>
          <w:szCs w:val="22"/>
          <w:lang w:val="ro-RO"/>
        </w:rPr>
        <w:t xml:space="preserve"> </w:t>
      </w:r>
      <w:r w:rsidR="005164BA" w:rsidRPr="00CD28CB">
        <w:rPr>
          <w:rFonts w:asciiTheme="minorHAnsi" w:hAnsiTheme="minorHAnsi" w:cstheme="minorHAnsi"/>
          <w:noProof/>
          <w:sz w:val="22"/>
          <w:szCs w:val="22"/>
          <w:lang w:val="ro-RO"/>
        </w:rPr>
        <w:t>;</w:t>
      </w:r>
    </w:p>
    <w:p w14:paraId="0EF3EB9B"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emisiunea de obligatiuni, respectiv principalii termeni comerciali (valoarea nominala maxima a emisiunii, maturitatea maxima), urmand ca documentatia aferenta emisiunii si ceilalti termeni comerciali sa fie stabiliti prin decizie a Consiliului de Administratie;</w:t>
      </w:r>
    </w:p>
    <w:p w14:paraId="3EA24CC9"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conversia obligatiunilor dintr-o categorie in alta sau in actiuni;</w:t>
      </w:r>
    </w:p>
    <w:p w14:paraId="73688CB0" w14:textId="0EEBF765"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aprobarea prealabilă a principalilor termeni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condi</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ale oricărui act juridic av</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nd drept obiect dob</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ndirea,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nstrăinarea, sau constituirea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garan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a unor active din categoria activelor imobilizate ale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a căror valoare depă</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te, individual sau cumulat, pe durata unui exerci</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 financiar, 20% din totalul activelor imobilizate, mai pu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in crean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ele, precum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xml:space="preserve">i aprobarea prealabila a principalilor termeni si conditii ale oricarui act juridic avand drept obiect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nchirierile de active corporale, pentru o perioadă mai mare de un an, a căror valoare individuală sau cumulată fa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ă de acela</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cocontractant sau persoane implicate ori care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ionează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mod concertat depă</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te 20% din valoarea totalului activelor imobilizate, mai pu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in crean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ele la data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ncheierii actului juridic, precum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asocierile pe o perioadă mai mare de un an, depă</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ind aceea</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valoare;</w:t>
      </w:r>
    </w:p>
    <w:p w14:paraId="0CEA3BB2" w14:textId="0FD6AD38"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orice dobandire sau instrainare de catre/catre oricare membru/membri al/ai Consiliului de Administratie sau de catre/catre oricare director/directori al/ai Societatii, in nume propriu, a unor bunuri catre sau de la Societate, avand o valoare ce depaseste zece (10) la suta din valoarea activelor nete ale Societatii, determinata conform datelor inregistrate in situatiile financiare aprobate pentru anul financiar precedent celui in care are loc operatiunea ori, dupa caz, la valoarea capitalului social subscris, daca o asemenea situatie financiara nu a fost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nca aprobata;</w:t>
      </w:r>
    </w:p>
    <w:p w14:paraId="1100C39B" w14:textId="77777777" w:rsidR="005164BA" w:rsidRPr="00CD28CB"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alte aspecte care sunt incluse pe ordinea de zi a AGEA si intra in atributiile AGEA potrivit legii. </w:t>
      </w:r>
    </w:p>
    <w:p w14:paraId="655CBDAA"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7. Convocarea AGA</w:t>
      </w:r>
    </w:p>
    <w:p w14:paraId="31E510FA" w14:textId="38A44D34"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AGA sunt convocate de Consiliul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ie ori de cate ori este necesar in conformitate cu legea si cu prevederile prezentului Act Constitutiv. AGOA se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ntrune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te cel pu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in o data pe an, in cel mult 4 luni de la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ncheierea exerci</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iului financiar.</w:t>
      </w:r>
    </w:p>
    <w:p w14:paraId="3BC92814" w14:textId="77777777"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b/>
          <w:bCs/>
          <w:noProof/>
          <w:sz w:val="22"/>
          <w:szCs w:val="22"/>
          <w:lang w:val="ro-RO"/>
        </w:rPr>
      </w:pPr>
      <w:r w:rsidRPr="00CD28CB">
        <w:rPr>
          <w:rFonts w:asciiTheme="minorHAnsi" w:hAnsiTheme="minorHAnsi" w:cstheme="minorHAnsi"/>
          <w:noProof/>
          <w:sz w:val="22"/>
          <w:szCs w:val="22"/>
          <w:lang w:val="ro-RO"/>
        </w:rPr>
        <w:t>Convocarea poate fi facuta numai prin publicare in Monitorul Oficial al Romaniei, Partea a IV-a, si in unul dintre ziarele de larga raspandire din localitatea in care se afla sediul Societatii sau din cea mai apropiată localitate. Termenul de intrunire este ulterior cu cel putin 30 de zile de la data publicarii convocarii in Monitorul Oficial al Romaniei, Partea a IV-a.</w:t>
      </w:r>
    </w:p>
    <w:p w14:paraId="2F135844" w14:textId="77777777"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Convocarea va cuprinde locul si data tinerii AGA, precum si ordinea de zi, cu aratarea explicita a tuturor problemelor care vor face obiectul dezbaterilor AGA. In instiintarea pentru prima AGA se va putea fixa ziua si ora pentru cea de-a doua AGA, cand cea dintai nu s-ar putea tine. A doua AGA nu se poate intruni in chiar ziua fixata pentru prima AGA. Termenul prevazut la art. 7.2  nu este aplicabil pentru a doua sau pentru urmatoarea </w:t>
      </w:r>
      <w:r w:rsidRPr="00CD28CB">
        <w:rPr>
          <w:rFonts w:asciiTheme="minorHAnsi" w:hAnsiTheme="minorHAnsi" w:cstheme="minorHAnsi"/>
          <w:noProof/>
          <w:sz w:val="22"/>
          <w:szCs w:val="22"/>
          <w:lang w:val="ro-RO"/>
        </w:rPr>
        <w:lastRenderedPageBreak/>
        <w:t xml:space="preserve">convocare a adunarii generale determinata de neintrunirea cvorumului necesar pentru adunarea convocata pentru prima data, cu conditia ca prevederile legale sa fi fost respectate cu ocazia primei convocari, pe ordinea de zi sa nu se fi adaugat niciun punct nou fata de prima convocare si sa treaca cel putin 10 zile intre convocarea finală si data adunarii generale. </w:t>
      </w:r>
    </w:p>
    <w:p w14:paraId="142DE9BE" w14:textId="77777777"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Consiliul de Administratie convoaca de indata AGA, la cererea actionarilor reprezentand, individual sau impreuna, cel putin 5% din capitalul social, daca cererea cuprinde dispozitii ce intra in atributiile AGA. In acest caz, AGA va fi convocata in 30 de zile si se va intruni in 60 de zile de la data inregistrarii cererii mai sus mentionate la Societate.</w:t>
      </w:r>
    </w:p>
    <w:p w14:paraId="406CEAFA" w14:textId="77777777"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Unul sau mai multi actionari reprezentand cel putin 5% din capitalul social al Societatii, pot solicita printr-o cerere scrisa adresata Consiliului de Administratie completarea ordinii de zi comunicate catre acestia, cu noi puncte, in termen de 15 zile de la data convocarii AGA in cauza. </w:t>
      </w:r>
    </w:p>
    <w:p w14:paraId="2D7F4134" w14:textId="4FA8BA3F" w:rsidR="005164BA" w:rsidRPr="00CD28CB" w:rsidRDefault="00CD28CB"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 măsura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 care solicitarea de completare a ordinii de zi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ntrune</w:t>
      </w:r>
      <w:r w:rsidRPr="00CD28CB">
        <w:rPr>
          <w:rFonts w:asciiTheme="minorHAnsi" w:hAnsiTheme="minorHAnsi" w:cstheme="minorHAnsi"/>
          <w:noProof/>
          <w:sz w:val="22"/>
          <w:szCs w:val="22"/>
          <w:lang w:val="ro-RO"/>
        </w:rPr>
        <w:t>s</w:t>
      </w:r>
      <w:r w:rsidR="005164BA" w:rsidRPr="00CD28CB">
        <w:rPr>
          <w:rFonts w:asciiTheme="minorHAnsi" w:hAnsiTheme="minorHAnsi" w:cstheme="minorHAnsi"/>
          <w:noProof/>
          <w:sz w:val="22"/>
          <w:szCs w:val="22"/>
          <w:lang w:val="ro-RO"/>
        </w:rPr>
        <w:t>te toate condi</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iile legale, Consiliul de Administra</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 xml:space="preserve">ie va retransmite convocarea cu ordinea de zi completată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n conformitate cu Art. 7.2 de mai sus, cu cel pu</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 xml:space="preserve">in 10 zile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nainte de data stabilită pentru AGA indicată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 convocator </w:t>
      </w:r>
      <w:r w:rsidRPr="00CD28CB">
        <w:rPr>
          <w:rFonts w:asciiTheme="minorHAnsi" w:hAnsiTheme="minorHAnsi" w:cstheme="minorHAnsi"/>
          <w:noProof/>
          <w:sz w:val="22"/>
          <w:szCs w:val="22"/>
          <w:lang w:val="ro-RO"/>
        </w:rPr>
        <w:t>s</w:t>
      </w:r>
      <w:r w:rsidR="005164BA" w:rsidRPr="00CD28CB">
        <w:rPr>
          <w:rFonts w:asciiTheme="minorHAnsi" w:hAnsiTheme="minorHAnsi" w:cstheme="minorHAnsi"/>
          <w:noProof/>
          <w:sz w:val="22"/>
          <w:szCs w:val="22"/>
          <w:lang w:val="ro-RO"/>
        </w:rPr>
        <w:t xml:space="preserve">i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nainte de data de referin</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ă a adunării generale a ac</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ionarilor.</w:t>
      </w:r>
    </w:p>
    <w:p w14:paraId="05F52D34" w14:textId="77777777"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Actionarii reprezentand intreg capitalul social vor putea, daca nici unul dintre ei nu se opune, sa tina o AGA si sa ia orice hotarare de competenta AGA, fara respectarea formalitatilor cerute pentru convocarea ei, inclusiv prin teleconferinta. In cazul tinerii unei AGA prin teleconferinta, hotararea AGA si procesul verbal aferent vor fi semnate ulterior de catre toti actionarii Societatii.</w:t>
      </w:r>
    </w:p>
    <w:p w14:paraId="29D3D80B" w14:textId="78471662"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Consiliul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va stabili o data de referinta pentru actionarii indreptatiti sa fie instiintati si sa voteze in cadrul AGA, data ce va ramane valabila si in cazul in care AGA este convocata din nou din cauza neintrunirii cvorumului. Data de referin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ă va fi stabilită cu respectarea prevederilor legale aplicabile.</w:t>
      </w:r>
    </w:p>
    <w:p w14:paraId="3F13E1A8" w14:textId="77777777"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Nu pot fi adoptate hotarari asupra unor puncte de pe ordinea de zi care nu au fost mentionate in convocare, cu exceptia cazului in care toti actionarii Societatii au fost prezenti sau reprezentati si niciunul dintre acestia nu s-a opus sau nu a contestat aceasta hotarare.</w:t>
      </w:r>
    </w:p>
    <w:p w14:paraId="78C4C4B1" w14:textId="4AD9A0FE" w:rsidR="005164BA" w:rsidRPr="00CD28CB"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Adunarea Generală a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poate de asemenea să aibă loc prin coresponden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ă, precum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prin intermediul oricăror mijloace electronice, inclusiv dar fără a se limita la, teleconferin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conferin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 video.</w:t>
      </w:r>
    </w:p>
    <w:p w14:paraId="2FBAB243" w14:textId="6F8AEE03" w:rsidR="005164BA" w:rsidRPr="00CD28CB" w:rsidRDefault="00CD28CB"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n plus fa</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ă de informa</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 xml:space="preserve">ia inclusă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 convocator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 conformitate cu prevederile Articolului 7.3 de mai sus, convocatorul va include </w:t>
      </w:r>
      <w:r w:rsidRPr="00CD28CB">
        <w:rPr>
          <w:rFonts w:asciiTheme="minorHAnsi" w:hAnsiTheme="minorHAnsi" w:cstheme="minorHAnsi"/>
          <w:noProof/>
          <w:sz w:val="22"/>
          <w:szCs w:val="22"/>
          <w:lang w:val="ro-RO"/>
        </w:rPr>
        <w:t>s</w:t>
      </w:r>
      <w:r w:rsidR="005164BA" w:rsidRPr="00CD28CB">
        <w:rPr>
          <w:rFonts w:asciiTheme="minorHAnsi" w:hAnsiTheme="minorHAnsi" w:cstheme="minorHAnsi"/>
          <w:noProof/>
          <w:sz w:val="22"/>
          <w:szCs w:val="22"/>
          <w:lang w:val="ro-RO"/>
        </w:rPr>
        <w:t>i orice altă informa</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 xml:space="preserve">ie cerută </w:t>
      </w:r>
      <w:r w:rsidRPr="00CD28CB">
        <w:rPr>
          <w:rFonts w:asciiTheme="minorHAnsi" w:hAnsiTheme="minorHAnsi" w:cstheme="minorHAnsi"/>
          <w:noProof/>
          <w:sz w:val="22"/>
          <w:szCs w:val="22"/>
          <w:lang w:val="ro-RO"/>
        </w:rPr>
        <w:t>i</w:t>
      </w:r>
      <w:r w:rsidR="005164BA" w:rsidRPr="00CD28CB">
        <w:rPr>
          <w:rFonts w:asciiTheme="minorHAnsi" w:hAnsiTheme="minorHAnsi" w:cstheme="minorHAnsi"/>
          <w:noProof/>
          <w:sz w:val="22"/>
          <w:szCs w:val="22"/>
          <w:lang w:val="ro-RO"/>
        </w:rPr>
        <w:t xml:space="preserve">n conformitate cu prevederile legale aplicabile (inclusiv legile </w:t>
      </w:r>
      <w:r w:rsidRPr="00CD28CB">
        <w:rPr>
          <w:rFonts w:asciiTheme="minorHAnsi" w:hAnsiTheme="minorHAnsi" w:cstheme="minorHAnsi"/>
          <w:noProof/>
          <w:sz w:val="22"/>
          <w:szCs w:val="22"/>
          <w:lang w:val="ro-RO"/>
        </w:rPr>
        <w:t>s</w:t>
      </w:r>
      <w:r w:rsidR="005164BA" w:rsidRPr="00CD28CB">
        <w:rPr>
          <w:rFonts w:asciiTheme="minorHAnsi" w:hAnsiTheme="minorHAnsi" w:cstheme="minorHAnsi"/>
          <w:noProof/>
          <w:sz w:val="22"/>
          <w:szCs w:val="22"/>
          <w:lang w:val="ro-RO"/>
        </w:rPr>
        <w:t>i  reglementările aplicabile pie</w:t>
      </w:r>
      <w:r w:rsidRPr="00CD28CB">
        <w:rPr>
          <w:rFonts w:asciiTheme="minorHAnsi" w:hAnsiTheme="minorHAnsi" w:cstheme="minorHAnsi"/>
          <w:noProof/>
          <w:sz w:val="22"/>
          <w:szCs w:val="22"/>
          <w:lang w:val="ro-RO"/>
        </w:rPr>
        <w:t>t</w:t>
      </w:r>
      <w:r w:rsidR="005164BA" w:rsidRPr="00CD28CB">
        <w:rPr>
          <w:rFonts w:asciiTheme="minorHAnsi" w:hAnsiTheme="minorHAnsi" w:cstheme="minorHAnsi"/>
          <w:noProof/>
          <w:sz w:val="22"/>
          <w:szCs w:val="22"/>
          <w:lang w:val="ro-RO"/>
        </w:rPr>
        <w:t>ei de capital).</w:t>
      </w:r>
    </w:p>
    <w:p w14:paraId="285586D6" w14:textId="77777777" w:rsidR="005164BA" w:rsidRPr="00CD28CB" w:rsidRDefault="005164BA" w:rsidP="00397E79">
      <w:pPr>
        <w:widowControl w:val="0"/>
        <w:spacing w:before="120" w:after="120" w:line="276" w:lineRule="auto"/>
        <w:jc w:val="center"/>
        <w:rPr>
          <w:rFonts w:asciiTheme="minorHAnsi" w:hAnsiTheme="minorHAnsi" w:cstheme="minorHAnsi"/>
          <w:noProof/>
          <w:color w:val="000000"/>
          <w:sz w:val="22"/>
          <w:szCs w:val="22"/>
          <w:u w:val="single"/>
          <w:lang w:val="ro-RO"/>
        </w:rPr>
      </w:pPr>
      <w:bookmarkStart w:id="2" w:name="tree#805"/>
      <w:r w:rsidRPr="00CD28CB">
        <w:rPr>
          <w:rFonts w:asciiTheme="minorHAnsi" w:hAnsiTheme="minorHAnsi" w:cstheme="minorHAnsi"/>
          <w:b/>
          <w:noProof/>
          <w:color w:val="000000"/>
          <w:sz w:val="22"/>
          <w:szCs w:val="22"/>
          <w:u w:val="single"/>
          <w:lang w:val="ro-RO"/>
        </w:rPr>
        <w:t>Articolul 8. Accesul la informatii in legatura cu o AGA</w:t>
      </w:r>
    </w:p>
    <w:bookmarkEnd w:id="2"/>
    <w:p w14:paraId="7422990E" w14:textId="77777777" w:rsidR="005164BA" w:rsidRPr="00CD28CB"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In cazul in care pe ordinea de zi figureaza numirea membrilor Consiliului de Administratie al Societatii, in convocare se va mentiona ca lista cuprinzand informatii cu privire la numele, localitatea de domiciliu si calificarea profesionala ale persoanelor propuse pentru functia de administrator se afla la dispozitia actionarilor, putand fi consultata si completata de </w:t>
      </w:r>
      <w:r w:rsidRPr="00CD28CB">
        <w:rPr>
          <w:rFonts w:asciiTheme="minorHAnsi" w:hAnsiTheme="minorHAnsi" w:cstheme="minorHAnsi"/>
          <w:noProof/>
          <w:sz w:val="22"/>
          <w:szCs w:val="22"/>
          <w:lang w:val="ro-RO"/>
        </w:rPr>
        <w:lastRenderedPageBreak/>
        <w:t>acestia.</w:t>
      </w:r>
    </w:p>
    <w:p w14:paraId="6E569BB4" w14:textId="77777777" w:rsidR="005164BA" w:rsidRPr="00CD28CB"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Cand pe ordinea de zi a AGA figureaza propuneri pentru modificarea actului constitutiv, convocarea va trebui sa cuprinda textul integral al propunerilor.</w:t>
      </w:r>
    </w:p>
    <w:p w14:paraId="0BA03EB5" w14:textId="77777777" w:rsidR="005164BA" w:rsidRPr="00CD28CB"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Situatiile financiare anuale, raportul anual al Consiliului de Administratie, precum si propunerea cu privire la distribuirea de dividende se pun la dispozitia actionarilor la sediul Societatii, de la data convocarii AGA. La cerere, actionarilor li se vor elibera copii de pe aceste documente. Sumele percepute pentru eliberarea de copii nu pot depasi costurile administrative implicate de furnizarea acestora. </w:t>
      </w:r>
    </w:p>
    <w:p w14:paraId="1D92520A" w14:textId="77777777" w:rsidR="005164BA" w:rsidRPr="00CD28CB"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In cazul in care Societatea detine o pagina de internet proprie, convocarea, orice alt punct adaugat pe ordinea de zi la cererea actionarilor, precum si documentele prevazute la Art. 8.3 se publica si pe pagina de internet, pentru liberul acces al actionarilor. </w:t>
      </w:r>
    </w:p>
    <w:p w14:paraId="11620A86" w14:textId="77777777" w:rsidR="005164BA" w:rsidRPr="00CD28CB"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Fiecare actionar poate adresa Consiliului de Administratie intrebari in scris referitoare la activitatea Societatii, inaintea datei de desfasurare a AGA, urmand a i se raspunde in cadrul AGA. In cazul in care Societatea detine o pagina de internet proprie, in lipsa unei dispozitii contrare in actul constitutiv, raspunsul se considera dat daca informatia solicitata este publicata pe pagina de internet a Societatii, la sectiunea «Intrebari frecvente».</w:t>
      </w:r>
    </w:p>
    <w:p w14:paraId="793A75B1" w14:textId="4775EC97" w:rsidR="005164BA" w:rsidRPr="00CD28CB"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Prevederile acestui Articol 8 vor fi completate cu orice alte cerin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 conformitate cu prevederile legale aplicabile (inclusiv legile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reglementările aplicabile pie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ei de capital).</w:t>
      </w:r>
    </w:p>
    <w:p w14:paraId="52C1FE49"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9. Formalitati prealabile exercitarii dreptului de vot in cadrul AGA</w:t>
      </w:r>
    </w:p>
    <w:p w14:paraId="77452170"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Numai actionarii inregistrati in registrul actionarilor al Societatii la data de referinta stabilita de Consiliul de Administratie au dreptul sa participe si sa voteze la AGA.</w:t>
      </w:r>
    </w:p>
    <w:p w14:paraId="3220CD9C"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Toti actionarii pot participa la AGA personal (in cazul persoanelor juridice prin reprezentatul legal sau reprezentantii legali) sau prin reprezentant, in baza unei procuri speciale sau generale, conform legislatiei aplicabile pietei de capital. </w:t>
      </w:r>
    </w:p>
    <w:p w14:paraId="2F7CA055" w14:textId="250B1791"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Procurile vor fi depuse de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ionarul ce urmează să participe la AGA prin reprezentare la Societate cu cel pu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in două (2) zile lucrătoare inainte de data primei convocări a AGA,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conformitate cu cerin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ele prevederilor legale aplicabile (inclusiv legile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regulamentele aplicabile pie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ei de capital)..</w:t>
      </w:r>
    </w:p>
    <w:p w14:paraId="5B1F9B5E"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La data si la ora indicate in convocator pentru AGA la prima intrunire a AGA, Presedintele Consiliului de Administratie, in calitate de presedinte al AGA, va deschide sedinta dupa constatarea indeplinirii formalitatilor de convocare si a cerintelor cu privire la cvorum. Presedintele Consiliului de Administratie va prezida AGA. In absenta Presedintelui Consiliului de Administratie, sedinta va fi deschisa si prezidata de un membru al Consiliului de Administratie numit in acest scop de Presedintele Consiliului de Administratie.</w:t>
      </w:r>
    </w:p>
    <w:p w14:paraId="669851B8"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Presedintele AGA poate desemna dintre angajatii Societatii unul sau mai multi secretari tehnici care vor avea urmatoarele indatoriri: (i) intocmirea procesului verbal cu privire la cvorum si la indeplinirea tuturor formalitatilor legale si statutare pentru tinerea corespunzatoare a respectivei AGA, (ii) participarea la toate activitatile desfasurate de secretarii sedintei.</w:t>
      </w:r>
    </w:p>
    <w:p w14:paraId="7C83E13F"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AGA desemneaza dintre actionarii prezenti sau dintre reprezentatii acestora, un secretar </w:t>
      </w:r>
      <w:r w:rsidRPr="00CD28CB">
        <w:rPr>
          <w:rFonts w:asciiTheme="minorHAnsi" w:hAnsiTheme="minorHAnsi" w:cstheme="minorHAnsi"/>
          <w:noProof/>
          <w:sz w:val="22"/>
          <w:szCs w:val="22"/>
          <w:lang w:val="ro-RO"/>
        </w:rPr>
        <w:lastRenderedPageBreak/>
        <w:t>care verifica lista de prezenta a actionarilor, partea de capital social pe care o reprezinta fiecare actionar, procesul verbal intocmit de secretarii tehnici si indeplinirea tuturor formalitatilor cerute de lege si de Actul Constitutiv pentru tinerea AGA, dupa care presedintele AGA declara adunarea legal si statutar intrunita si deschide sesiunea de dezbateri pe punctele inscrise pe ordinea de zi.</w:t>
      </w:r>
    </w:p>
    <w:p w14:paraId="6A65332F"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Daca cvorumul minim pentru prima convocare nu este intrunit timp de 60 de minute de la ora indicata in convocatorul transmis, AGA se va intruni la data celei de-a doua convocari la ora, la locatia si avand ordinea de zi indicate in convocator.</w:t>
      </w:r>
    </w:p>
    <w:p w14:paraId="4769714F" w14:textId="77777777" w:rsidR="005164BA" w:rsidRPr="00CD28CB"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Hotararile luate de AGA vor fi adoptate prin vot deschis, cu exceptia adoptarii unor hotarari cu privire la urmatoarele aspecte (situatii in care votul va fi secret): numirea sau revocarea membrilor Consiliului de Administratie, numirea, revocarea sau demiterea auditorilor financiari ai Societatii, adoptarea hotararii pentru angajarea raspunderii membrilor Consiliului de Administratie.</w:t>
      </w:r>
    </w:p>
    <w:p w14:paraId="332CB85F" w14:textId="77777777" w:rsidR="005164BA" w:rsidRPr="00CD28CB" w:rsidRDefault="005164BA" w:rsidP="00397E79">
      <w:pPr>
        <w:widowControl w:val="0"/>
        <w:spacing w:before="120" w:after="120" w:line="276" w:lineRule="auto"/>
        <w:jc w:val="center"/>
        <w:rPr>
          <w:rFonts w:asciiTheme="minorHAnsi" w:hAnsiTheme="minorHAnsi" w:cstheme="minorHAnsi"/>
          <w:b/>
          <w:noProof/>
          <w:color w:val="000000"/>
          <w:sz w:val="22"/>
          <w:szCs w:val="22"/>
          <w:u w:val="single"/>
          <w:lang w:val="ro-RO"/>
        </w:rPr>
      </w:pPr>
      <w:r w:rsidRPr="00CD28CB">
        <w:rPr>
          <w:rFonts w:asciiTheme="minorHAnsi" w:hAnsiTheme="minorHAnsi" w:cstheme="minorHAnsi"/>
          <w:b/>
          <w:noProof/>
          <w:color w:val="000000"/>
          <w:sz w:val="22"/>
          <w:szCs w:val="22"/>
          <w:u w:val="single"/>
          <w:lang w:val="ro-RO"/>
        </w:rPr>
        <w:t>Articolul 10. Cvorum si majoritati</w:t>
      </w:r>
    </w:p>
    <w:p w14:paraId="55A9D1BA" w14:textId="3D53A4AE" w:rsidR="005164BA" w:rsidRPr="00CD28CB" w:rsidRDefault="005164BA" w:rsidP="00397E79">
      <w:pPr>
        <w:pStyle w:val="ListParagraph"/>
        <w:widowControl w:val="0"/>
        <w:numPr>
          <w:ilvl w:val="1"/>
          <w:numId w:val="44"/>
        </w:numPr>
        <w:spacing w:before="120" w:after="120" w:line="276" w:lineRule="auto"/>
        <w:ind w:left="698" w:hanging="720"/>
        <w:contextualSpacing w:val="0"/>
        <w:jc w:val="both"/>
        <w:rPr>
          <w:rFonts w:asciiTheme="minorHAnsi" w:hAnsiTheme="minorHAnsi" w:cstheme="minorHAnsi"/>
          <w:noProof/>
          <w:color w:val="000000"/>
          <w:sz w:val="22"/>
          <w:szCs w:val="22"/>
          <w:lang w:val="ro-RO"/>
        </w:rPr>
      </w:pPr>
      <w:r w:rsidRPr="00CD28CB">
        <w:rPr>
          <w:rFonts w:asciiTheme="minorHAnsi" w:hAnsiTheme="minorHAnsi" w:cstheme="minorHAnsi"/>
          <w:noProof/>
          <w:sz w:val="22"/>
          <w:szCs w:val="22"/>
          <w:lang w:val="ro-RO"/>
        </w:rPr>
        <w:t>Cerin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ele</w:t>
      </w:r>
      <w:r w:rsidRPr="00CD28CB">
        <w:rPr>
          <w:rFonts w:asciiTheme="minorHAnsi" w:hAnsiTheme="minorHAnsi" w:cstheme="minorHAnsi"/>
          <w:noProof/>
          <w:color w:val="000000"/>
          <w:sz w:val="22"/>
          <w:szCs w:val="22"/>
          <w:lang w:val="ro-RO"/>
        </w:rPr>
        <w:t xml:space="preserve"> generale de cvorum si majoritate pentru AGA Societă</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la prima si la a doua convocare sunt următoarele:</w:t>
      </w:r>
    </w:p>
    <w:p w14:paraId="6EDFB5C4" w14:textId="5E7B3255" w:rsidR="005164BA" w:rsidRPr="00CD28CB" w:rsidRDefault="005164BA" w:rsidP="00397E79">
      <w:pPr>
        <w:pStyle w:val="ListParagraph"/>
        <w:widowControl w:val="0"/>
        <w:numPr>
          <w:ilvl w:val="0"/>
          <w:numId w:val="46"/>
        </w:numPr>
        <w:spacing w:before="120" w:after="120" w:line="276" w:lineRule="auto"/>
        <w:ind w:left="1238" w:hanging="540"/>
        <w:contextualSpacing w:val="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 xml:space="preserve">pentru AGOA la prima convocare – adunarea este legal </w:t>
      </w:r>
      <w:r w:rsidR="00CD28CB" w:rsidRPr="00CD28CB">
        <w:rPr>
          <w:rFonts w:asciiTheme="minorHAnsi" w:hAnsiTheme="minorHAnsi" w:cstheme="minorHAnsi"/>
          <w:noProof/>
          <w:color w:val="000000"/>
          <w:sz w:val="22"/>
          <w:szCs w:val="22"/>
          <w:lang w:val="ro-RO"/>
        </w:rPr>
        <w:t>i</w:t>
      </w:r>
      <w:r w:rsidRPr="00CD28CB">
        <w:rPr>
          <w:rFonts w:asciiTheme="minorHAnsi" w:hAnsiTheme="minorHAnsi" w:cstheme="minorHAnsi"/>
          <w:noProof/>
          <w:color w:val="000000"/>
          <w:sz w:val="22"/>
          <w:szCs w:val="22"/>
          <w:lang w:val="ro-RO"/>
        </w:rPr>
        <w:t>ntrunita daca ac</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ionarii reprezent</w:t>
      </w:r>
      <w:r w:rsidR="00CD28CB" w:rsidRPr="00CD28CB">
        <w:rPr>
          <w:rFonts w:asciiTheme="minorHAnsi" w:hAnsiTheme="minorHAnsi" w:cstheme="minorHAnsi"/>
          <w:noProof/>
          <w:color w:val="000000"/>
          <w:sz w:val="22"/>
          <w:szCs w:val="22"/>
          <w:lang w:val="ro-RO"/>
        </w:rPr>
        <w:t>a</w:t>
      </w:r>
      <w:r w:rsidRPr="00CD28CB">
        <w:rPr>
          <w:rFonts w:asciiTheme="minorHAnsi" w:hAnsiTheme="minorHAnsi" w:cstheme="minorHAnsi"/>
          <w:noProof/>
          <w:color w:val="000000"/>
          <w:sz w:val="22"/>
          <w:szCs w:val="22"/>
          <w:lang w:val="ro-RO"/>
        </w:rPr>
        <w:t>nd cel pu</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in 50% (50% + 1) din numărul total al drepturilor de vot sunt prezen</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personal sau reprezenta</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in AGOA si hotăr</w:t>
      </w:r>
      <w:r w:rsidR="00CD28CB" w:rsidRPr="00CD28CB">
        <w:rPr>
          <w:rFonts w:asciiTheme="minorHAnsi" w:hAnsiTheme="minorHAnsi" w:cstheme="minorHAnsi"/>
          <w:noProof/>
          <w:color w:val="000000"/>
          <w:sz w:val="22"/>
          <w:szCs w:val="22"/>
          <w:lang w:val="ro-RO"/>
        </w:rPr>
        <w:t>a</w:t>
      </w:r>
      <w:r w:rsidRPr="00CD28CB">
        <w:rPr>
          <w:rFonts w:asciiTheme="minorHAnsi" w:hAnsiTheme="minorHAnsi" w:cstheme="minorHAnsi"/>
          <w:noProof/>
          <w:color w:val="000000"/>
          <w:sz w:val="22"/>
          <w:szCs w:val="22"/>
          <w:lang w:val="ro-RO"/>
        </w:rPr>
        <w:t>rile sunt adoptate cu cel pu</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in 50% (50% + 1) din voturile exprimate;</w:t>
      </w:r>
    </w:p>
    <w:p w14:paraId="174D214F" w14:textId="2E57132C" w:rsidR="005164BA" w:rsidRPr="00CD28CB" w:rsidRDefault="005164BA" w:rsidP="00397E79">
      <w:pPr>
        <w:pStyle w:val="ListParagraph"/>
        <w:widowControl w:val="0"/>
        <w:numPr>
          <w:ilvl w:val="0"/>
          <w:numId w:val="46"/>
        </w:numPr>
        <w:spacing w:before="120" w:after="120" w:line="276" w:lineRule="auto"/>
        <w:ind w:left="1238" w:hanging="540"/>
        <w:contextualSpacing w:val="0"/>
        <w:jc w:val="both"/>
        <w:rPr>
          <w:rFonts w:asciiTheme="minorHAnsi" w:hAnsiTheme="minorHAnsi" w:cstheme="minorHAnsi"/>
          <w:noProof/>
          <w:color w:val="000000"/>
          <w:sz w:val="22"/>
          <w:szCs w:val="22"/>
          <w:lang w:val="ro-RO"/>
        </w:rPr>
      </w:pPr>
      <w:r w:rsidRPr="00CD28CB">
        <w:rPr>
          <w:rFonts w:asciiTheme="minorHAnsi" w:hAnsiTheme="minorHAnsi" w:cstheme="minorHAnsi"/>
          <w:noProof/>
          <w:color w:val="000000"/>
          <w:sz w:val="22"/>
          <w:szCs w:val="22"/>
          <w:lang w:val="ro-RO"/>
        </w:rPr>
        <w:t xml:space="preserve">pentru AGOA la cea de-a doua convocare – adunarea este legal </w:t>
      </w:r>
      <w:r w:rsidR="00CD28CB" w:rsidRPr="00CD28CB">
        <w:rPr>
          <w:rFonts w:asciiTheme="minorHAnsi" w:hAnsiTheme="minorHAnsi" w:cstheme="minorHAnsi"/>
          <w:noProof/>
          <w:color w:val="000000"/>
          <w:sz w:val="22"/>
          <w:szCs w:val="22"/>
          <w:lang w:val="ro-RO"/>
        </w:rPr>
        <w:t>i</w:t>
      </w:r>
      <w:r w:rsidRPr="00CD28CB">
        <w:rPr>
          <w:rFonts w:asciiTheme="minorHAnsi" w:hAnsiTheme="minorHAnsi" w:cstheme="minorHAnsi"/>
          <w:noProof/>
          <w:color w:val="000000"/>
          <w:sz w:val="22"/>
          <w:szCs w:val="22"/>
          <w:lang w:val="ro-RO"/>
        </w:rPr>
        <w:t>ntrunita indiferent de numărul ac</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ionarilor prezen</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personal sau reprezenta</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in AGOA si hotăr</w:t>
      </w:r>
      <w:r w:rsidR="00CD28CB" w:rsidRPr="00CD28CB">
        <w:rPr>
          <w:rFonts w:asciiTheme="minorHAnsi" w:hAnsiTheme="minorHAnsi" w:cstheme="minorHAnsi"/>
          <w:noProof/>
          <w:color w:val="000000"/>
          <w:sz w:val="22"/>
          <w:szCs w:val="22"/>
          <w:lang w:val="ro-RO"/>
        </w:rPr>
        <w:t>a</w:t>
      </w:r>
      <w:r w:rsidRPr="00CD28CB">
        <w:rPr>
          <w:rFonts w:asciiTheme="minorHAnsi" w:hAnsiTheme="minorHAnsi" w:cstheme="minorHAnsi"/>
          <w:noProof/>
          <w:color w:val="000000"/>
          <w:sz w:val="22"/>
          <w:szCs w:val="22"/>
          <w:lang w:val="ro-RO"/>
        </w:rPr>
        <w:t>rile sunt adoptate cu majoritatea voturilor exprimate (50% + 1);</w:t>
      </w:r>
    </w:p>
    <w:p w14:paraId="050385FB" w14:textId="6E84BE37" w:rsidR="005164BA" w:rsidRPr="00CD28CB" w:rsidRDefault="005164BA" w:rsidP="00397E79">
      <w:pPr>
        <w:pStyle w:val="ListParagraph"/>
        <w:widowControl w:val="0"/>
        <w:numPr>
          <w:ilvl w:val="0"/>
          <w:numId w:val="46"/>
        </w:numPr>
        <w:spacing w:before="120" w:after="120" w:line="276" w:lineRule="auto"/>
        <w:ind w:left="1238" w:hanging="540"/>
        <w:contextualSpacing w:val="0"/>
        <w:jc w:val="both"/>
        <w:rPr>
          <w:rFonts w:asciiTheme="minorHAnsi" w:hAnsiTheme="minorHAnsi" w:cstheme="minorHAnsi"/>
          <w:b/>
          <w:noProof/>
          <w:color w:val="000000"/>
          <w:sz w:val="22"/>
          <w:szCs w:val="22"/>
          <w:lang w:val="ro-RO"/>
        </w:rPr>
      </w:pPr>
      <w:r w:rsidRPr="00CD28CB">
        <w:rPr>
          <w:rFonts w:asciiTheme="minorHAnsi" w:hAnsiTheme="minorHAnsi" w:cstheme="minorHAnsi"/>
          <w:noProof/>
          <w:color w:val="000000"/>
          <w:sz w:val="22"/>
          <w:szCs w:val="22"/>
          <w:lang w:val="ro-RO"/>
        </w:rPr>
        <w:t xml:space="preserve">pentru AGEA la prima convocare sau a doua convocare - adunarea este legal </w:t>
      </w:r>
      <w:r w:rsidR="00CD28CB" w:rsidRPr="00CD28CB">
        <w:rPr>
          <w:rFonts w:asciiTheme="minorHAnsi" w:hAnsiTheme="minorHAnsi" w:cstheme="minorHAnsi"/>
          <w:noProof/>
          <w:color w:val="000000"/>
          <w:sz w:val="22"/>
          <w:szCs w:val="22"/>
          <w:lang w:val="ro-RO"/>
        </w:rPr>
        <w:t>i</w:t>
      </w:r>
      <w:r w:rsidRPr="00CD28CB">
        <w:rPr>
          <w:rFonts w:asciiTheme="minorHAnsi" w:hAnsiTheme="minorHAnsi" w:cstheme="minorHAnsi"/>
          <w:noProof/>
          <w:color w:val="000000"/>
          <w:sz w:val="22"/>
          <w:szCs w:val="22"/>
          <w:lang w:val="ro-RO"/>
        </w:rPr>
        <w:t>ntrunita daca ac</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ionarii reprezent</w:t>
      </w:r>
      <w:r w:rsidR="00CD28CB" w:rsidRPr="00CD28CB">
        <w:rPr>
          <w:rFonts w:asciiTheme="minorHAnsi" w:hAnsiTheme="minorHAnsi" w:cstheme="minorHAnsi"/>
          <w:noProof/>
          <w:color w:val="000000"/>
          <w:sz w:val="22"/>
          <w:szCs w:val="22"/>
          <w:lang w:val="ro-RO"/>
        </w:rPr>
        <w:t>a</w:t>
      </w:r>
      <w:r w:rsidRPr="00CD28CB">
        <w:rPr>
          <w:rFonts w:asciiTheme="minorHAnsi" w:hAnsiTheme="minorHAnsi" w:cstheme="minorHAnsi"/>
          <w:noProof/>
          <w:color w:val="000000"/>
          <w:sz w:val="22"/>
          <w:szCs w:val="22"/>
          <w:lang w:val="ro-RO"/>
        </w:rPr>
        <w:t>nd cel pu</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in 50% (50% + 1) din numărul total al drepturilor de vot sunt prezen</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personal sau reprezenta</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in AGEA si hotăr</w:t>
      </w:r>
      <w:r w:rsidR="00CD28CB" w:rsidRPr="00CD28CB">
        <w:rPr>
          <w:rFonts w:asciiTheme="minorHAnsi" w:hAnsiTheme="minorHAnsi" w:cstheme="minorHAnsi"/>
          <w:noProof/>
          <w:color w:val="000000"/>
          <w:sz w:val="22"/>
          <w:szCs w:val="22"/>
          <w:lang w:val="ro-RO"/>
        </w:rPr>
        <w:t>a</w:t>
      </w:r>
      <w:r w:rsidRPr="00CD28CB">
        <w:rPr>
          <w:rFonts w:asciiTheme="minorHAnsi" w:hAnsiTheme="minorHAnsi" w:cstheme="minorHAnsi"/>
          <w:noProof/>
          <w:color w:val="000000"/>
          <w:sz w:val="22"/>
          <w:szCs w:val="22"/>
          <w:lang w:val="ro-RO"/>
        </w:rPr>
        <w:t>rile sunt adoptate cu cel pu</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in 50% (50% + 1) din voturile ac</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ionarilor prezen</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sau reprezenta</w:t>
      </w:r>
      <w:r w:rsidR="00CD28CB" w:rsidRPr="00CD28CB">
        <w:rPr>
          <w:rFonts w:asciiTheme="minorHAnsi" w:hAnsiTheme="minorHAnsi" w:cstheme="minorHAnsi"/>
          <w:noProof/>
          <w:color w:val="000000"/>
          <w:sz w:val="22"/>
          <w:szCs w:val="22"/>
          <w:lang w:val="ro-RO"/>
        </w:rPr>
        <w:t>t</w:t>
      </w:r>
      <w:r w:rsidRPr="00CD28CB">
        <w:rPr>
          <w:rFonts w:asciiTheme="minorHAnsi" w:hAnsiTheme="minorHAnsi" w:cstheme="minorHAnsi"/>
          <w:noProof/>
          <w:color w:val="000000"/>
          <w:sz w:val="22"/>
          <w:szCs w:val="22"/>
          <w:lang w:val="ro-RO"/>
        </w:rPr>
        <w:t>i in AGEA;</w:t>
      </w:r>
    </w:p>
    <w:p w14:paraId="73379D16" w14:textId="77777777" w:rsidR="005164BA" w:rsidRPr="00CD28CB" w:rsidRDefault="005164BA" w:rsidP="00397E79">
      <w:pPr>
        <w:pStyle w:val="ListParagraph"/>
        <w:widowControl w:val="0"/>
        <w:numPr>
          <w:ilvl w:val="1"/>
          <w:numId w:val="44"/>
        </w:numPr>
        <w:spacing w:before="120" w:after="120" w:line="276" w:lineRule="auto"/>
        <w:ind w:left="698"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Cerinte speciale de </w:t>
      </w:r>
      <w:r w:rsidRPr="00CD28CB">
        <w:rPr>
          <w:rFonts w:asciiTheme="minorHAnsi" w:hAnsiTheme="minorHAnsi" w:cstheme="minorHAnsi"/>
          <w:noProof/>
          <w:color w:val="000000"/>
          <w:sz w:val="22"/>
          <w:szCs w:val="22"/>
          <w:lang w:val="ro-RO"/>
        </w:rPr>
        <w:t xml:space="preserve">cvorum </w:t>
      </w:r>
      <w:r w:rsidRPr="00CD28CB">
        <w:rPr>
          <w:rFonts w:asciiTheme="minorHAnsi" w:hAnsiTheme="minorHAnsi" w:cstheme="minorHAnsi"/>
          <w:noProof/>
          <w:sz w:val="22"/>
          <w:szCs w:val="22"/>
          <w:lang w:val="ro-RO"/>
        </w:rPr>
        <w:t xml:space="preserve">pentru </w:t>
      </w:r>
      <w:r w:rsidRPr="00CD28CB">
        <w:rPr>
          <w:rFonts w:asciiTheme="minorHAnsi" w:hAnsiTheme="minorHAnsi" w:cstheme="minorHAnsi"/>
          <w:b/>
          <w:noProof/>
          <w:sz w:val="22"/>
          <w:szCs w:val="22"/>
          <w:lang w:val="ro-RO"/>
        </w:rPr>
        <w:t>AGEA</w:t>
      </w:r>
      <w:r w:rsidRPr="00CD28CB">
        <w:rPr>
          <w:rFonts w:asciiTheme="minorHAnsi" w:hAnsiTheme="minorHAnsi" w:cstheme="minorHAnsi"/>
          <w:noProof/>
          <w:sz w:val="22"/>
          <w:szCs w:val="22"/>
          <w:lang w:val="ro-RO"/>
        </w:rPr>
        <w:t xml:space="preserve"> care decide asupra urmatoarelor aspecte:</w:t>
      </w:r>
    </w:p>
    <w:p w14:paraId="379249F5" w14:textId="77777777" w:rsidR="005164BA" w:rsidRPr="00CD28CB" w:rsidRDefault="005164BA" w:rsidP="00397E79">
      <w:pPr>
        <w:widowControl w:val="0"/>
        <w:numPr>
          <w:ilvl w:val="0"/>
          <w:numId w:val="6"/>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limitarea sau suspendarea dreptului de preferinta al actionarilor Societatii in caz de majorare a capitalului social prin aport in numerar:</w:t>
      </w:r>
    </w:p>
    <w:p w14:paraId="022C0450" w14:textId="77777777" w:rsidR="005164BA" w:rsidRPr="00CD28CB" w:rsidRDefault="005164BA" w:rsidP="00397E79">
      <w:pPr>
        <w:widowControl w:val="0"/>
        <w:numPr>
          <w:ilvl w:val="0"/>
          <w:numId w:val="7"/>
        </w:numPr>
        <w:spacing w:before="120" w:after="120" w:line="276" w:lineRule="auto"/>
        <w:ind w:left="159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cel putin 85% (85% + 1) din capitalul social subscris al Societatii si cu votul actionarilor care detin cel putin ¾ din drepturile de vot;</w:t>
      </w:r>
    </w:p>
    <w:p w14:paraId="6DAE2F66" w14:textId="77777777" w:rsidR="005164BA" w:rsidRPr="00CD28CB" w:rsidRDefault="005164BA" w:rsidP="00397E79">
      <w:pPr>
        <w:widowControl w:val="0"/>
        <w:numPr>
          <w:ilvl w:val="0"/>
          <w:numId w:val="6"/>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majorarea de capital social prin aport in natura:</w:t>
      </w:r>
    </w:p>
    <w:p w14:paraId="4E5D610E" w14:textId="77777777" w:rsidR="005164BA" w:rsidRPr="00CD28CB" w:rsidRDefault="005164BA" w:rsidP="00397E79">
      <w:pPr>
        <w:widowControl w:val="0"/>
        <w:numPr>
          <w:ilvl w:val="0"/>
          <w:numId w:val="7"/>
        </w:numPr>
        <w:spacing w:before="120" w:after="120" w:line="276" w:lineRule="auto"/>
        <w:ind w:left="159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cel putin 85% (85% + 1) din capitalul social subscris al Societatii si cu votul actionarilor care detin cel putin ¾ din drepturile de vot;</w:t>
      </w:r>
    </w:p>
    <w:p w14:paraId="6F61305F" w14:textId="77777777" w:rsidR="005164BA" w:rsidRPr="00CD28CB" w:rsidRDefault="005164BA" w:rsidP="00397E79">
      <w:pPr>
        <w:widowControl w:val="0"/>
        <w:numPr>
          <w:ilvl w:val="0"/>
          <w:numId w:val="6"/>
        </w:numPr>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orice alte situatii prevazute de legislatia aplicabila.</w:t>
      </w:r>
    </w:p>
    <w:p w14:paraId="7E89A7FD"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11. Formalitati ulterioare exercitarii dreptului de vot in cadrul AGA</w:t>
      </w:r>
    </w:p>
    <w:p w14:paraId="01FEA24E" w14:textId="77777777" w:rsidR="005164BA" w:rsidRPr="00CD28CB"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Secretarul AGA intocmesc procesul verbal al sedintei care este semnat de Presedintele Consiliului de Administratie sau de acea persoana care prezideaza AGA, precum si de </w:t>
      </w:r>
      <w:r w:rsidRPr="00CD28CB">
        <w:rPr>
          <w:rFonts w:asciiTheme="minorHAnsi" w:hAnsiTheme="minorHAnsi" w:cstheme="minorHAnsi"/>
          <w:noProof/>
          <w:sz w:val="22"/>
          <w:szCs w:val="22"/>
          <w:lang w:val="ro-RO"/>
        </w:rPr>
        <w:lastRenderedPageBreak/>
        <w:t>secretarul AGA. Procesul verbal constata indeplinirea formalitatilor de convocare, data si locul AGA, actionarii prezenti sau reprezentati, numarul actiunilor detinute de actionarii prezenti sau reprezentati, rezumatul dezbaterilor si hotararile adoptate si, la cererea actionarilor, declaratiile facute de acestia in sedinta. La procesul verbal se anexeaza toate actele referitoare la convocarea AGA, precum si lista de prezenta a actionarilor.</w:t>
      </w:r>
    </w:p>
    <w:p w14:paraId="20A53486" w14:textId="77777777" w:rsidR="005164BA" w:rsidRPr="00CD28CB"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Procesul verbal semnat de presedintele si secretarul sau secretarii AGA se trece in registrul AGA.</w:t>
      </w:r>
    </w:p>
    <w:p w14:paraId="7CDCB645" w14:textId="77777777" w:rsidR="005164BA" w:rsidRPr="00CD28CB"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Pentru a fi opozabile tertilor, hotararile AGA se depun in termen de cincisprezece (15) zile de la data AGA la Oficiul National al Registrului Comertului si vor fi publicate in Monitorul Oficial si, daca Societatea are o pagina de internet proprie, pe pagina de internet a Societatii.</w:t>
      </w:r>
    </w:p>
    <w:p w14:paraId="3A4971BF" w14:textId="77777777" w:rsidR="005164BA" w:rsidRPr="00CD28CB"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Hotararile adoptate de AGA in conformitate cu legea si cu prezentul Act Constitutiv sunt opozabile fata de toti actionarii, inclusiv fata de actionarii care nu au participat la vot/nu au fost prezenti la AGA sau care au votat impotriva unor asemenea hotarari sau s-au abtinut de la vot.</w:t>
      </w:r>
    </w:p>
    <w:p w14:paraId="2E9D8FD1" w14:textId="77777777" w:rsidR="005164BA" w:rsidRPr="00CD28CB" w:rsidRDefault="005164BA" w:rsidP="00397E79">
      <w:pPr>
        <w:widowControl w:val="0"/>
        <w:spacing w:before="120" w:after="120" w:line="276" w:lineRule="auto"/>
        <w:jc w:val="both"/>
        <w:rPr>
          <w:rFonts w:asciiTheme="minorHAnsi" w:hAnsiTheme="minorHAnsi" w:cstheme="minorHAnsi"/>
          <w:noProof/>
          <w:sz w:val="22"/>
          <w:szCs w:val="22"/>
          <w:lang w:val="ro-RO"/>
        </w:rPr>
      </w:pPr>
    </w:p>
    <w:p w14:paraId="6DA32030"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V</w:t>
      </w:r>
    </w:p>
    <w:p w14:paraId="2616B46B"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CONSILIUL DE ADMINISTRATIE</w:t>
      </w:r>
    </w:p>
    <w:p w14:paraId="501444C3"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12. Organizarea</w:t>
      </w:r>
    </w:p>
    <w:p w14:paraId="349EC927" w14:textId="77777777"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Societatea este administrata in sistem unitar de catre un Consiliu de Administratie in conformitate cu legislatia aplicabila si cu prevederile prezentului Act Constitutiv.</w:t>
      </w:r>
    </w:p>
    <w:p w14:paraId="4A97AE9D" w14:textId="0E385AEA"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Consiliul de Administratie este format din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apte (7) membri – doi (2) executivi si cinci (5) neexecutivi – numiti de AGOA</w:t>
      </w:r>
      <w:r w:rsidR="00404273" w:rsidRPr="00CD28CB">
        <w:rPr>
          <w:rFonts w:asciiTheme="minorHAnsi" w:hAnsiTheme="minorHAnsi" w:cstheme="minorHAnsi"/>
          <w:noProof/>
          <w:sz w:val="22"/>
          <w:szCs w:val="22"/>
          <w:lang w:val="ro-RO"/>
        </w:rPr>
        <w:t xml:space="preserve"> pentru mandate de un (1) an</w:t>
      </w:r>
      <w:r w:rsidRPr="00CD28CB">
        <w:rPr>
          <w:rFonts w:asciiTheme="minorHAnsi" w:hAnsiTheme="minorHAnsi" w:cstheme="minorHAnsi"/>
          <w:noProof/>
          <w:sz w:val="22"/>
          <w:szCs w:val="22"/>
          <w:lang w:val="ro-RO"/>
        </w:rPr>
        <w:t xml:space="preserve">, cu posibilitatea de a fi realesi pentru mandate subsecvente. </w:t>
      </w:r>
    </w:p>
    <w:p w14:paraId="3812A7E2" w14:textId="77777777"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Membri Consiliului de Administratie sunt:</w:t>
      </w:r>
    </w:p>
    <w:p w14:paraId="2ED773F4" w14:textId="036BAAFB" w:rsidR="00404273" w:rsidRPr="00CD28CB" w:rsidRDefault="00404273" w:rsidP="00404273">
      <w:pPr>
        <w:pStyle w:val="ListParagraph"/>
        <w:numPr>
          <w:ilvl w:val="0"/>
          <w:numId w:val="25"/>
        </w:numPr>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Membru neexecutiv si Pre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edinte al Consiliului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CLAUDIO CISULLO, cetă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ean elve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ian, născut la data de 14 mai 1964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Hagglingen AG, Elve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ia, domiciliat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Elve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ia, 78 Augenweidstrasse, 8966, Oberwil Lieli, identificat cu pa</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aport nr.  X8281017 emis la data de 1 mai 2015 de autorită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ile competente din Aarau AG, Elve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ia, valabil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nă la data de 30 aprilie 2025 -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nă la data de 26 aprilie 2023;</w:t>
      </w:r>
    </w:p>
    <w:p w14:paraId="6BD5859F" w14:textId="5D27C84E" w:rsidR="002F3E46" w:rsidRPr="00CD28CB" w:rsidRDefault="002F3E46" w:rsidP="002F3E46">
      <w:pPr>
        <w:pStyle w:val="ListParagraph"/>
        <w:widowControl w:val="0"/>
        <w:numPr>
          <w:ilvl w:val="0"/>
          <w:numId w:val="25"/>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Membru executiv si Director al Societatii: </w:t>
      </w:r>
      <w:r w:rsidRPr="00CD28CB">
        <w:rPr>
          <w:rFonts w:asciiTheme="minorHAnsi" w:hAnsiTheme="minorHAnsi" w:cstheme="minorHAnsi"/>
          <w:b/>
          <w:bCs/>
          <w:noProof/>
          <w:sz w:val="22"/>
          <w:szCs w:val="22"/>
          <w:lang w:val="ro-RO"/>
        </w:rPr>
        <w:t>CĂPITANU VICTOR</w:t>
      </w:r>
      <w:r w:rsidRPr="00CD28CB">
        <w:rPr>
          <w:rFonts w:asciiTheme="minorHAnsi" w:hAnsiTheme="minorHAnsi" w:cstheme="minorHAnsi"/>
          <w:noProof/>
          <w:sz w:val="22"/>
          <w:szCs w:val="22"/>
          <w:lang w:val="ro-RO"/>
        </w:rPr>
        <w:t>, cetatean roman, nascut la data de 06.06.1979 in Bucuresti, domiciliat in Bucuresti, str. Herastrau nr. 36, sector 1, identificat cu CI seria RX nr. 479030 emisa de SPCEP Sector 1 la data de 22.04.2014, CNP 1790606040024 -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8736D8" w:rsidRPr="00CD28CB">
        <w:rPr>
          <w:rFonts w:asciiTheme="minorHAnsi" w:hAnsiTheme="minorHAnsi" w:cstheme="minorHAnsi"/>
          <w:noProof/>
          <w:sz w:val="22"/>
          <w:szCs w:val="22"/>
          <w:lang w:val="ro-RO"/>
        </w:rPr>
        <w:t xml:space="preserve">26 aprilie </w:t>
      </w:r>
      <w:r w:rsidRPr="00CD28CB">
        <w:rPr>
          <w:rFonts w:asciiTheme="minorHAnsi" w:hAnsiTheme="minorHAnsi" w:cstheme="minorHAnsi"/>
          <w:noProof/>
          <w:sz w:val="22"/>
          <w:szCs w:val="22"/>
          <w:lang w:val="ro-RO"/>
        </w:rPr>
        <w:t>202</w:t>
      </w:r>
      <w:r w:rsidR="008736D8" w:rsidRPr="00CD28CB">
        <w:rPr>
          <w:rFonts w:asciiTheme="minorHAnsi" w:hAnsiTheme="minorHAnsi" w:cstheme="minorHAnsi"/>
          <w:noProof/>
          <w:sz w:val="22"/>
          <w:szCs w:val="22"/>
          <w:lang w:val="ro-RO"/>
        </w:rPr>
        <w:t>3</w:t>
      </w:r>
      <w:r w:rsidRPr="00CD28CB">
        <w:rPr>
          <w:rFonts w:asciiTheme="minorHAnsi" w:hAnsiTheme="minorHAnsi" w:cstheme="minorHAnsi"/>
          <w:noProof/>
          <w:sz w:val="22"/>
          <w:szCs w:val="22"/>
          <w:lang w:val="ro-RO"/>
        </w:rPr>
        <w:t>;</w:t>
      </w:r>
    </w:p>
    <w:p w14:paraId="79741A19" w14:textId="53D64914" w:rsidR="002F3E46" w:rsidRPr="00CD28CB" w:rsidRDefault="002F3E46" w:rsidP="002F3E46">
      <w:pPr>
        <w:pStyle w:val="ListParagraph"/>
        <w:widowControl w:val="0"/>
        <w:numPr>
          <w:ilvl w:val="0"/>
          <w:numId w:val="25"/>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Membru executiv si Director General: </w:t>
      </w:r>
      <w:r w:rsidRPr="00CD28CB">
        <w:rPr>
          <w:rFonts w:asciiTheme="minorHAnsi" w:hAnsiTheme="minorHAnsi" w:cstheme="minorHAnsi"/>
          <w:b/>
          <w:bCs/>
          <w:noProof/>
          <w:sz w:val="22"/>
          <w:szCs w:val="22"/>
          <w:lang w:val="ro-RO"/>
        </w:rPr>
        <w:t>DIACONESCU ANDREI-LIVIU</w:t>
      </w:r>
      <w:r w:rsidRPr="00CD28CB">
        <w:rPr>
          <w:rFonts w:asciiTheme="minorHAnsi" w:hAnsiTheme="minorHAnsi" w:cstheme="minorHAnsi"/>
          <w:noProof/>
          <w:sz w:val="22"/>
          <w:szCs w:val="22"/>
          <w:lang w:val="ro-RO"/>
        </w:rPr>
        <w:t>, cetatean roman, nascut la data de 13.07.1975 in Bucuresti, sector 6, domiciliat in Bucuresti, str. Zagazului nr. 4E, Corp A, etaj 3-4, ap. A17, sector 1, identificat cu CI seria RX nr. 622214 emisa de SPCEP Sector 1 la data de 16.11.2014, CNP 1750713434514 -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8736D8" w:rsidRPr="00CD28CB">
        <w:rPr>
          <w:rFonts w:asciiTheme="minorHAnsi" w:hAnsiTheme="minorHAnsi" w:cstheme="minorHAnsi"/>
          <w:noProof/>
          <w:sz w:val="22"/>
          <w:szCs w:val="22"/>
          <w:lang w:val="ro-RO"/>
        </w:rPr>
        <w:t>26 aprilie 2023</w:t>
      </w:r>
      <w:r w:rsidRPr="00CD28CB">
        <w:rPr>
          <w:rFonts w:asciiTheme="minorHAnsi" w:hAnsiTheme="minorHAnsi" w:cstheme="minorHAnsi"/>
          <w:noProof/>
          <w:sz w:val="22"/>
          <w:szCs w:val="22"/>
          <w:lang w:val="ro-RO"/>
        </w:rPr>
        <w:t>;</w:t>
      </w:r>
    </w:p>
    <w:p w14:paraId="62BCB37A" w14:textId="5FD110B7" w:rsidR="002F3E46" w:rsidRPr="00CD28CB" w:rsidRDefault="002F3E46" w:rsidP="002B7C1B">
      <w:pPr>
        <w:pStyle w:val="ListParagraph"/>
        <w:widowControl w:val="0"/>
        <w:numPr>
          <w:ilvl w:val="0"/>
          <w:numId w:val="25"/>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lastRenderedPageBreak/>
        <w:t xml:space="preserve">Membru neexecutiv: </w:t>
      </w:r>
      <w:r w:rsidRPr="00CD28CB">
        <w:rPr>
          <w:rFonts w:asciiTheme="minorHAnsi" w:hAnsiTheme="minorHAnsi" w:cstheme="minorHAnsi"/>
          <w:b/>
          <w:bCs/>
          <w:noProof/>
          <w:sz w:val="22"/>
          <w:szCs w:val="22"/>
          <w:lang w:val="ro-RO"/>
        </w:rPr>
        <w:t>DRAGO</w:t>
      </w:r>
      <w:r w:rsidR="00CD28CB" w:rsidRPr="00CD28CB">
        <w:rPr>
          <w:rFonts w:asciiTheme="minorHAnsi" w:hAnsiTheme="minorHAnsi" w:cstheme="minorHAnsi"/>
          <w:b/>
          <w:bCs/>
          <w:noProof/>
          <w:sz w:val="22"/>
          <w:szCs w:val="22"/>
          <w:lang w:val="ro-RO"/>
        </w:rPr>
        <w:t>S</w:t>
      </w:r>
      <w:r w:rsidRPr="00CD28CB">
        <w:rPr>
          <w:rFonts w:asciiTheme="minorHAnsi" w:hAnsiTheme="minorHAnsi" w:cstheme="minorHAnsi"/>
          <w:b/>
          <w:bCs/>
          <w:noProof/>
          <w:sz w:val="22"/>
          <w:szCs w:val="22"/>
          <w:lang w:val="ro-RO"/>
        </w:rPr>
        <w:t>-HORIA MANDA</w:t>
      </w:r>
      <w:r w:rsidRPr="00CD28CB">
        <w:rPr>
          <w:rFonts w:asciiTheme="minorHAnsi" w:hAnsiTheme="minorHAnsi" w:cstheme="minorHAnsi"/>
          <w:noProof/>
          <w:sz w:val="22"/>
          <w:szCs w:val="22"/>
          <w:lang w:val="ro-RO"/>
        </w:rPr>
        <w:t>, cetă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ean rom</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 născut la data de 15.07.1960,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Mun. Giurgiu, Jude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ul Giurgiu, domiciliat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Bucure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ti, Sector 1, Str. Radu Boiangiu nr. 21, identificat cu CI seria RK, nr. 358121, emisă de SPCEP Sector 1, la data de 10.06.2019, CNP 1600715400425 -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8736D8" w:rsidRPr="00CD28CB">
        <w:rPr>
          <w:rFonts w:asciiTheme="minorHAnsi" w:hAnsiTheme="minorHAnsi" w:cstheme="minorHAnsi"/>
          <w:noProof/>
          <w:sz w:val="22"/>
          <w:szCs w:val="22"/>
          <w:lang w:val="ro-RO"/>
        </w:rPr>
        <w:t>26 aprilie 2023</w:t>
      </w:r>
      <w:r w:rsidRPr="00CD28CB">
        <w:rPr>
          <w:rFonts w:asciiTheme="minorHAnsi" w:hAnsiTheme="minorHAnsi" w:cstheme="minorHAnsi"/>
          <w:noProof/>
          <w:sz w:val="22"/>
          <w:szCs w:val="22"/>
          <w:lang w:val="ro-RO"/>
        </w:rPr>
        <w:t>;</w:t>
      </w:r>
    </w:p>
    <w:p w14:paraId="2F46AE50" w14:textId="0C6D2A4D" w:rsidR="00E27037" w:rsidRPr="00CD28CB" w:rsidRDefault="00E27037" w:rsidP="00E27037">
      <w:pPr>
        <w:pStyle w:val="ListParagraph"/>
        <w:widowControl w:val="0"/>
        <w:numPr>
          <w:ilvl w:val="0"/>
          <w:numId w:val="25"/>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Membru neexecutiv: </w:t>
      </w:r>
      <w:r w:rsidR="00A3185D" w:rsidRPr="00CD28CB">
        <w:rPr>
          <w:rFonts w:asciiTheme="minorHAnsi" w:hAnsiTheme="minorHAnsi" w:cstheme="minorHAnsi"/>
          <w:b/>
          <w:bCs/>
          <w:noProof/>
          <w:sz w:val="22"/>
          <w:szCs w:val="22"/>
          <w:lang w:val="ro-RO"/>
        </w:rPr>
        <w:t xml:space="preserve">MARIUS-MIHAIL DIACONU, </w:t>
      </w:r>
      <w:r w:rsidRPr="00CD28CB">
        <w:rPr>
          <w:rFonts w:asciiTheme="minorHAnsi" w:hAnsiTheme="minorHAnsi" w:cstheme="minorHAnsi"/>
          <w:noProof/>
          <w:sz w:val="22"/>
          <w:szCs w:val="22"/>
          <w:lang w:val="ro-RO"/>
        </w:rPr>
        <w:t>cetă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ean rom</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 născut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 data de 07.11.1973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Municipiul C</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mpulung, Jude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ul Arge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identificat prin CI, seria IF, numărul 446354, emisă de SPCLEP Voluntari, la data de 26.02.2015, valabilă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07.11.2025, domiciliat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Jude</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ul Ilfov, Ora</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xml:space="preserve"> Voluntari,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oseaua Erou Nicolae Iancu nr. 141B, cod numeric personal 1731107030015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nă la data de 26 aprilie 2023;</w:t>
      </w:r>
    </w:p>
    <w:p w14:paraId="7C3E32BF" w14:textId="39B84736" w:rsidR="002F3E46" w:rsidRPr="00CD28CB" w:rsidRDefault="002F3E46" w:rsidP="002F3E46">
      <w:pPr>
        <w:pStyle w:val="ListParagraph"/>
        <w:widowControl w:val="0"/>
        <w:numPr>
          <w:ilvl w:val="0"/>
          <w:numId w:val="25"/>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Membru neexecutiv: - </w:t>
      </w:r>
      <w:r w:rsidR="008736D8" w:rsidRPr="00CD28CB">
        <w:rPr>
          <w:rFonts w:asciiTheme="minorHAnsi" w:hAnsiTheme="minorHAnsi" w:cstheme="minorHAnsi"/>
          <w:b/>
          <w:bCs/>
          <w:noProof/>
          <w:sz w:val="22"/>
          <w:szCs w:val="22"/>
          <w:lang w:val="ro-RO"/>
        </w:rPr>
        <w:t>MAGDALENA SOUČKOVÁ</w:t>
      </w:r>
      <w:r w:rsidR="008736D8" w:rsidRPr="00CD28CB">
        <w:rPr>
          <w:rFonts w:asciiTheme="minorHAnsi" w:hAnsiTheme="minorHAnsi" w:cstheme="minorHAnsi"/>
          <w:noProof/>
          <w:sz w:val="22"/>
          <w:szCs w:val="22"/>
          <w:lang w:val="ro-RO"/>
        </w:rPr>
        <w:t>, cetă</w:t>
      </w:r>
      <w:r w:rsidR="00CD28CB" w:rsidRPr="00CD28CB">
        <w:rPr>
          <w:rFonts w:asciiTheme="minorHAnsi" w:hAnsiTheme="minorHAnsi" w:cstheme="minorHAnsi"/>
          <w:noProof/>
          <w:sz w:val="22"/>
          <w:szCs w:val="22"/>
          <w:lang w:val="ro-RO"/>
        </w:rPr>
        <w:t>t</w:t>
      </w:r>
      <w:r w:rsidR="008736D8" w:rsidRPr="00CD28CB">
        <w:rPr>
          <w:rFonts w:asciiTheme="minorHAnsi" w:hAnsiTheme="minorHAnsi" w:cstheme="minorHAnsi"/>
          <w:noProof/>
          <w:sz w:val="22"/>
          <w:szCs w:val="22"/>
          <w:lang w:val="ro-RO"/>
        </w:rPr>
        <w:t xml:space="preserve">ean ceh, născută </w:t>
      </w:r>
      <w:r w:rsidR="00CD28CB" w:rsidRPr="00CD28CB">
        <w:rPr>
          <w:rFonts w:asciiTheme="minorHAnsi" w:hAnsiTheme="minorHAnsi" w:cstheme="minorHAnsi"/>
          <w:noProof/>
          <w:sz w:val="22"/>
          <w:szCs w:val="22"/>
          <w:lang w:val="ro-RO"/>
        </w:rPr>
        <w:t>i</w:t>
      </w:r>
      <w:r w:rsidR="008736D8" w:rsidRPr="00CD28CB">
        <w:rPr>
          <w:rFonts w:asciiTheme="minorHAnsi" w:hAnsiTheme="minorHAnsi" w:cstheme="minorHAnsi"/>
          <w:noProof/>
          <w:sz w:val="22"/>
          <w:szCs w:val="22"/>
          <w:lang w:val="ro-RO"/>
        </w:rPr>
        <w:t xml:space="preserve">n data de 10 octombrie 1961 </w:t>
      </w:r>
      <w:r w:rsidR="00CD28CB" w:rsidRPr="00CD28CB">
        <w:rPr>
          <w:rFonts w:asciiTheme="minorHAnsi" w:hAnsiTheme="minorHAnsi" w:cstheme="minorHAnsi"/>
          <w:noProof/>
          <w:sz w:val="22"/>
          <w:szCs w:val="22"/>
          <w:lang w:val="ro-RO"/>
        </w:rPr>
        <w:t>i</w:t>
      </w:r>
      <w:r w:rsidR="008736D8" w:rsidRPr="00CD28CB">
        <w:rPr>
          <w:rFonts w:asciiTheme="minorHAnsi" w:hAnsiTheme="minorHAnsi" w:cstheme="minorHAnsi"/>
          <w:noProof/>
          <w:sz w:val="22"/>
          <w:szCs w:val="22"/>
          <w:lang w:val="ro-RO"/>
        </w:rPr>
        <w:t xml:space="preserve">n Praga, Republica Cehia, domiciliată </w:t>
      </w:r>
      <w:r w:rsidR="00CD28CB" w:rsidRPr="00CD28CB">
        <w:rPr>
          <w:rFonts w:asciiTheme="minorHAnsi" w:hAnsiTheme="minorHAnsi" w:cstheme="minorHAnsi"/>
          <w:noProof/>
          <w:sz w:val="22"/>
          <w:szCs w:val="22"/>
          <w:lang w:val="ro-RO"/>
        </w:rPr>
        <w:t>i</w:t>
      </w:r>
      <w:r w:rsidR="008736D8" w:rsidRPr="00CD28CB">
        <w:rPr>
          <w:rFonts w:asciiTheme="minorHAnsi" w:hAnsiTheme="minorHAnsi" w:cstheme="minorHAnsi"/>
          <w:noProof/>
          <w:sz w:val="22"/>
          <w:szCs w:val="22"/>
          <w:lang w:val="ro-RO"/>
        </w:rPr>
        <w:t>n Bubeneč V Tišině č.p. 1092/5, Praha 6, Praga, Republica Cehia, identificată cu CI nr. 207244009, emisă de ÚMČ Praha 6 pe data de 3 octombrie 2016, valabilă p</w:t>
      </w:r>
      <w:r w:rsidR="00CD28CB" w:rsidRPr="00CD28CB">
        <w:rPr>
          <w:rFonts w:asciiTheme="minorHAnsi" w:hAnsiTheme="minorHAnsi" w:cstheme="minorHAnsi"/>
          <w:noProof/>
          <w:sz w:val="22"/>
          <w:szCs w:val="22"/>
          <w:lang w:val="ro-RO"/>
        </w:rPr>
        <w:t>a</w:t>
      </w:r>
      <w:r w:rsidR="008736D8" w:rsidRPr="00CD28CB">
        <w:rPr>
          <w:rFonts w:asciiTheme="minorHAnsi" w:hAnsiTheme="minorHAnsi" w:cstheme="minorHAnsi"/>
          <w:noProof/>
          <w:sz w:val="22"/>
          <w:szCs w:val="22"/>
          <w:lang w:val="ro-RO"/>
        </w:rPr>
        <w:t>nă la data de 3 octombrie 2026, cod numeric personal 616010/1189</w:t>
      </w:r>
      <w:r w:rsidR="000C6735" w:rsidRPr="00CD28CB">
        <w:rPr>
          <w:rFonts w:asciiTheme="minorHAnsi" w:hAnsiTheme="minorHAnsi" w:cstheme="minorHAnsi"/>
          <w:noProof/>
          <w:sz w:val="22"/>
          <w:szCs w:val="22"/>
          <w:lang w:val="ro-RO"/>
        </w:rPr>
        <w:t xml:space="preserve"> </w:t>
      </w:r>
      <w:r w:rsidRPr="00CD28CB">
        <w:rPr>
          <w:rFonts w:asciiTheme="minorHAnsi" w:hAnsiTheme="minorHAnsi" w:cstheme="minorHAnsi"/>
          <w:noProof/>
          <w:sz w:val="22"/>
          <w:szCs w:val="22"/>
          <w:lang w:val="ro-RO"/>
        </w:rPr>
        <w:t>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8736D8" w:rsidRPr="00CD28CB">
        <w:rPr>
          <w:rFonts w:asciiTheme="minorHAnsi" w:hAnsiTheme="minorHAnsi" w:cstheme="minorHAnsi"/>
          <w:noProof/>
          <w:sz w:val="22"/>
          <w:szCs w:val="22"/>
          <w:lang w:val="ro-RO"/>
        </w:rPr>
        <w:t xml:space="preserve">26 aprilie 2023; </w:t>
      </w:r>
      <w:r w:rsidR="00CD28CB" w:rsidRPr="00CD28CB">
        <w:rPr>
          <w:rFonts w:asciiTheme="minorHAnsi" w:hAnsiTheme="minorHAnsi" w:cstheme="minorHAnsi"/>
          <w:noProof/>
          <w:sz w:val="22"/>
          <w:szCs w:val="22"/>
          <w:lang w:val="ro-RO"/>
        </w:rPr>
        <w:t>s</w:t>
      </w:r>
      <w:r w:rsidR="008736D8" w:rsidRPr="00CD28CB">
        <w:rPr>
          <w:rFonts w:asciiTheme="minorHAnsi" w:hAnsiTheme="minorHAnsi" w:cstheme="minorHAnsi"/>
          <w:noProof/>
          <w:sz w:val="22"/>
          <w:szCs w:val="22"/>
          <w:lang w:val="ro-RO"/>
        </w:rPr>
        <w:t>i</w:t>
      </w:r>
    </w:p>
    <w:p w14:paraId="0EEC0354" w14:textId="2B9266F0" w:rsidR="005164BA" w:rsidRPr="00CD28CB" w:rsidRDefault="002F3E46" w:rsidP="002F3E46">
      <w:pPr>
        <w:pStyle w:val="ListParagraph"/>
        <w:widowControl w:val="0"/>
        <w:numPr>
          <w:ilvl w:val="0"/>
          <w:numId w:val="25"/>
        </w:numPr>
        <w:spacing w:before="120" w:after="120" w:line="276" w:lineRule="auto"/>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Membru neexecutiv: - </w:t>
      </w:r>
      <w:r w:rsidR="008736D8" w:rsidRPr="00CD28CB">
        <w:rPr>
          <w:rFonts w:asciiTheme="minorHAnsi" w:hAnsiTheme="minorHAnsi" w:cstheme="minorHAnsi"/>
          <w:b/>
          <w:bCs/>
          <w:noProof/>
          <w:sz w:val="22"/>
          <w:szCs w:val="22"/>
          <w:lang w:val="ro-RO"/>
        </w:rPr>
        <w:t>AUGUSTA-VALERIA DRAGIC</w:t>
      </w:r>
      <w:r w:rsidR="008736D8" w:rsidRPr="00CD28CB">
        <w:rPr>
          <w:rFonts w:asciiTheme="minorHAnsi" w:hAnsiTheme="minorHAnsi" w:cstheme="minorHAnsi"/>
          <w:noProof/>
          <w:sz w:val="22"/>
          <w:szCs w:val="22"/>
          <w:lang w:val="ro-RO"/>
        </w:rPr>
        <w:t>, cetă</w:t>
      </w:r>
      <w:r w:rsidR="00CD28CB" w:rsidRPr="00CD28CB">
        <w:rPr>
          <w:rFonts w:asciiTheme="minorHAnsi" w:hAnsiTheme="minorHAnsi" w:cstheme="minorHAnsi"/>
          <w:noProof/>
          <w:sz w:val="22"/>
          <w:szCs w:val="22"/>
          <w:lang w:val="ro-RO"/>
        </w:rPr>
        <w:t>t</w:t>
      </w:r>
      <w:r w:rsidR="008736D8" w:rsidRPr="00CD28CB">
        <w:rPr>
          <w:rFonts w:asciiTheme="minorHAnsi" w:hAnsiTheme="minorHAnsi" w:cstheme="minorHAnsi"/>
          <w:noProof/>
          <w:sz w:val="22"/>
          <w:szCs w:val="22"/>
          <w:lang w:val="ro-RO"/>
        </w:rPr>
        <w:t>ean rom</w:t>
      </w:r>
      <w:r w:rsidR="00CD28CB" w:rsidRPr="00CD28CB">
        <w:rPr>
          <w:rFonts w:asciiTheme="minorHAnsi" w:hAnsiTheme="minorHAnsi" w:cstheme="minorHAnsi"/>
          <w:noProof/>
          <w:sz w:val="22"/>
          <w:szCs w:val="22"/>
          <w:lang w:val="ro-RO"/>
        </w:rPr>
        <w:t>a</w:t>
      </w:r>
      <w:r w:rsidR="008736D8" w:rsidRPr="00CD28CB">
        <w:rPr>
          <w:rFonts w:asciiTheme="minorHAnsi" w:hAnsiTheme="minorHAnsi" w:cstheme="minorHAnsi"/>
          <w:noProof/>
          <w:sz w:val="22"/>
          <w:szCs w:val="22"/>
          <w:lang w:val="ro-RO"/>
        </w:rPr>
        <w:t xml:space="preserve">n, născută </w:t>
      </w:r>
      <w:r w:rsidR="00CD28CB" w:rsidRPr="00CD28CB">
        <w:rPr>
          <w:rFonts w:asciiTheme="minorHAnsi" w:hAnsiTheme="minorHAnsi" w:cstheme="minorHAnsi"/>
          <w:noProof/>
          <w:sz w:val="22"/>
          <w:szCs w:val="22"/>
          <w:lang w:val="ro-RO"/>
        </w:rPr>
        <w:t>i</w:t>
      </w:r>
      <w:r w:rsidR="008736D8" w:rsidRPr="00CD28CB">
        <w:rPr>
          <w:rFonts w:asciiTheme="minorHAnsi" w:hAnsiTheme="minorHAnsi" w:cstheme="minorHAnsi"/>
          <w:noProof/>
          <w:sz w:val="22"/>
          <w:szCs w:val="22"/>
          <w:lang w:val="ro-RO"/>
        </w:rPr>
        <w:t xml:space="preserve">n data de 27.10.1966 </w:t>
      </w:r>
      <w:r w:rsidR="00CD28CB" w:rsidRPr="00CD28CB">
        <w:rPr>
          <w:rFonts w:asciiTheme="minorHAnsi" w:hAnsiTheme="minorHAnsi" w:cstheme="minorHAnsi"/>
          <w:noProof/>
          <w:sz w:val="22"/>
          <w:szCs w:val="22"/>
          <w:lang w:val="ro-RO"/>
        </w:rPr>
        <w:t>i</w:t>
      </w:r>
      <w:r w:rsidR="008736D8" w:rsidRPr="00CD28CB">
        <w:rPr>
          <w:rFonts w:asciiTheme="minorHAnsi" w:hAnsiTheme="minorHAnsi" w:cstheme="minorHAnsi"/>
          <w:noProof/>
          <w:sz w:val="22"/>
          <w:szCs w:val="22"/>
          <w:lang w:val="ro-RO"/>
        </w:rPr>
        <w:t xml:space="preserve">n Tokyo, Japonia, domiciliată </w:t>
      </w:r>
      <w:r w:rsidR="00CD28CB" w:rsidRPr="00CD28CB">
        <w:rPr>
          <w:rFonts w:asciiTheme="minorHAnsi" w:hAnsiTheme="minorHAnsi" w:cstheme="minorHAnsi"/>
          <w:noProof/>
          <w:sz w:val="22"/>
          <w:szCs w:val="22"/>
          <w:lang w:val="ro-RO"/>
        </w:rPr>
        <w:t>i</w:t>
      </w:r>
      <w:r w:rsidR="008736D8" w:rsidRPr="00CD28CB">
        <w:rPr>
          <w:rFonts w:asciiTheme="minorHAnsi" w:hAnsiTheme="minorHAnsi" w:cstheme="minorHAnsi"/>
          <w:noProof/>
          <w:sz w:val="22"/>
          <w:szCs w:val="22"/>
          <w:lang w:val="ro-RO"/>
        </w:rPr>
        <w:t>n Jude</w:t>
      </w:r>
      <w:r w:rsidR="00CD28CB" w:rsidRPr="00CD28CB">
        <w:rPr>
          <w:rFonts w:asciiTheme="minorHAnsi" w:hAnsiTheme="minorHAnsi" w:cstheme="minorHAnsi"/>
          <w:noProof/>
          <w:sz w:val="22"/>
          <w:szCs w:val="22"/>
          <w:lang w:val="ro-RO"/>
        </w:rPr>
        <w:t>t</w:t>
      </w:r>
      <w:r w:rsidR="008736D8" w:rsidRPr="00CD28CB">
        <w:rPr>
          <w:rFonts w:asciiTheme="minorHAnsi" w:hAnsiTheme="minorHAnsi" w:cstheme="minorHAnsi"/>
          <w:noProof/>
          <w:sz w:val="22"/>
          <w:szCs w:val="22"/>
          <w:lang w:val="ro-RO"/>
        </w:rPr>
        <w:t>ul Ilfov, Ora</w:t>
      </w:r>
      <w:r w:rsidR="00CD28CB" w:rsidRPr="00CD28CB">
        <w:rPr>
          <w:rFonts w:asciiTheme="minorHAnsi" w:hAnsiTheme="minorHAnsi" w:cstheme="minorHAnsi"/>
          <w:noProof/>
          <w:sz w:val="22"/>
          <w:szCs w:val="22"/>
          <w:lang w:val="ro-RO"/>
        </w:rPr>
        <w:t>s</w:t>
      </w:r>
      <w:r w:rsidR="008736D8" w:rsidRPr="00CD28CB">
        <w:rPr>
          <w:rFonts w:asciiTheme="minorHAnsi" w:hAnsiTheme="minorHAnsi" w:cstheme="minorHAnsi"/>
          <w:noProof/>
          <w:sz w:val="22"/>
          <w:szCs w:val="22"/>
          <w:lang w:val="ro-RO"/>
        </w:rPr>
        <w:t xml:space="preserve"> Voluntari, Strada Titu Maiorescu nr. 36E, identificată prin CI, seria IF, numărul 433342, emisă de SPCLEP Voluntari, la data de 12.11.2014, valabilă p</w:t>
      </w:r>
      <w:r w:rsidR="00CD28CB" w:rsidRPr="00CD28CB">
        <w:rPr>
          <w:rFonts w:asciiTheme="minorHAnsi" w:hAnsiTheme="minorHAnsi" w:cstheme="minorHAnsi"/>
          <w:noProof/>
          <w:sz w:val="22"/>
          <w:szCs w:val="22"/>
          <w:lang w:val="ro-RO"/>
        </w:rPr>
        <w:t>a</w:t>
      </w:r>
      <w:r w:rsidR="008736D8" w:rsidRPr="00CD28CB">
        <w:rPr>
          <w:rFonts w:asciiTheme="minorHAnsi" w:hAnsiTheme="minorHAnsi" w:cstheme="minorHAnsi"/>
          <w:noProof/>
          <w:sz w:val="22"/>
          <w:szCs w:val="22"/>
          <w:lang w:val="ro-RO"/>
        </w:rPr>
        <w:t xml:space="preserve">nă la data de 27.10.2024, cod numeric personal 2661027410016, </w:t>
      </w:r>
      <w:r w:rsidRPr="00CD28CB">
        <w:rPr>
          <w:rFonts w:asciiTheme="minorHAnsi" w:hAnsiTheme="minorHAnsi" w:cstheme="minorHAnsi"/>
          <w:noProof/>
          <w:sz w:val="22"/>
          <w:szCs w:val="22"/>
          <w:lang w:val="ro-RO"/>
        </w:rPr>
        <w:t>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8736D8" w:rsidRPr="00CD28CB">
        <w:rPr>
          <w:rFonts w:asciiTheme="minorHAnsi" w:hAnsiTheme="minorHAnsi" w:cstheme="minorHAnsi"/>
          <w:noProof/>
          <w:sz w:val="22"/>
          <w:szCs w:val="22"/>
          <w:lang w:val="ro-RO"/>
        </w:rPr>
        <w:t>26 aprilie 2023</w:t>
      </w:r>
      <w:r w:rsidRPr="00CD28CB">
        <w:rPr>
          <w:rFonts w:asciiTheme="minorHAnsi" w:hAnsiTheme="minorHAnsi" w:cstheme="minorHAnsi"/>
          <w:noProof/>
          <w:sz w:val="22"/>
          <w:szCs w:val="22"/>
          <w:lang w:val="ro-RO"/>
        </w:rPr>
        <w:t>.</w:t>
      </w:r>
    </w:p>
    <w:p w14:paraId="0F486B69" w14:textId="77777777"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Candidatii pentru posturile de membru in Consiliul de Administratie pot fi propusi de catre actionari sau de catre alti membri ai Consiliului de Administratie in functie.</w:t>
      </w:r>
    </w:p>
    <w:p w14:paraId="684D4FF8" w14:textId="77777777"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Fiecare membru al Consiliului de Administratie va incheia cu Societatea un contract de mandat pentru durata mandatului acestora de membru al Consiliului de Administratie, care va prevede drepturile si obligatiile respectivului membru fata de Societate si remuneratia primita de respectivul membru, iar Consiliul de Administratie isi va exercita atributiile conform Articolului 14.</w:t>
      </w:r>
    </w:p>
    <w:p w14:paraId="7901B91A" w14:textId="77777777"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In situatia in care unul dintre membrii Consiliului de Administratie este salariat al Societatii la data acceptarii mandatului de membru al Consiliului de Administratie, contractul sau individual de munca se suspenda pentru intreaga perioada in care respectivul membru ocupa pozitia de membru al Consiliului de Administratie.</w:t>
      </w:r>
    </w:p>
    <w:p w14:paraId="52271CBF" w14:textId="77777777"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In cazul vacantei unui post de membru in Consiliul de Administratie, Consiliul de Administratie va alege un membru provizoriu pana la intrunirea AGOA avand pe ordinea de zi numirea unui membru al Consiliului de Administratie.</w:t>
      </w:r>
    </w:p>
    <w:p w14:paraId="4186A06E" w14:textId="0B19B023" w:rsidR="005164BA" w:rsidRPr="00CD28CB"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Pre</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edintele Consiliului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este numit de membrii Consiliului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cu majoritatea simplă a membrilor prezen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 </w:t>
      </w:r>
    </w:p>
    <w:p w14:paraId="64C57C04"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13. Functionarea Consiliului de Administratie</w:t>
      </w:r>
    </w:p>
    <w:p w14:paraId="0733A06A" w14:textId="5138BBF2"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Consiliul de Administratie se va intruni in</w:t>
      </w:r>
      <w:r w:rsidR="004E097E" w:rsidRPr="00CD28CB">
        <w:rPr>
          <w:rFonts w:asciiTheme="minorHAnsi" w:hAnsiTheme="minorHAnsi" w:cstheme="minorHAnsi"/>
          <w:noProof/>
          <w:sz w:val="22"/>
          <w:szCs w:val="22"/>
          <w:lang w:val="ro-RO"/>
        </w:rPr>
        <w:t>: (a)</w:t>
      </w:r>
      <w:r w:rsidRPr="00CD28CB">
        <w:rPr>
          <w:rFonts w:asciiTheme="minorHAnsi" w:hAnsiTheme="minorHAnsi" w:cstheme="minorHAnsi"/>
          <w:noProof/>
          <w:sz w:val="22"/>
          <w:szCs w:val="22"/>
          <w:lang w:val="ro-RO"/>
        </w:rPr>
        <w:t xml:space="preserve"> sedinte periodice, convocate de Presedintele Consiliului de Administratie, o data la fiecare 3 luni</w:t>
      </w:r>
      <w:r w:rsidR="004E097E" w:rsidRPr="00CD28CB">
        <w:rPr>
          <w:rFonts w:asciiTheme="minorHAnsi" w:hAnsiTheme="minorHAnsi" w:cstheme="minorHAnsi"/>
          <w:noProof/>
          <w:sz w:val="22"/>
          <w:szCs w:val="22"/>
          <w:lang w:val="ro-RO"/>
        </w:rPr>
        <w:t>;</w:t>
      </w:r>
      <w:r w:rsidRPr="00CD28CB">
        <w:rPr>
          <w:rFonts w:asciiTheme="minorHAnsi" w:hAnsiTheme="minorHAnsi" w:cstheme="minorHAnsi"/>
          <w:noProof/>
          <w:sz w:val="22"/>
          <w:szCs w:val="22"/>
          <w:lang w:val="ro-RO"/>
        </w:rPr>
        <w:t xml:space="preserve"> </w:t>
      </w:r>
      <w:r w:rsidR="004E097E" w:rsidRPr="00CD28CB">
        <w:rPr>
          <w:rFonts w:asciiTheme="minorHAnsi" w:hAnsiTheme="minorHAnsi" w:cstheme="minorHAnsi"/>
          <w:noProof/>
          <w:sz w:val="22"/>
          <w:szCs w:val="22"/>
          <w:lang w:val="ro-RO"/>
        </w:rPr>
        <w:t>c</w:t>
      </w:r>
      <w:r w:rsidRPr="00CD28CB">
        <w:rPr>
          <w:rFonts w:asciiTheme="minorHAnsi" w:hAnsiTheme="minorHAnsi" w:cstheme="minorHAnsi"/>
          <w:noProof/>
          <w:sz w:val="22"/>
          <w:szCs w:val="22"/>
          <w:lang w:val="ro-RO"/>
        </w:rPr>
        <w:t xml:space="preserve">onvocarea pentru sedintele periodice se </w:t>
      </w:r>
      <w:r w:rsidRPr="00CD28CB">
        <w:rPr>
          <w:rFonts w:asciiTheme="minorHAnsi" w:hAnsiTheme="minorHAnsi" w:cstheme="minorHAnsi"/>
          <w:noProof/>
          <w:sz w:val="22"/>
          <w:szCs w:val="22"/>
          <w:lang w:val="ro-RO"/>
        </w:rPr>
        <w:lastRenderedPageBreak/>
        <w:t xml:space="preserve">trimite membrilor Consiliului de Administratie cu cel putin </w:t>
      </w:r>
      <w:r w:rsidR="004E097E" w:rsidRPr="00CD28CB">
        <w:rPr>
          <w:rFonts w:asciiTheme="minorHAnsi" w:hAnsiTheme="minorHAnsi" w:cstheme="minorHAnsi"/>
          <w:noProof/>
          <w:sz w:val="22"/>
          <w:szCs w:val="22"/>
          <w:lang w:val="ro-RO"/>
        </w:rPr>
        <w:t xml:space="preserve">cinci </w:t>
      </w:r>
      <w:r w:rsidRPr="00CD28CB">
        <w:rPr>
          <w:rFonts w:asciiTheme="minorHAnsi" w:hAnsiTheme="minorHAnsi" w:cstheme="minorHAnsi"/>
          <w:noProof/>
          <w:sz w:val="22"/>
          <w:szCs w:val="22"/>
          <w:lang w:val="ro-RO"/>
        </w:rPr>
        <w:t>(</w:t>
      </w:r>
      <w:r w:rsidR="004E097E" w:rsidRPr="00CD28CB">
        <w:rPr>
          <w:rFonts w:asciiTheme="minorHAnsi" w:hAnsiTheme="minorHAnsi" w:cstheme="minorHAnsi"/>
          <w:noProof/>
          <w:sz w:val="22"/>
          <w:szCs w:val="22"/>
          <w:lang w:val="ro-RO"/>
        </w:rPr>
        <w:t>5</w:t>
      </w:r>
      <w:r w:rsidRPr="00CD28CB">
        <w:rPr>
          <w:rFonts w:asciiTheme="minorHAnsi" w:hAnsiTheme="minorHAnsi" w:cstheme="minorHAnsi"/>
          <w:noProof/>
          <w:sz w:val="22"/>
          <w:szCs w:val="22"/>
          <w:lang w:val="ro-RO"/>
        </w:rPr>
        <w:t>) zile calendaristice inainte de data propusa pentru sedinta periodica</w:t>
      </w:r>
      <w:r w:rsidR="004E097E" w:rsidRPr="00CD28CB">
        <w:rPr>
          <w:rFonts w:asciiTheme="minorHAnsi" w:hAnsiTheme="minorHAnsi" w:cstheme="minorHAnsi"/>
          <w:noProof/>
          <w:sz w:val="22"/>
          <w:szCs w:val="22"/>
          <w:lang w:val="ro-RO"/>
        </w:rPr>
        <w:t xml:space="preserve">, precum si (b) o (1) sedinta de strategie desfasurata pe parcursul a mai multor zile, convocata anual de </w:t>
      </w:r>
      <w:bookmarkStart w:id="3" w:name="_Hlk111555719"/>
      <w:r w:rsidR="004E097E" w:rsidRPr="00CD28CB">
        <w:rPr>
          <w:rFonts w:asciiTheme="minorHAnsi" w:hAnsiTheme="minorHAnsi" w:cstheme="minorHAnsi"/>
          <w:noProof/>
          <w:sz w:val="22"/>
          <w:szCs w:val="22"/>
          <w:lang w:val="ro-RO"/>
        </w:rPr>
        <w:t xml:space="preserve">Presedintele Consiliului de Administratie </w:t>
      </w:r>
      <w:bookmarkEnd w:id="3"/>
      <w:r w:rsidR="004E097E" w:rsidRPr="00CD28CB">
        <w:rPr>
          <w:rFonts w:asciiTheme="minorHAnsi" w:hAnsiTheme="minorHAnsi" w:cstheme="minorHAnsi"/>
          <w:noProof/>
          <w:sz w:val="22"/>
          <w:szCs w:val="22"/>
          <w:lang w:val="ro-RO"/>
        </w:rPr>
        <w:t>la o data si intr-un loc propuse de</w:t>
      </w:r>
      <w:r w:rsidR="004E097E" w:rsidRPr="00CD28CB">
        <w:rPr>
          <w:noProof/>
          <w:lang w:val="ro-RO"/>
        </w:rPr>
        <w:t xml:space="preserve"> </w:t>
      </w:r>
      <w:r w:rsidR="004E097E" w:rsidRPr="00CD28CB">
        <w:rPr>
          <w:rFonts w:asciiTheme="minorHAnsi" w:hAnsiTheme="minorHAnsi" w:cstheme="minorHAnsi"/>
          <w:noProof/>
          <w:sz w:val="22"/>
          <w:szCs w:val="22"/>
          <w:lang w:val="ro-RO"/>
        </w:rPr>
        <w:t>Presedintele Consiliului de Administratie</w:t>
      </w:r>
      <w:r w:rsidRPr="00CD28CB">
        <w:rPr>
          <w:rFonts w:asciiTheme="minorHAnsi" w:hAnsiTheme="minorHAnsi" w:cstheme="minorHAnsi"/>
          <w:noProof/>
          <w:sz w:val="22"/>
          <w:szCs w:val="22"/>
          <w:lang w:val="ro-RO"/>
        </w:rPr>
        <w:t>.</w:t>
      </w:r>
    </w:p>
    <w:p w14:paraId="629DB8C1" w14:textId="074EA4B1"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Cand situatia o cere, se pot convoca sedinte speciale ale Consiliului de Administratie fie de catre Presedintele Consiliului de Administratie, fie la cererea motivata a doi membri ai Consiliului de Administratie sau a Directorului General al Societatii, in fiecare caz cu o convocare scrisa transmisa fiecarui membru al Consiliului de Administratie cu cel putin </w:t>
      </w:r>
      <w:r w:rsidR="004E097E" w:rsidRPr="00CD28CB">
        <w:rPr>
          <w:rFonts w:asciiTheme="minorHAnsi" w:hAnsiTheme="minorHAnsi" w:cstheme="minorHAnsi"/>
          <w:noProof/>
          <w:sz w:val="22"/>
          <w:szCs w:val="22"/>
          <w:lang w:val="ro-RO"/>
        </w:rPr>
        <w:t>cinci</w:t>
      </w:r>
      <w:r w:rsidRPr="00CD28CB">
        <w:rPr>
          <w:rFonts w:asciiTheme="minorHAnsi" w:hAnsiTheme="minorHAnsi" w:cstheme="minorHAnsi"/>
          <w:noProof/>
          <w:sz w:val="22"/>
          <w:szCs w:val="22"/>
          <w:lang w:val="ro-RO"/>
        </w:rPr>
        <w:t xml:space="preserve"> (</w:t>
      </w:r>
      <w:r w:rsidR="004E097E" w:rsidRPr="00CD28CB">
        <w:rPr>
          <w:rFonts w:asciiTheme="minorHAnsi" w:hAnsiTheme="minorHAnsi" w:cstheme="minorHAnsi"/>
          <w:noProof/>
          <w:sz w:val="22"/>
          <w:szCs w:val="22"/>
          <w:lang w:val="ro-RO"/>
        </w:rPr>
        <w:t>5</w:t>
      </w:r>
      <w:r w:rsidRPr="00CD28CB">
        <w:rPr>
          <w:rFonts w:asciiTheme="minorHAnsi" w:hAnsiTheme="minorHAnsi" w:cstheme="minorHAnsi"/>
          <w:noProof/>
          <w:sz w:val="22"/>
          <w:szCs w:val="22"/>
          <w:lang w:val="ro-RO"/>
        </w:rPr>
        <w:t>) zi</w:t>
      </w:r>
      <w:r w:rsidR="004E097E" w:rsidRPr="00CD28CB">
        <w:rPr>
          <w:rFonts w:asciiTheme="minorHAnsi" w:hAnsiTheme="minorHAnsi" w:cstheme="minorHAnsi"/>
          <w:noProof/>
          <w:sz w:val="22"/>
          <w:szCs w:val="22"/>
          <w:lang w:val="ro-RO"/>
        </w:rPr>
        <w:t>le</w:t>
      </w:r>
      <w:r w:rsidRPr="00CD28CB">
        <w:rPr>
          <w:rFonts w:asciiTheme="minorHAnsi" w:hAnsiTheme="minorHAnsi" w:cstheme="minorHAnsi"/>
          <w:noProof/>
          <w:sz w:val="22"/>
          <w:szCs w:val="22"/>
          <w:lang w:val="ro-RO"/>
        </w:rPr>
        <w:t xml:space="preserve"> calendaristic</w:t>
      </w:r>
      <w:r w:rsidR="004E097E" w:rsidRPr="00CD28CB">
        <w:rPr>
          <w:rFonts w:asciiTheme="minorHAnsi" w:hAnsiTheme="minorHAnsi" w:cstheme="minorHAnsi"/>
          <w:noProof/>
          <w:sz w:val="22"/>
          <w:szCs w:val="22"/>
          <w:lang w:val="ro-RO"/>
        </w:rPr>
        <w:t>e</w:t>
      </w:r>
      <w:r w:rsidRPr="00CD28CB">
        <w:rPr>
          <w:rFonts w:asciiTheme="minorHAnsi" w:hAnsiTheme="minorHAnsi" w:cstheme="minorHAnsi"/>
          <w:noProof/>
          <w:sz w:val="22"/>
          <w:szCs w:val="22"/>
          <w:lang w:val="ro-RO"/>
        </w:rPr>
        <w:t xml:space="preserve"> inainte de data sedintei. </w:t>
      </w:r>
    </w:p>
    <w:p w14:paraId="57C5B16F" w14:textId="482D42FD"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Convocarile pentru sedintele Consiliului de Administratie vor fi transmise in scris, prin curier, scrisoare recomandata cu confirmare de primire sau posta electronica si vor include ordinea de zi propusa cu materialele suport, locatia sedintei si orice alta documentatie suplimentara, dupa cum Presedintele Consiliului de Administratie va considera necesar. </w:t>
      </w:r>
      <w:r w:rsidR="000536D5" w:rsidRPr="00CD28CB">
        <w:rPr>
          <w:rFonts w:asciiTheme="minorHAnsi" w:hAnsiTheme="minorHAnsi" w:cstheme="minorHAnsi"/>
          <w:noProof/>
          <w:sz w:val="22"/>
          <w:szCs w:val="22"/>
          <w:lang w:val="ro-RO"/>
        </w:rPr>
        <w:t xml:space="preserve">Convocarile, precum si toate materialele suport pot fi puse la dispozitia membrilor Consiliului de Administratie prin intermediul unei platforme/solutii informatice securizate cu acces digital electronic. </w:t>
      </w:r>
      <w:r w:rsidRPr="00CD28CB">
        <w:rPr>
          <w:rFonts w:asciiTheme="minorHAnsi" w:hAnsiTheme="minorHAnsi" w:cstheme="minorHAnsi"/>
          <w:noProof/>
          <w:sz w:val="22"/>
          <w:szCs w:val="22"/>
          <w:lang w:val="ro-RO"/>
        </w:rPr>
        <w:t>Sedintele Consiliului de Administratie pot fi tinute in orice moment fara convocare daca toti membrii Consiliului de Administratie sunt prezenti sau daca cei care nu sunt prezenti au renuntat in mod expres in scris la cerinta primirii unei convocari pentru sedinta.</w:t>
      </w:r>
    </w:p>
    <w:p w14:paraId="5634C9B0" w14:textId="6E78815C"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Consiliul de Administratie poate tine sedinte </w:t>
      </w:r>
      <w:r w:rsidR="000536D5" w:rsidRPr="00CD28CB">
        <w:rPr>
          <w:rFonts w:asciiTheme="minorHAnsi" w:hAnsiTheme="minorHAnsi" w:cstheme="minorHAnsi"/>
          <w:noProof/>
          <w:sz w:val="22"/>
          <w:szCs w:val="22"/>
          <w:lang w:val="ro-RO"/>
        </w:rPr>
        <w:t xml:space="preserve">cu prezenta fizica a membrilor sai, </w:t>
      </w:r>
      <w:r w:rsidRPr="00CD28CB">
        <w:rPr>
          <w:rFonts w:asciiTheme="minorHAnsi" w:hAnsiTheme="minorHAnsi" w:cstheme="minorHAnsi"/>
          <w:noProof/>
          <w:sz w:val="22"/>
          <w:szCs w:val="22"/>
          <w:lang w:val="ro-RO"/>
        </w:rPr>
        <w:t>prin conferinta telefonica sau video sau prin corespondenta</w:t>
      </w:r>
      <w:r w:rsidR="000536D5" w:rsidRPr="00CD28CB">
        <w:rPr>
          <w:rFonts w:asciiTheme="minorHAnsi" w:hAnsiTheme="minorHAnsi" w:cstheme="minorHAnsi"/>
          <w:noProof/>
          <w:sz w:val="22"/>
          <w:szCs w:val="22"/>
          <w:lang w:val="ro-RO"/>
        </w:rPr>
        <w:t xml:space="preserve"> (inclusiv prin intermediul unei platforme electronice digitale cu acces securizat/unei solutii software care sa permită examinarea documentatiei sedintei, a materialelor de sprijin, a proiectelor de decizii si a proceselor-verbale etc)</w:t>
      </w:r>
      <w:r w:rsidRPr="00CD28CB">
        <w:rPr>
          <w:rFonts w:asciiTheme="minorHAnsi" w:hAnsiTheme="minorHAnsi" w:cstheme="minorHAnsi"/>
          <w:noProof/>
          <w:sz w:val="22"/>
          <w:szCs w:val="22"/>
          <w:lang w:val="ro-RO"/>
        </w:rPr>
        <w:t>. Continutul proceselor verbale intocmite in urma unei astfel de sedinte a Consiliului de Administratie prin conferinta telefonica sau video se va confirma in scris de catre toti membrii Consiliului de Administratie care participa la sedinta.</w:t>
      </w:r>
    </w:p>
    <w:p w14:paraId="422A4106" w14:textId="77777777"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Consiliul de Administratie este legal intrunit daca cel putin  patru (4) dintre membrii Consiliului de Administratie sunt prezenti sau reprezentati, iar deciziile se pot lua cu votul afirmativ al cel putin trei (3) membri ai Consiliului de Administratie prezenti sau reprezentati in sedinta.</w:t>
      </w:r>
    </w:p>
    <w:p w14:paraId="6A0D6615" w14:textId="77777777"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Membrii Consiliului de Administratie pot fi reprezentati la sedintele Consiliului de Administratie prin alti membri ai Consiliului de Administratie mandatati printr-o procura speciala. Un membru al Consiliului de Administratie poate reprezenta la sedintele Consiliului de Administratie numai un singur alt membru al Consiliului de Administratie.</w:t>
      </w:r>
    </w:p>
    <w:p w14:paraId="1F122AD8" w14:textId="77777777" w:rsidR="005164BA" w:rsidRPr="00CD28CB"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Pentru fiecare sedinta a Consiliului de Administratie se intocmeste proces verbal de sedinta, continand numele participantilor, ordinea de zi a sedintei, deliberarile, deciziile luate, numarul voturilor exprimate si orice opinii separate. Procesele verbale se inregistreaza in registrul sedintelor Consiliului de Administratie si se semneaza de catre Presedintele Consiliului de Administratie sau de persoana care prezideaza sedinta si de cel putin un alt membru al Consiliului de Administratie prezent la sedinta si de catre secretarul de sedinta.</w:t>
      </w:r>
    </w:p>
    <w:p w14:paraId="17025393" w14:textId="77777777" w:rsidR="005164BA" w:rsidRPr="00CD28CB" w:rsidRDefault="005164BA" w:rsidP="00397E79">
      <w:pPr>
        <w:widowControl w:val="0"/>
        <w:tabs>
          <w:tab w:val="left" w:pos="720"/>
        </w:tabs>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14. Atributiile Consiliului de Administratie</w:t>
      </w:r>
    </w:p>
    <w:p w14:paraId="4F4CDD3B" w14:textId="77777777" w:rsidR="005164BA" w:rsidRPr="00CD28CB"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Consiliul de Administratie este responsabil pentru indeplinirea tuturor actelor necesare si utile pentru realizarea obiectului de activitate al Societatii, cu exceptia celor rezervate de lege pentru AGA.</w:t>
      </w:r>
    </w:p>
    <w:p w14:paraId="52D00E6D" w14:textId="77777777" w:rsidR="005164BA" w:rsidRPr="00CD28CB"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lastRenderedPageBreak/>
        <w:t>Conducerea Societatii este delegata de catre Consiliul de Administratie catre membrii executivi ai Consiliului de Administratie care vor fi Directorii Societatii, acestia din urma reprezentand Societatea fata de terti in conformitate cu Articolul 16.</w:t>
      </w:r>
    </w:p>
    <w:p w14:paraId="12C65E51" w14:textId="77777777" w:rsidR="005164BA" w:rsidRPr="00CD28CB"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Consiliul de Administratie are urmatoarele competente de baza care nu pot fi delegate Directorilor:</w:t>
      </w:r>
    </w:p>
    <w:p w14:paraId="5F1D006C" w14:textId="79AEC769"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bookmarkStart w:id="4" w:name="tree#1029"/>
      <w:r w:rsidRPr="00CD28CB">
        <w:rPr>
          <w:rFonts w:asciiTheme="minorHAnsi" w:hAnsiTheme="minorHAnsi" w:cstheme="minorHAnsi"/>
          <w:noProof/>
          <w:sz w:val="22"/>
          <w:szCs w:val="22"/>
          <w:lang w:val="ro-RO"/>
        </w:rPr>
        <w:t xml:space="preserve">stabilirea </w:t>
      </w:r>
      <w:r w:rsidR="000536D5" w:rsidRPr="00CD28CB">
        <w:rPr>
          <w:rFonts w:asciiTheme="minorHAnsi" w:hAnsiTheme="minorHAnsi" w:cstheme="minorHAnsi"/>
          <w:noProof/>
          <w:sz w:val="22"/>
          <w:szCs w:val="22"/>
          <w:lang w:val="ro-RO"/>
        </w:rPr>
        <w:t xml:space="preserve">si revizuirea strategiei principale, </w:t>
      </w:r>
      <w:r w:rsidRPr="00CD28CB">
        <w:rPr>
          <w:rFonts w:asciiTheme="minorHAnsi" w:hAnsiTheme="minorHAnsi" w:cstheme="minorHAnsi"/>
          <w:noProof/>
          <w:sz w:val="22"/>
          <w:szCs w:val="22"/>
          <w:lang w:val="ro-RO"/>
        </w:rPr>
        <w:t xml:space="preserve">directiilor principale de activitate si de dezvoltare ale Societatii; </w:t>
      </w:r>
    </w:p>
    <w:p w14:paraId="76A61582"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bookmarkStart w:id="5" w:name="tree#1030"/>
      <w:bookmarkEnd w:id="4"/>
      <w:r w:rsidRPr="00CD28CB">
        <w:rPr>
          <w:rFonts w:asciiTheme="minorHAnsi" w:hAnsiTheme="minorHAnsi" w:cstheme="minorHAnsi"/>
          <w:noProof/>
          <w:sz w:val="22"/>
          <w:szCs w:val="22"/>
          <w:lang w:val="ro-RO"/>
        </w:rPr>
        <w:t xml:space="preserve">stabilirea politicilor contabile si a sistemului de control financiar, precum si aprobarea planificarii financiare; </w:t>
      </w:r>
    </w:p>
    <w:p w14:paraId="5C941A1B"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bookmarkStart w:id="6" w:name="tree#1033"/>
      <w:bookmarkEnd w:id="5"/>
      <w:r w:rsidRPr="00CD28CB">
        <w:rPr>
          <w:rFonts w:asciiTheme="minorHAnsi" w:hAnsiTheme="minorHAnsi" w:cstheme="minorHAnsi"/>
          <w:noProof/>
          <w:sz w:val="22"/>
          <w:szCs w:val="22"/>
          <w:lang w:val="ro-RO"/>
        </w:rPr>
        <w:t xml:space="preserve">numirea si revocarea directorilor, supravegherea activitatii directorilor si stabilirea remuneratiei lor; </w:t>
      </w:r>
    </w:p>
    <w:p w14:paraId="38BA5DA5"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aprobarea contractelor de mandat ale directorilor Societatii;</w:t>
      </w:r>
    </w:p>
    <w:p w14:paraId="60A742A1"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bookmarkStart w:id="7" w:name="tree#1035"/>
      <w:bookmarkEnd w:id="6"/>
      <w:r w:rsidRPr="00CD28CB">
        <w:rPr>
          <w:rFonts w:asciiTheme="minorHAnsi" w:hAnsiTheme="minorHAnsi" w:cstheme="minorHAnsi"/>
          <w:noProof/>
          <w:sz w:val="22"/>
          <w:szCs w:val="22"/>
          <w:lang w:val="ro-RO"/>
        </w:rPr>
        <w:t xml:space="preserve">pregatirea raportului anual, organizarea AGA si implementarea hotararilor acesteia; </w:t>
      </w:r>
    </w:p>
    <w:p w14:paraId="0BB40377"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bookmarkStart w:id="8" w:name="ref#"/>
      <w:bookmarkStart w:id="9" w:name="tree#1036"/>
      <w:bookmarkEnd w:id="7"/>
      <w:bookmarkEnd w:id="8"/>
      <w:r w:rsidRPr="00CD28CB">
        <w:rPr>
          <w:rFonts w:asciiTheme="minorHAnsi" w:hAnsiTheme="minorHAnsi" w:cstheme="minorHAnsi"/>
          <w:noProof/>
          <w:sz w:val="22"/>
          <w:szCs w:val="22"/>
          <w:lang w:val="ro-RO"/>
        </w:rPr>
        <w:t>introducerea cererii pentru deschiderea procedurii insolventei Societatii;</w:t>
      </w:r>
    </w:p>
    <w:p w14:paraId="13F5B211"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indeplinirea atributiilor delegate catre Consiliul de Administratie de catre AGA, daca este cazul;</w:t>
      </w:r>
    </w:p>
    <w:bookmarkEnd w:id="9"/>
    <w:p w14:paraId="53BCF4BD" w14:textId="77777777"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reprezentarea Societatii in raporturile acesteia cu Directorii Societatii;</w:t>
      </w:r>
    </w:p>
    <w:p w14:paraId="1305EA34" w14:textId="1838D3A2" w:rsidR="005164BA"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mutarea sediului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w:t>
      </w:r>
    </w:p>
    <w:p w14:paraId="1A4AC124" w14:textId="6975BDEA" w:rsidR="000536D5" w:rsidRPr="00CD28CB"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schimbarea obiectului de activitate al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(cu excep</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ia domeniului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activită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principale a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care pot fi modificare doar prin Hotăr</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re a Adunării Generale Extraordinare)</w:t>
      </w:r>
      <w:r w:rsidR="000536D5" w:rsidRPr="00CD28CB">
        <w:rPr>
          <w:rFonts w:asciiTheme="minorHAnsi" w:hAnsiTheme="minorHAnsi" w:cstheme="minorHAnsi"/>
          <w:noProof/>
          <w:sz w:val="22"/>
          <w:szCs w:val="22"/>
          <w:lang w:val="ro-RO"/>
        </w:rPr>
        <w:t>;</w:t>
      </w:r>
    </w:p>
    <w:p w14:paraId="64F683D0" w14:textId="274C0625" w:rsidR="005164BA" w:rsidRPr="00CD28CB" w:rsidRDefault="000536D5"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definirea si emiterea </w:t>
      </w:r>
      <w:r w:rsidR="00731749" w:rsidRPr="00CD28CB">
        <w:rPr>
          <w:rFonts w:asciiTheme="minorHAnsi" w:hAnsiTheme="minorHAnsi" w:cstheme="minorHAnsi"/>
          <w:noProof/>
          <w:sz w:val="22"/>
          <w:szCs w:val="22"/>
          <w:lang w:val="ro-RO"/>
        </w:rPr>
        <w:t>comunicarilor</w:t>
      </w:r>
      <w:r w:rsidRPr="00CD28CB">
        <w:rPr>
          <w:rFonts w:asciiTheme="minorHAnsi" w:hAnsiTheme="minorHAnsi" w:cstheme="minorHAnsi"/>
          <w:noProof/>
          <w:sz w:val="22"/>
          <w:szCs w:val="22"/>
          <w:lang w:val="ro-RO"/>
        </w:rPr>
        <w:t xml:space="preserve"> publice in leg</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tur</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cu toate </w:t>
      </w:r>
      <w:r w:rsidR="00731749" w:rsidRPr="00CD28CB">
        <w:rPr>
          <w:rFonts w:asciiTheme="minorHAnsi" w:hAnsiTheme="minorHAnsi" w:cstheme="minorHAnsi"/>
          <w:noProof/>
          <w:sz w:val="22"/>
          <w:szCs w:val="22"/>
          <w:lang w:val="ro-RO"/>
        </w:rPr>
        <w:t>aspectele care intra in</w:t>
      </w:r>
      <w:r w:rsidRPr="00CD28CB">
        <w:rPr>
          <w:rFonts w:asciiTheme="minorHAnsi" w:hAnsiTheme="minorHAnsi" w:cstheme="minorHAnsi"/>
          <w:noProof/>
          <w:sz w:val="22"/>
          <w:szCs w:val="22"/>
          <w:lang w:val="ro-RO"/>
        </w:rPr>
        <w:t xml:space="preserve"> competen</w:t>
      </w:r>
      <w:r w:rsidR="00731749"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a Consiliului de </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dministra</w:t>
      </w:r>
      <w:r w:rsidR="00731749"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 toate aceste comunic</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ri urm</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nd s</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 fie coordonate </w:t>
      </w:r>
      <w:r w:rsidR="00731749"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xml:space="preserve">i semnate de </w:t>
      </w:r>
      <w:r w:rsidR="00731749" w:rsidRPr="00CD28CB">
        <w:rPr>
          <w:rFonts w:asciiTheme="minorHAnsi" w:hAnsiTheme="minorHAnsi" w:cstheme="minorHAnsi"/>
          <w:noProof/>
          <w:sz w:val="22"/>
          <w:szCs w:val="22"/>
          <w:lang w:val="ro-RO"/>
        </w:rPr>
        <w:t>P</w:t>
      </w:r>
      <w:r w:rsidRPr="00CD28CB">
        <w:rPr>
          <w:rFonts w:asciiTheme="minorHAnsi" w:hAnsiTheme="minorHAnsi" w:cstheme="minorHAnsi"/>
          <w:noProof/>
          <w:sz w:val="22"/>
          <w:szCs w:val="22"/>
          <w:lang w:val="ro-RO"/>
        </w:rPr>
        <w:t>re</w:t>
      </w:r>
      <w:r w:rsidR="00731749"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xml:space="preserve">edintele Consiliului de </w:t>
      </w:r>
      <w:r w:rsidR="00731749"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dministra</w:t>
      </w:r>
      <w:r w:rsidR="00731749"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ie</w:t>
      </w:r>
      <w:r w:rsidR="005164BA" w:rsidRPr="00CD28CB">
        <w:rPr>
          <w:rFonts w:asciiTheme="minorHAnsi" w:hAnsiTheme="minorHAnsi" w:cstheme="minorHAnsi"/>
          <w:noProof/>
          <w:sz w:val="22"/>
          <w:szCs w:val="22"/>
          <w:lang w:val="ro-RO"/>
        </w:rPr>
        <w:t>.</w:t>
      </w:r>
    </w:p>
    <w:p w14:paraId="602BA1DF" w14:textId="77777777" w:rsidR="005164BA" w:rsidRPr="00CD28CB"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Membrii Consiliului de Administratie sunt solidar raspunzatori fata de Societate pentru:</w:t>
      </w:r>
    </w:p>
    <w:p w14:paraId="04EDC3A7" w14:textId="77777777" w:rsidR="005164BA" w:rsidRPr="00CD28CB"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noProof/>
          <w:sz w:val="22"/>
          <w:szCs w:val="22"/>
          <w:lang w:val="ro-RO"/>
        </w:rPr>
      </w:pPr>
      <w:bookmarkStart w:id="10" w:name="tree#483"/>
      <w:r w:rsidRPr="00CD28CB">
        <w:rPr>
          <w:rFonts w:asciiTheme="minorHAnsi" w:hAnsiTheme="minorHAnsi" w:cstheme="minorHAnsi"/>
          <w:noProof/>
          <w:sz w:val="22"/>
          <w:szCs w:val="22"/>
          <w:lang w:val="ro-RO"/>
        </w:rPr>
        <w:t xml:space="preserve">realitatea varsamintelor efectuate de actionarii Societatii; </w:t>
      </w:r>
    </w:p>
    <w:p w14:paraId="307796C4" w14:textId="77777777" w:rsidR="005164BA" w:rsidRPr="00CD28CB"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noProof/>
          <w:sz w:val="22"/>
          <w:szCs w:val="22"/>
          <w:lang w:val="ro-RO"/>
        </w:rPr>
      </w:pPr>
      <w:bookmarkStart w:id="11" w:name="tree#484"/>
      <w:bookmarkEnd w:id="10"/>
      <w:r w:rsidRPr="00CD28CB">
        <w:rPr>
          <w:rFonts w:asciiTheme="minorHAnsi" w:hAnsiTheme="minorHAnsi" w:cstheme="minorHAnsi"/>
          <w:noProof/>
          <w:sz w:val="22"/>
          <w:szCs w:val="22"/>
          <w:lang w:val="ro-RO"/>
        </w:rPr>
        <w:t xml:space="preserve">existenta reala a dividendelor platite; </w:t>
      </w:r>
    </w:p>
    <w:p w14:paraId="76DFA069" w14:textId="77777777" w:rsidR="005164BA" w:rsidRPr="00CD28CB"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noProof/>
          <w:sz w:val="22"/>
          <w:szCs w:val="22"/>
          <w:lang w:val="ro-RO"/>
        </w:rPr>
      </w:pPr>
      <w:bookmarkStart w:id="12" w:name="tree#485"/>
      <w:bookmarkEnd w:id="11"/>
      <w:r w:rsidRPr="00CD28CB">
        <w:rPr>
          <w:rFonts w:asciiTheme="minorHAnsi" w:hAnsiTheme="minorHAnsi" w:cstheme="minorHAnsi"/>
          <w:noProof/>
          <w:sz w:val="22"/>
          <w:szCs w:val="22"/>
          <w:lang w:val="ro-RO"/>
        </w:rPr>
        <w:t xml:space="preserve">existenta registrelor cerute de lege si corecta lor tinere; </w:t>
      </w:r>
    </w:p>
    <w:p w14:paraId="7C19D9B9" w14:textId="77777777" w:rsidR="005164BA" w:rsidRPr="00CD28CB"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noProof/>
          <w:sz w:val="22"/>
          <w:szCs w:val="22"/>
          <w:lang w:val="ro-RO"/>
        </w:rPr>
      </w:pPr>
      <w:bookmarkStart w:id="13" w:name="tree#486"/>
      <w:bookmarkEnd w:id="12"/>
      <w:r w:rsidRPr="00CD28CB">
        <w:rPr>
          <w:rFonts w:asciiTheme="minorHAnsi" w:hAnsiTheme="minorHAnsi" w:cstheme="minorHAnsi"/>
          <w:noProof/>
          <w:sz w:val="22"/>
          <w:szCs w:val="22"/>
          <w:lang w:val="ro-RO"/>
        </w:rPr>
        <w:t xml:space="preserve">exacta indeplinire a hotararilor AGA; </w:t>
      </w:r>
    </w:p>
    <w:p w14:paraId="06C27889" w14:textId="77777777" w:rsidR="005164BA" w:rsidRPr="00CD28CB"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noProof/>
          <w:sz w:val="22"/>
          <w:szCs w:val="22"/>
          <w:lang w:val="ro-RO"/>
        </w:rPr>
      </w:pPr>
      <w:bookmarkStart w:id="14" w:name="tree#487"/>
      <w:bookmarkEnd w:id="13"/>
      <w:r w:rsidRPr="00CD28CB">
        <w:rPr>
          <w:rFonts w:asciiTheme="minorHAnsi" w:hAnsiTheme="minorHAnsi" w:cstheme="minorHAnsi"/>
          <w:noProof/>
          <w:sz w:val="22"/>
          <w:szCs w:val="22"/>
          <w:lang w:val="ro-RO"/>
        </w:rPr>
        <w:t xml:space="preserve">stricta indeplinire a indatoririlor pe care legea si Actul Constitutiv le impun. </w:t>
      </w:r>
    </w:p>
    <w:p w14:paraId="6D96C9A7" w14:textId="0F2087F6" w:rsidR="005164BA" w:rsidRPr="00CD28CB"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Oricare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i toate atribu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iile care nu sunt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 mod obligatoriu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competen</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a exclusivă a Adunării Generale a Ac</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ionarilor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n temeiul legii, vor fi considerate atribu</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 ale Consiliului de Administra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ie. </w:t>
      </w:r>
    </w:p>
    <w:bookmarkEnd w:id="14"/>
    <w:p w14:paraId="4CC2FA1D" w14:textId="77777777" w:rsidR="005164BA" w:rsidRPr="00CD28CB" w:rsidRDefault="005164BA" w:rsidP="00397E79">
      <w:pPr>
        <w:pStyle w:val="Heading4"/>
        <w:keepNext w:val="0"/>
        <w:widowControl w:val="0"/>
        <w:spacing w:before="120" w:after="120" w:line="276" w:lineRule="auto"/>
        <w:jc w:val="center"/>
        <w:rPr>
          <w:rFonts w:asciiTheme="minorHAnsi" w:hAnsiTheme="minorHAnsi" w:cstheme="minorHAnsi"/>
          <w:noProof/>
          <w:sz w:val="22"/>
          <w:szCs w:val="22"/>
          <w:u w:val="single"/>
          <w:lang w:val="ro-RO"/>
        </w:rPr>
      </w:pPr>
      <w:r w:rsidRPr="00CD28CB">
        <w:rPr>
          <w:rFonts w:asciiTheme="minorHAnsi" w:hAnsiTheme="minorHAnsi" w:cstheme="minorHAnsi"/>
          <w:noProof/>
          <w:sz w:val="22"/>
          <w:szCs w:val="22"/>
          <w:u w:val="single"/>
          <w:lang w:val="ro-RO"/>
        </w:rPr>
        <w:t>CAPITOLUL VI</w:t>
      </w:r>
    </w:p>
    <w:p w14:paraId="6F01FA7B" w14:textId="77777777" w:rsidR="005164BA" w:rsidRPr="00CD28CB" w:rsidRDefault="005164BA" w:rsidP="00397E79">
      <w:pPr>
        <w:pStyle w:val="Heading3"/>
        <w:keepNext w:val="0"/>
        <w:widowControl w:val="0"/>
        <w:spacing w:before="120" w:after="120" w:line="276" w:lineRule="auto"/>
        <w:ind w:firstLine="0"/>
        <w:jc w:val="center"/>
        <w:rPr>
          <w:rFonts w:asciiTheme="minorHAnsi" w:hAnsiTheme="minorHAnsi" w:cstheme="minorHAnsi"/>
          <w:noProof/>
          <w:sz w:val="22"/>
          <w:szCs w:val="22"/>
          <w:lang w:val="ro-RO"/>
        </w:rPr>
      </w:pPr>
      <w:r w:rsidRPr="00CD28CB">
        <w:rPr>
          <w:rFonts w:asciiTheme="minorHAnsi" w:hAnsiTheme="minorHAnsi" w:cstheme="minorHAnsi"/>
          <w:noProof/>
          <w:sz w:val="22"/>
          <w:szCs w:val="22"/>
          <w:u w:val="single"/>
          <w:lang w:val="ro-RO"/>
        </w:rPr>
        <w:t>Directorii Societatii</w:t>
      </w:r>
    </w:p>
    <w:p w14:paraId="39F3399E"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15. Numirea Directorilor Societatii</w:t>
      </w:r>
    </w:p>
    <w:p w14:paraId="42F642D5" w14:textId="3F50A27B" w:rsidR="005164BA" w:rsidRPr="00CD28CB"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lastRenderedPageBreak/>
        <w:t xml:space="preserve">Directorii Societatii sunt numiti de Consiliului de Administratie pentru un mandat de </w:t>
      </w:r>
      <w:r w:rsidR="00D53341" w:rsidRPr="00CD28CB">
        <w:rPr>
          <w:rFonts w:asciiTheme="minorHAnsi" w:hAnsiTheme="minorHAnsi" w:cstheme="minorHAnsi"/>
          <w:noProof/>
          <w:sz w:val="22"/>
          <w:szCs w:val="22"/>
          <w:lang w:val="ro-RO"/>
        </w:rPr>
        <w:t xml:space="preserve">un </w:t>
      </w:r>
      <w:r w:rsidRPr="00CD28CB">
        <w:rPr>
          <w:rFonts w:asciiTheme="minorHAnsi" w:hAnsiTheme="minorHAnsi" w:cstheme="minorHAnsi"/>
          <w:noProof/>
          <w:sz w:val="22"/>
          <w:szCs w:val="22"/>
          <w:lang w:val="ro-RO"/>
        </w:rPr>
        <w:t>an, cu posibilitatea de a fi realesi pentru mandate subsecvente.</w:t>
      </w:r>
    </w:p>
    <w:p w14:paraId="7C6EB673" w14:textId="77777777" w:rsidR="005164BA" w:rsidRPr="00CD28CB"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Directorii Societatii sunt:</w:t>
      </w:r>
    </w:p>
    <w:p w14:paraId="3E5A4826" w14:textId="40B78ED0" w:rsidR="005164BA" w:rsidRPr="00CD28CB" w:rsidRDefault="005164BA" w:rsidP="00397E79">
      <w:pPr>
        <w:pStyle w:val="ListParagraph"/>
        <w:widowControl w:val="0"/>
        <w:numPr>
          <w:ilvl w:val="0"/>
          <w:numId w:val="27"/>
        </w:numPr>
        <w:spacing w:before="120" w:after="120" w:line="276" w:lineRule="auto"/>
        <w:ind w:left="1238" w:hanging="52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Director: </w:t>
      </w:r>
      <w:r w:rsidRPr="00CD28CB">
        <w:rPr>
          <w:rFonts w:asciiTheme="minorHAnsi" w:hAnsiTheme="minorHAnsi" w:cstheme="minorHAnsi"/>
          <w:b/>
          <w:noProof/>
          <w:sz w:val="22"/>
          <w:szCs w:val="22"/>
          <w:lang w:val="ro-RO"/>
        </w:rPr>
        <w:t>VICTOR CAPITANU</w:t>
      </w:r>
      <w:r w:rsidRPr="00CD28CB">
        <w:rPr>
          <w:rFonts w:asciiTheme="minorHAnsi" w:hAnsiTheme="minorHAnsi" w:cstheme="minorHAnsi"/>
          <w:noProof/>
          <w:sz w:val="22"/>
          <w:szCs w:val="22"/>
          <w:lang w:val="ro-RO"/>
        </w:rPr>
        <w:t>, cetatean roman, nascut la data de 06.06.1979 in Bucuresti, domiciliat in Bucuresti, str. Herastrau nr. 36, sector 1,</w:t>
      </w:r>
      <w:r w:rsidRPr="00CD28CB">
        <w:rPr>
          <w:rFonts w:asciiTheme="minorHAnsi" w:hAnsiTheme="minorHAnsi" w:cstheme="minorHAnsi"/>
          <w:bCs/>
          <w:noProof/>
          <w:sz w:val="22"/>
          <w:szCs w:val="22"/>
          <w:lang w:val="ro-RO"/>
        </w:rPr>
        <w:t xml:space="preserve"> identificat cu CI seria RX nr. 479030 emisa de SPCEP Sector 1 la data de 22.04.2014,</w:t>
      </w:r>
      <w:r w:rsidRPr="00CD28CB">
        <w:rPr>
          <w:rFonts w:asciiTheme="minorHAnsi" w:hAnsiTheme="minorHAnsi" w:cstheme="minorHAnsi"/>
          <w:noProof/>
          <w:sz w:val="22"/>
          <w:szCs w:val="22"/>
          <w:lang w:val="ro-RO"/>
        </w:rPr>
        <w:t xml:space="preserve"> CNP 1790606040024 -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673CDA" w:rsidRPr="00CD28CB">
        <w:rPr>
          <w:rFonts w:asciiTheme="minorHAnsi" w:hAnsiTheme="minorHAnsi" w:cstheme="minorHAnsi"/>
          <w:noProof/>
          <w:sz w:val="22"/>
          <w:szCs w:val="22"/>
          <w:lang w:val="ro-RO"/>
        </w:rPr>
        <w:t xml:space="preserve">26 aprilie </w:t>
      </w:r>
      <w:r w:rsidRPr="00CD28CB">
        <w:rPr>
          <w:rFonts w:asciiTheme="minorHAnsi" w:hAnsiTheme="minorHAnsi" w:cstheme="minorHAnsi"/>
          <w:noProof/>
          <w:sz w:val="22"/>
          <w:szCs w:val="22"/>
          <w:lang w:val="ro-RO"/>
        </w:rPr>
        <w:t>202</w:t>
      </w:r>
      <w:r w:rsidR="00673CDA" w:rsidRPr="00CD28CB">
        <w:rPr>
          <w:rFonts w:asciiTheme="minorHAnsi" w:hAnsiTheme="minorHAnsi" w:cstheme="minorHAnsi"/>
          <w:noProof/>
          <w:sz w:val="22"/>
          <w:szCs w:val="22"/>
          <w:lang w:val="ro-RO"/>
        </w:rPr>
        <w:t>3</w:t>
      </w:r>
      <w:r w:rsidRPr="00CD28CB">
        <w:rPr>
          <w:rFonts w:asciiTheme="minorHAnsi" w:hAnsiTheme="minorHAnsi" w:cstheme="minorHAnsi"/>
          <w:noProof/>
          <w:sz w:val="22"/>
          <w:szCs w:val="22"/>
          <w:lang w:val="ro-RO"/>
        </w:rPr>
        <w:t>;</w:t>
      </w:r>
    </w:p>
    <w:p w14:paraId="288EA2B6" w14:textId="4A11617A" w:rsidR="005164BA" w:rsidRPr="00CD28CB" w:rsidRDefault="005164BA" w:rsidP="00397E79">
      <w:pPr>
        <w:pStyle w:val="ListParagraph"/>
        <w:widowControl w:val="0"/>
        <w:numPr>
          <w:ilvl w:val="0"/>
          <w:numId w:val="27"/>
        </w:numPr>
        <w:spacing w:before="120" w:after="120" w:line="276" w:lineRule="auto"/>
        <w:ind w:left="1238" w:hanging="52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Director General: </w:t>
      </w:r>
      <w:r w:rsidRPr="00CD28CB">
        <w:rPr>
          <w:rFonts w:asciiTheme="minorHAnsi" w:hAnsiTheme="minorHAnsi" w:cstheme="minorHAnsi"/>
          <w:b/>
          <w:noProof/>
          <w:sz w:val="22"/>
          <w:szCs w:val="22"/>
          <w:lang w:val="ro-RO"/>
        </w:rPr>
        <w:t>ANDREI-LIVIU DIACONESCU</w:t>
      </w:r>
      <w:r w:rsidRPr="00CD28CB">
        <w:rPr>
          <w:rFonts w:asciiTheme="minorHAnsi" w:hAnsiTheme="minorHAnsi" w:cstheme="minorHAnsi"/>
          <w:noProof/>
          <w:sz w:val="22"/>
          <w:szCs w:val="22"/>
          <w:lang w:val="ro-RO"/>
        </w:rPr>
        <w:t>, cetatean roman, nascut la data de 13.07.1975 in Bucuresti, sector 6, domiciliat in Bucuresti, str. Zagazului nr. 4E, Corp A, etaj 3-4, ap. A17, sector 1,</w:t>
      </w:r>
      <w:r w:rsidRPr="00CD28CB">
        <w:rPr>
          <w:rFonts w:asciiTheme="minorHAnsi" w:hAnsiTheme="minorHAnsi" w:cstheme="minorHAnsi"/>
          <w:bCs/>
          <w:noProof/>
          <w:sz w:val="22"/>
          <w:szCs w:val="22"/>
          <w:lang w:val="ro-RO"/>
        </w:rPr>
        <w:t xml:space="preserve"> identificat cu CI seria RX nr. 622214 emisa de SPCEP Sector 1 la data de 16.11.2014,</w:t>
      </w:r>
      <w:r w:rsidRPr="00CD28CB">
        <w:rPr>
          <w:rFonts w:asciiTheme="minorHAnsi" w:hAnsiTheme="minorHAnsi" w:cstheme="minorHAnsi"/>
          <w:noProof/>
          <w:sz w:val="22"/>
          <w:szCs w:val="22"/>
          <w:lang w:val="ro-RO"/>
        </w:rPr>
        <w:t xml:space="preserve"> CNP 1750713434514 - pentru un mandat p</w:t>
      </w:r>
      <w:r w:rsidR="00CD28CB" w:rsidRPr="00CD28CB">
        <w:rPr>
          <w:rFonts w:asciiTheme="minorHAnsi" w:hAnsiTheme="minorHAnsi" w:cstheme="minorHAnsi"/>
          <w:noProof/>
          <w:sz w:val="22"/>
          <w:szCs w:val="22"/>
          <w:lang w:val="ro-RO"/>
        </w:rPr>
        <w:t>a</w:t>
      </w:r>
      <w:r w:rsidRPr="00CD28CB">
        <w:rPr>
          <w:rFonts w:asciiTheme="minorHAnsi" w:hAnsiTheme="minorHAnsi" w:cstheme="minorHAnsi"/>
          <w:noProof/>
          <w:sz w:val="22"/>
          <w:szCs w:val="22"/>
          <w:lang w:val="ro-RO"/>
        </w:rPr>
        <w:t xml:space="preserve">nă la data de </w:t>
      </w:r>
      <w:r w:rsidR="00673CDA" w:rsidRPr="00CD28CB">
        <w:rPr>
          <w:rFonts w:asciiTheme="minorHAnsi" w:hAnsiTheme="minorHAnsi" w:cstheme="minorHAnsi"/>
          <w:noProof/>
          <w:sz w:val="22"/>
          <w:szCs w:val="22"/>
          <w:lang w:val="ro-RO"/>
        </w:rPr>
        <w:t>26 aprilie 2023</w:t>
      </w:r>
      <w:r w:rsidRPr="00CD28CB">
        <w:rPr>
          <w:rFonts w:asciiTheme="minorHAnsi" w:hAnsiTheme="minorHAnsi" w:cstheme="minorHAnsi"/>
          <w:noProof/>
          <w:sz w:val="22"/>
          <w:szCs w:val="22"/>
          <w:lang w:val="ro-RO"/>
        </w:rPr>
        <w:t>.</w:t>
      </w:r>
    </w:p>
    <w:p w14:paraId="0304EFD8" w14:textId="1368FF87" w:rsidR="005164BA" w:rsidRPr="00CD28CB" w:rsidRDefault="005164BA" w:rsidP="00397E79">
      <w:pPr>
        <w:pStyle w:val="ListParagraph"/>
        <w:widowControl w:val="0"/>
        <w:numPr>
          <w:ilvl w:val="0"/>
          <w:numId w:val="27"/>
        </w:numPr>
        <w:spacing w:before="120" w:after="120" w:line="276" w:lineRule="auto"/>
        <w:ind w:left="1238" w:hanging="52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Director Financiar: </w:t>
      </w:r>
      <w:r w:rsidRPr="00CD28CB">
        <w:rPr>
          <w:rFonts w:asciiTheme="minorHAnsi" w:hAnsiTheme="minorHAnsi" w:cs="Arial"/>
          <w:b/>
          <w:bCs/>
          <w:noProof/>
          <w:sz w:val="22"/>
          <w:szCs w:val="22"/>
          <w:lang w:val="ro-RO"/>
        </w:rPr>
        <w:t>VALENTIN COSMIN SAMOILĂ</w:t>
      </w:r>
      <w:r w:rsidRPr="00CD28CB">
        <w:rPr>
          <w:rFonts w:asciiTheme="minorHAnsi" w:hAnsiTheme="minorHAnsi" w:cs="Arial"/>
          <w:b/>
          <w:noProof/>
          <w:sz w:val="22"/>
          <w:szCs w:val="22"/>
          <w:lang w:val="ro-RO"/>
        </w:rPr>
        <w:t xml:space="preserve">, </w:t>
      </w:r>
      <w:r w:rsidRPr="00CD28CB">
        <w:rPr>
          <w:rFonts w:asciiTheme="minorHAnsi" w:hAnsiTheme="minorHAnsi" w:cs="Arial"/>
          <w:bCs/>
          <w:noProof/>
          <w:sz w:val="22"/>
          <w:szCs w:val="22"/>
          <w:lang w:val="ro-RO"/>
        </w:rPr>
        <w:t>cetă</w:t>
      </w:r>
      <w:r w:rsidR="00CD28CB" w:rsidRPr="00CD28CB">
        <w:rPr>
          <w:rFonts w:asciiTheme="minorHAnsi" w:hAnsiTheme="minorHAnsi" w:cs="Arial"/>
          <w:bCs/>
          <w:noProof/>
          <w:sz w:val="22"/>
          <w:szCs w:val="22"/>
          <w:lang w:val="ro-RO"/>
        </w:rPr>
        <w:t>t</w:t>
      </w:r>
      <w:r w:rsidRPr="00CD28CB">
        <w:rPr>
          <w:rFonts w:asciiTheme="minorHAnsi" w:hAnsiTheme="minorHAnsi" w:cs="Arial"/>
          <w:bCs/>
          <w:noProof/>
          <w:sz w:val="22"/>
          <w:szCs w:val="22"/>
          <w:lang w:val="ro-RO"/>
        </w:rPr>
        <w:t>ean rom</w:t>
      </w:r>
      <w:r w:rsidR="00CD28CB" w:rsidRPr="00CD28CB">
        <w:rPr>
          <w:rFonts w:asciiTheme="minorHAnsi" w:hAnsiTheme="minorHAnsi" w:cs="Arial"/>
          <w:bCs/>
          <w:noProof/>
          <w:sz w:val="22"/>
          <w:szCs w:val="22"/>
          <w:lang w:val="ro-RO"/>
        </w:rPr>
        <w:t>a</w:t>
      </w:r>
      <w:r w:rsidRPr="00CD28CB">
        <w:rPr>
          <w:rFonts w:asciiTheme="minorHAnsi" w:hAnsiTheme="minorHAnsi" w:cs="Arial"/>
          <w:bCs/>
          <w:noProof/>
          <w:sz w:val="22"/>
          <w:szCs w:val="22"/>
          <w:lang w:val="ro-RO"/>
        </w:rPr>
        <w:t xml:space="preserve">n, domiciliat </w:t>
      </w:r>
      <w:r w:rsidR="00CD28CB" w:rsidRPr="00CD28CB">
        <w:rPr>
          <w:rFonts w:asciiTheme="minorHAnsi" w:hAnsiTheme="minorHAnsi" w:cs="Arial"/>
          <w:bCs/>
          <w:noProof/>
          <w:sz w:val="22"/>
          <w:szCs w:val="22"/>
          <w:lang w:val="ro-RO"/>
        </w:rPr>
        <w:t>i</w:t>
      </w:r>
      <w:r w:rsidRPr="00CD28CB">
        <w:rPr>
          <w:rFonts w:asciiTheme="minorHAnsi" w:hAnsiTheme="minorHAnsi" w:cs="Arial"/>
          <w:bCs/>
          <w:noProof/>
          <w:sz w:val="22"/>
          <w:szCs w:val="22"/>
          <w:lang w:val="ro-RO"/>
        </w:rPr>
        <w:t>n Bucure</w:t>
      </w:r>
      <w:r w:rsidR="00CD28CB" w:rsidRPr="00CD28CB">
        <w:rPr>
          <w:rFonts w:asciiTheme="minorHAnsi" w:hAnsiTheme="minorHAnsi" w:cs="Arial"/>
          <w:bCs/>
          <w:noProof/>
          <w:sz w:val="22"/>
          <w:szCs w:val="22"/>
          <w:lang w:val="ro-RO"/>
        </w:rPr>
        <w:t>s</w:t>
      </w:r>
      <w:r w:rsidRPr="00CD28CB">
        <w:rPr>
          <w:rFonts w:asciiTheme="minorHAnsi" w:hAnsiTheme="minorHAnsi" w:cs="Arial"/>
          <w:bCs/>
          <w:noProof/>
          <w:sz w:val="22"/>
          <w:szCs w:val="22"/>
          <w:lang w:val="ro-RO"/>
        </w:rPr>
        <w:t>ti, Sector 2, Str. Maica Domnului nr. 18, bl. T50, sc. B, et. 3, ap. 38, identificat cu CI seria RT, numărul 900523, eliberată la data de 14.05.2013 de către SPCEP Sector 2, valabilă p</w:t>
      </w:r>
      <w:r w:rsidR="00CD28CB" w:rsidRPr="00CD28CB">
        <w:rPr>
          <w:rFonts w:asciiTheme="minorHAnsi" w:hAnsiTheme="minorHAnsi" w:cs="Arial"/>
          <w:bCs/>
          <w:noProof/>
          <w:sz w:val="22"/>
          <w:szCs w:val="22"/>
          <w:lang w:val="ro-RO"/>
        </w:rPr>
        <w:t>a</w:t>
      </w:r>
      <w:r w:rsidRPr="00CD28CB">
        <w:rPr>
          <w:rFonts w:asciiTheme="minorHAnsi" w:hAnsiTheme="minorHAnsi" w:cs="Arial"/>
          <w:bCs/>
          <w:noProof/>
          <w:sz w:val="22"/>
          <w:szCs w:val="22"/>
          <w:lang w:val="ro-RO"/>
        </w:rPr>
        <w:t>nă la data de 05.07.2023, CNP 1820705510051</w:t>
      </w:r>
      <w:r w:rsidRPr="00CD28CB">
        <w:rPr>
          <w:rFonts w:asciiTheme="minorHAnsi" w:hAnsiTheme="minorHAnsi" w:cs="Arial"/>
          <w:b/>
          <w:noProof/>
          <w:sz w:val="22"/>
          <w:szCs w:val="22"/>
          <w:lang w:val="ro-RO"/>
        </w:rPr>
        <w:t xml:space="preserve"> </w:t>
      </w:r>
      <w:r w:rsidRPr="00CD28CB">
        <w:rPr>
          <w:rFonts w:asciiTheme="minorHAnsi" w:hAnsiTheme="minorHAnsi" w:cs="Arial"/>
          <w:noProof/>
          <w:sz w:val="22"/>
          <w:szCs w:val="22"/>
          <w:lang w:val="ro-RO"/>
        </w:rPr>
        <w:t>- pentru un mandat p</w:t>
      </w:r>
      <w:r w:rsidR="00CD28CB" w:rsidRPr="00CD28CB">
        <w:rPr>
          <w:rFonts w:asciiTheme="minorHAnsi" w:hAnsiTheme="minorHAnsi" w:cs="Arial"/>
          <w:noProof/>
          <w:sz w:val="22"/>
          <w:szCs w:val="22"/>
          <w:lang w:val="ro-RO"/>
        </w:rPr>
        <w:t>a</w:t>
      </w:r>
      <w:r w:rsidRPr="00CD28CB">
        <w:rPr>
          <w:rFonts w:asciiTheme="minorHAnsi" w:hAnsiTheme="minorHAnsi" w:cs="Arial"/>
          <w:noProof/>
          <w:sz w:val="22"/>
          <w:szCs w:val="22"/>
          <w:lang w:val="ro-RO"/>
        </w:rPr>
        <w:t xml:space="preserve">nă la data de </w:t>
      </w:r>
      <w:r w:rsidR="00673CDA" w:rsidRPr="00CD28CB">
        <w:rPr>
          <w:rFonts w:asciiTheme="minorHAnsi" w:hAnsiTheme="minorHAnsi" w:cstheme="minorHAnsi"/>
          <w:noProof/>
          <w:sz w:val="22"/>
          <w:szCs w:val="22"/>
          <w:lang w:val="ro-RO"/>
        </w:rPr>
        <w:t>26 aprilie 2023</w:t>
      </w:r>
      <w:r w:rsidRPr="00CD28CB">
        <w:rPr>
          <w:rFonts w:asciiTheme="minorHAnsi" w:hAnsiTheme="minorHAnsi" w:cstheme="minorHAnsi"/>
          <w:noProof/>
          <w:sz w:val="22"/>
          <w:szCs w:val="22"/>
          <w:lang w:val="ro-RO"/>
        </w:rPr>
        <w:t>.</w:t>
      </w:r>
    </w:p>
    <w:p w14:paraId="6F71EF22" w14:textId="77777777" w:rsidR="005164BA" w:rsidRPr="00CD28CB"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Modul de organizare a activitatii tuturor Directorilor va fi stabilit prin decizie a Consiliului de Administratie.</w:t>
      </w:r>
    </w:p>
    <w:p w14:paraId="00EFD801" w14:textId="77777777" w:rsidR="005164BA" w:rsidRPr="00CD28CB"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Directorii Societatii vor incheia fiecare cu Societatea un contract de mandat pe perioada mandatului lor care va cuprinde drepturile si obligatiile si sarcinile Directorilor si remuneratia primita de acestia. In cazul in care un membru al Consiliului de Administratie este desemnat si director al Societatii, atunci respectiva persoana va incheia cu Societatea un singur contract de mandat in care vor fi stabilite atributiile si puterile acestuia pentru exercitarea functiilor de administrator si director al Societatii. </w:t>
      </w:r>
    </w:p>
    <w:p w14:paraId="394A7D8F" w14:textId="469B8629" w:rsidR="00D53341" w:rsidRPr="00CD28CB" w:rsidRDefault="00D53341" w:rsidP="00D53341">
      <w:pPr>
        <w:pStyle w:val="ListParagraph"/>
        <w:widowControl w:val="0"/>
        <w:numPr>
          <w:ilvl w:val="1"/>
          <w:numId w:val="26"/>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Fiecare dintre Directorul General si celalalt Director al Societatii are puterea de a reprezenta Societatea, cu drepturi depline de vot, individual si nu impreuna, in adunarile generale sau in orice alt organ de conducere (din care Societatea face parte) al filialelor Societatii si de a semna in numele si pe seama Societatii orice documente necesare, semnatura fiecaruia dintre Directorul General si celalalt Director al Societatii fiind opozabila Societatii.</w:t>
      </w:r>
    </w:p>
    <w:p w14:paraId="0C3E5118" w14:textId="3342E0F1" w:rsidR="005164BA" w:rsidRPr="00CD28CB"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In cazul in care Directorii Societatii, respectiv Directorul General</w:t>
      </w:r>
      <w:r w:rsidR="00D53341" w:rsidRPr="00CD28CB">
        <w:rPr>
          <w:rFonts w:asciiTheme="minorHAnsi" w:hAnsiTheme="minorHAnsi" w:cstheme="minorHAnsi"/>
          <w:noProof/>
          <w:sz w:val="22"/>
          <w:szCs w:val="22"/>
          <w:lang w:val="ro-RO"/>
        </w:rPr>
        <w:t>,</w:t>
      </w:r>
      <w:r w:rsidRPr="00CD28CB">
        <w:rPr>
          <w:rFonts w:asciiTheme="minorHAnsi" w:hAnsiTheme="minorHAnsi" w:cstheme="minorHAnsi"/>
          <w:noProof/>
          <w:sz w:val="22"/>
          <w:szCs w:val="22"/>
          <w:lang w:val="ro-RO"/>
        </w:rPr>
        <w:t xml:space="preserve"> celalalt Director</w:t>
      </w:r>
      <w:r w:rsidR="00D53341" w:rsidRPr="00CD28CB">
        <w:rPr>
          <w:rFonts w:asciiTheme="minorHAnsi" w:hAnsiTheme="minorHAnsi" w:cstheme="minorHAnsi"/>
          <w:noProof/>
          <w:sz w:val="22"/>
          <w:szCs w:val="22"/>
          <w:lang w:val="ro-RO"/>
        </w:rPr>
        <w:t xml:space="preserve"> si/sau Directorul Financiar</w:t>
      </w:r>
      <w:r w:rsidRPr="00CD28CB">
        <w:rPr>
          <w:rFonts w:asciiTheme="minorHAnsi" w:hAnsiTheme="minorHAnsi" w:cstheme="minorHAnsi"/>
          <w:noProof/>
          <w:sz w:val="22"/>
          <w:szCs w:val="22"/>
          <w:lang w:val="ro-RO"/>
        </w:rPr>
        <w:t>, sunt angajati ai Societatii la data acceptarii mandatului de Director General, respectiv de Director</w:t>
      </w:r>
      <w:r w:rsidR="00D53341" w:rsidRPr="00CD28CB">
        <w:rPr>
          <w:rFonts w:asciiTheme="minorHAnsi" w:hAnsiTheme="minorHAnsi" w:cstheme="minorHAnsi"/>
          <w:noProof/>
          <w:sz w:val="22"/>
          <w:szCs w:val="22"/>
          <w:lang w:val="ro-RO"/>
        </w:rPr>
        <w:t xml:space="preserve"> sau de Director Financiar</w:t>
      </w:r>
      <w:r w:rsidRPr="00CD28CB">
        <w:rPr>
          <w:rFonts w:asciiTheme="minorHAnsi" w:hAnsiTheme="minorHAnsi" w:cstheme="minorHAnsi"/>
          <w:noProof/>
          <w:sz w:val="22"/>
          <w:szCs w:val="22"/>
          <w:lang w:val="ro-RO"/>
        </w:rPr>
        <w:t xml:space="preserve"> pe perioada mandatului, contractele individuale de munca ale respectivelor persoane se suspenda. </w:t>
      </w:r>
    </w:p>
    <w:p w14:paraId="4DB9B812"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16. Atributii si sarcini ale Directorilor</w:t>
      </w:r>
    </w:p>
    <w:p w14:paraId="68D77246" w14:textId="77777777" w:rsidR="005164BA" w:rsidRPr="00CD28CB" w:rsidRDefault="005164BA" w:rsidP="00397E79">
      <w:pPr>
        <w:pStyle w:val="ListParagraph"/>
        <w:widowControl w:val="0"/>
        <w:numPr>
          <w:ilvl w:val="1"/>
          <w:numId w:val="58"/>
        </w:numPr>
        <w:spacing w:before="120" w:after="120" w:line="276" w:lineRule="auto"/>
        <w:ind w:left="691" w:hanging="691"/>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Directorii Societatii sunt responsabili cu luarea tuturor masurilor aferente conducerii Societatii, in limitele obiectului de activitate al Societatii si cu respectarea competentelor exclusive rezervate de lege si de prezentul Act Constitutiv catre AGA si catre Consiliului de Administratie.</w:t>
      </w:r>
    </w:p>
    <w:p w14:paraId="2C47E6F6" w14:textId="77777777" w:rsidR="005164BA" w:rsidRPr="00CD28CB" w:rsidRDefault="005164BA" w:rsidP="00397E79">
      <w:pPr>
        <w:pStyle w:val="ListParagraph"/>
        <w:widowControl w:val="0"/>
        <w:numPr>
          <w:ilvl w:val="1"/>
          <w:numId w:val="58"/>
        </w:numPr>
        <w:spacing w:before="120" w:after="120" w:line="276" w:lineRule="auto"/>
        <w:ind w:left="698" w:hanging="698"/>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Directorii Societatii, respectiv Directorul General si celalalt Director, reprezinta in mod </w:t>
      </w:r>
      <w:r w:rsidRPr="00CD28CB">
        <w:rPr>
          <w:rFonts w:asciiTheme="minorHAnsi" w:hAnsiTheme="minorHAnsi" w:cstheme="minorHAnsi"/>
          <w:noProof/>
          <w:sz w:val="22"/>
          <w:szCs w:val="22"/>
          <w:lang w:val="ro-RO"/>
        </w:rPr>
        <w:lastRenderedPageBreak/>
        <w:t>separat Societatea in raport cu tertii si in justitie, fiecare dintre acestia actionand separat in numele si pe seama Societatii cu puteri depline.</w:t>
      </w:r>
    </w:p>
    <w:p w14:paraId="5D7424B0" w14:textId="77777777" w:rsidR="005164BA" w:rsidRPr="00CD28CB" w:rsidRDefault="005164BA" w:rsidP="00397E79">
      <w:pPr>
        <w:pStyle w:val="ListParagraph"/>
        <w:widowControl w:val="0"/>
        <w:numPr>
          <w:ilvl w:val="1"/>
          <w:numId w:val="58"/>
        </w:numPr>
        <w:spacing w:before="120" w:after="120" w:line="276" w:lineRule="auto"/>
        <w:ind w:left="698" w:hanging="698"/>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Directorii Societatii va instiinta Consiliul de Administratie de toate neregulile constatate cu ocazia indeplinirii atributiilor lui.</w:t>
      </w:r>
    </w:p>
    <w:p w14:paraId="4BB04C0E"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VII</w:t>
      </w:r>
    </w:p>
    <w:p w14:paraId="45627FF0"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Conduita</w:t>
      </w:r>
    </w:p>
    <w:p w14:paraId="6ED305A2"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17. Confidentialitate</w:t>
      </w:r>
    </w:p>
    <w:p w14:paraId="308C03D3" w14:textId="77777777" w:rsidR="005164BA" w:rsidRPr="00CD28CB" w:rsidRDefault="005164BA" w:rsidP="00397E79">
      <w:pPr>
        <w:widowControl w:val="0"/>
        <w:numPr>
          <w:ilvl w:val="1"/>
          <w:numId w:val="14"/>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Membrii Consiliului de Administratie, Directorii Societatii, sunt obligati sa pastreze confidentialitatea tuturor informatiilor confidentiale care privesc activitatile si operatiunile Societatii, astfel cum este cerut prin legislatia aplicabila si prin contractele incheiate intre Societate si respectivele persoane in calitatea mentionata mai sus.</w:t>
      </w:r>
    </w:p>
    <w:p w14:paraId="067B85C1" w14:textId="77777777" w:rsidR="005164BA" w:rsidRPr="00CD28CB" w:rsidRDefault="005164BA" w:rsidP="00397E79">
      <w:pPr>
        <w:widowControl w:val="0"/>
        <w:numPr>
          <w:ilvl w:val="1"/>
          <w:numId w:val="14"/>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Membrii Consiliului de Administratie, Directorii Societatii, inclusiv Directorul General, au o obligatie de diligenta si loialitate fata de Societate. Aceste indatoriri se vor respecta in interesul actionarilor Societatii si al persoanelor care au un interes in buna functionare a activitatii Societatii.</w:t>
      </w:r>
    </w:p>
    <w:p w14:paraId="4BC6F742" w14:textId="77777777" w:rsidR="005164BA" w:rsidRPr="00CD28CB" w:rsidRDefault="005164BA" w:rsidP="00397E79">
      <w:pPr>
        <w:widowControl w:val="0"/>
        <w:numPr>
          <w:ilvl w:val="1"/>
          <w:numId w:val="14"/>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Obligatiile si raspunderile membrilor Consiliului de Adminstratie si Directorilor Societatii se completeaza cu dispozitiile legale referitoare la mandat, cu prevederile Legii societatilor nr. 31/1990, republicata si modificata si cu prevederile Actului Constitutiv.</w:t>
      </w:r>
    </w:p>
    <w:p w14:paraId="2B087705"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CAPITOLUL VIII</w:t>
      </w:r>
    </w:p>
    <w:p w14:paraId="7ECABEB3" w14:textId="77777777" w:rsidR="005164BA" w:rsidRPr="00CD28CB" w:rsidRDefault="005164BA" w:rsidP="00397E79">
      <w:pPr>
        <w:widowControl w:val="0"/>
        <w:spacing w:before="120" w:after="120" w:line="276" w:lineRule="auto"/>
        <w:jc w:val="center"/>
        <w:rPr>
          <w:rFonts w:asciiTheme="minorHAnsi" w:hAnsiTheme="minorHAnsi" w:cstheme="minorHAnsi"/>
          <w:b/>
          <w:bCs/>
          <w:noProof/>
          <w:sz w:val="22"/>
          <w:szCs w:val="22"/>
          <w:u w:val="single"/>
          <w:lang w:val="ro-RO"/>
        </w:rPr>
      </w:pPr>
      <w:r w:rsidRPr="00CD28CB">
        <w:rPr>
          <w:rFonts w:asciiTheme="minorHAnsi" w:hAnsiTheme="minorHAnsi" w:cstheme="minorHAnsi"/>
          <w:b/>
          <w:bCs/>
          <w:noProof/>
          <w:sz w:val="22"/>
          <w:szCs w:val="22"/>
          <w:u w:val="single"/>
          <w:lang w:val="ro-RO"/>
        </w:rPr>
        <w:t>Controlul Financiar</w:t>
      </w:r>
    </w:p>
    <w:p w14:paraId="4302C899"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18. Auditorii financiari</w:t>
      </w:r>
    </w:p>
    <w:p w14:paraId="5CD65AE4" w14:textId="638EFA71" w:rsidR="005164BA" w:rsidRPr="00CD28CB" w:rsidRDefault="005164BA" w:rsidP="00397E79">
      <w:pPr>
        <w:widowControl w:val="0"/>
        <w:numPr>
          <w:ilvl w:val="1"/>
          <w:numId w:val="15"/>
        </w:numPr>
        <w:spacing w:before="120" w:after="120" w:line="276" w:lineRule="auto"/>
        <w:jc w:val="both"/>
        <w:rPr>
          <w:rFonts w:asciiTheme="minorHAnsi" w:hAnsiTheme="minorHAnsi" w:cstheme="minorHAnsi"/>
          <w:b/>
          <w:noProof/>
          <w:sz w:val="22"/>
          <w:szCs w:val="22"/>
          <w:lang w:val="ro-RO"/>
        </w:rPr>
      </w:pPr>
      <w:r w:rsidRPr="00CD28CB">
        <w:rPr>
          <w:rFonts w:asciiTheme="minorHAnsi" w:hAnsiTheme="minorHAnsi" w:cstheme="minorHAnsi"/>
          <w:noProof/>
          <w:sz w:val="22"/>
          <w:szCs w:val="22"/>
          <w:lang w:val="ro-RO"/>
        </w:rPr>
        <w:t>Situa</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iile financiare ale Societă</w:t>
      </w:r>
      <w:r w:rsidR="00CD28CB" w:rsidRPr="00CD28CB">
        <w:rPr>
          <w:rFonts w:asciiTheme="minorHAnsi" w:hAnsiTheme="minorHAnsi" w:cstheme="minorHAnsi"/>
          <w:noProof/>
          <w:sz w:val="22"/>
          <w:szCs w:val="22"/>
          <w:lang w:val="ro-RO"/>
        </w:rPr>
        <w:t>t</w:t>
      </w:r>
      <w:r w:rsidRPr="00CD28CB">
        <w:rPr>
          <w:rFonts w:asciiTheme="minorHAnsi" w:hAnsiTheme="minorHAnsi" w:cstheme="minorHAnsi"/>
          <w:noProof/>
          <w:sz w:val="22"/>
          <w:szCs w:val="22"/>
          <w:lang w:val="ro-RO"/>
        </w:rPr>
        <w:t xml:space="preserve">ii sunt supuse auditului financiar, </w:t>
      </w:r>
      <w:r w:rsidR="00CD28CB" w:rsidRPr="00CD28CB">
        <w:rPr>
          <w:rFonts w:asciiTheme="minorHAnsi" w:hAnsiTheme="minorHAnsi" w:cstheme="minorHAnsi"/>
          <w:noProof/>
          <w:sz w:val="22"/>
          <w:szCs w:val="22"/>
          <w:lang w:val="ro-RO"/>
        </w:rPr>
        <w:t>i</w:t>
      </w:r>
      <w:r w:rsidRPr="00CD28CB">
        <w:rPr>
          <w:rFonts w:asciiTheme="minorHAnsi" w:hAnsiTheme="minorHAnsi" w:cstheme="minorHAnsi"/>
          <w:noProof/>
          <w:sz w:val="22"/>
          <w:szCs w:val="22"/>
          <w:lang w:val="ro-RO"/>
        </w:rPr>
        <w:t xml:space="preserve">n conformitate cu prevederile din legile </w:t>
      </w:r>
      <w:r w:rsidR="00CD28CB" w:rsidRPr="00CD28CB">
        <w:rPr>
          <w:rFonts w:asciiTheme="minorHAnsi" w:hAnsiTheme="minorHAnsi" w:cstheme="minorHAnsi"/>
          <w:noProof/>
          <w:sz w:val="22"/>
          <w:szCs w:val="22"/>
          <w:lang w:val="ro-RO"/>
        </w:rPr>
        <w:t>s</w:t>
      </w:r>
      <w:r w:rsidRPr="00CD28CB">
        <w:rPr>
          <w:rFonts w:asciiTheme="minorHAnsi" w:hAnsiTheme="minorHAnsi" w:cstheme="minorHAnsi"/>
          <w:noProof/>
          <w:sz w:val="22"/>
          <w:szCs w:val="22"/>
          <w:lang w:val="ro-RO"/>
        </w:rPr>
        <w:t xml:space="preserve">i reglementările aplicabile.  </w:t>
      </w:r>
    </w:p>
    <w:p w14:paraId="2669B758" w14:textId="77777777" w:rsidR="005164BA" w:rsidRPr="00CD28CB" w:rsidRDefault="005164BA" w:rsidP="00397E79">
      <w:pPr>
        <w:widowControl w:val="0"/>
        <w:numPr>
          <w:ilvl w:val="1"/>
          <w:numId w:val="15"/>
        </w:numPr>
        <w:spacing w:before="120" w:after="120" w:line="276" w:lineRule="auto"/>
        <w:jc w:val="both"/>
        <w:rPr>
          <w:rFonts w:asciiTheme="minorHAnsi" w:hAnsiTheme="minorHAnsi" w:cstheme="minorHAnsi"/>
          <w:b/>
          <w:noProof/>
          <w:sz w:val="22"/>
          <w:szCs w:val="22"/>
          <w:lang w:val="ro-RO"/>
        </w:rPr>
      </w:pPr>
      <w:r w:rsidRPr="00CD28CB">
        <w:rPr>
          <w:rFonts w:asciiTheme="minorHAnsi" w:hAnsiTheme="minorHAnsi" w:cstheme="minorHAnsi"/>
          <w:noProof/>
          <w:sz w:val="22"/>
          <w:szCs w:val="22"/>
          <w:lang w:val="ro-RO"/>
        </w:rPr>
        <w:t>Contractul de prestare a serviciilor de audit financiar va cuprinde, printre altele, obligatia auditorului financiar de a prezenta AGA un raport anual impreuna cu opinia sa, conform legii</w:t>
      </w:r>
      <w:r w:rsidRPr="00CD28CB">
        <w:rPr>
          <w:rFonts w:asciiTheme="minorHAnsi" w:hAnsiTheme="minorHAnsi" w:cstheme="minorHAnsi"/>
          <w:bCs/>
          <w:noProof/>
          <w:sz w:val="22"/>
          <w:szCs w:val="22"/>
          <w:lang w:val="ro-RO"/>
        </w:rPr>
        <w:t>, cu privire la operatiunile financiare efectuate de Societate in exercitiul financiar anterior</w:t>
      </w:r>
      <w:r w:rsidRPr="00CD28CB">
        <w:rPr>
          <w:rFonts w:asciiTheme="minorHAnsi" w:hAnsiTheme="minorHAnsi" w:cstheme="minorHAnsi"/>
          <w:noProof/>
          <w:sz w:val="22"/>
          <w:szCs w:val="22"/>
          <w:lang w:val="ro-RO"/>
        </w:rPr>
        <w:t>.</w:t>
      </w:r>
    </w:p>
    <w:p w14:paraId="40AB6EA1"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19. Exercitiul financiar si situatiile financiare</w:t>
      </w:r>
    </w:p>
    <w:p w14:paraId="0BBFF128" w14:textId="77777777" w:rsidR="005164BA" w:rsidRPr="00CD28CB" w:rsidRDefault="005164BA" w:rsidP="00397E79">
      <w:pPr>
        <w:widowControl w:val="0"/>
        <w:numPr>
          <w:ilvl w:val="1"/>
          <w:numId w:val="16"/>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Exercitiul financiar al Societatii incepe la 1 ianuarie si se incheie la 31 decembrie al fiecarui an calendaristic. </w:t>
      </w:r>
    </w:p>
    <w:p w14:paraId="5D9336C3" w14:textId="77777777" w:rsidR="005164BA" w:rsidRPr="00CD28CB" w:rsidRDefault="005164BA" w:rsidP="00397E79">
      <w:pPr>
        <w:widowControl w:val="0"/>
        <w:numPr>
          <w:ilvl w:val="1"/>
          <w:numId w:val="16"/>
        </w:numPr>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Societatea va intocmi situatiile financiare in conformitate cu legea aplicabila.</w:t>
      </w:r>
    </w:p>
    <w:p w14:paraId="73A8CF9F" w14:textId="77777777" w:rsidR="005164BA" w:rsidRPr="00CD28CB" w:rsidRDefault="005164BA" w:rsidP="00397E79">
      <w:pPr>
        <w:widowControl w:val="0"/>
        <w:spacing w:before="120" w:after="120" w:line="276" w:lineRule="auto"/>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Articolul 20. Registrele Societatii</w:t>
      </w:r>
    </w:p>
    <w:p w14:paraId="2E31FF79" w14:textId="77777777" w:rsidR="005164BA" w:rsidRPr="00CD28CB" w:rsidRDefault="005164BA" w:rsidP="00397E79">
      <w:pPr>
        <w:pStyle w:val="ListParagraph"/>
        <w:widowControl w:val="0"/>
        <w:numPr>
          <w:ilvl w:val="1"/>
          <w:numId w:val="21"/>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Consiliul de Administratie se va asigura ca Societatea tine toate registrele cerute de legislatia aplicabila. </w:t>
      </w:r>
    </w:p>
    <w:p w14:paraId="4F229069" w14:textId="77777777" w:rsidR="005164BA" w:rsidRPr="00CD28CB" w:rsidRDefault="005164BA" w:rsidP="00397E79">
      <w:pPr>
        <w:pStyle w:val="BodyTextIndent"/>
        <w:widowControl w:val="0"/>
        <w:spacing w:before="120" w:after="120" w:line="276" w:lineRule="auto"/>
        <w:ind w:left="0" w:firstLine="0"/>
        <w:rPr>
          <w:rFonts w:asciiTheme="minorHAnsi" w:hAnsiTheme="minorHAnsi" w:cstheme="minorHAnsi"/>
          <w:noProof/>
          <w:sz w:val="22"/>
          <w:szCs w:val="22"/>
          <w:lang w:val="ro-RO"/>
        </w:rPr>
      </w:pPr>
    </w:p>
    <w:p w14:paraId="7C0AE29C" w14:textId="77777777" w:rsidR="005164BA" w:rsidRPr="00CD28CB" w:rsidRDefault="005164BA" w:rsidP="00397E79">
      <w:pPr>
        <w:pStyle w:val="BodyTextIndent"/>
        <w:widowControl w:val="0"/>
        <w:spacing w:before="120" w:after="120" w:line="276" w:lineRule="auto"/>
        <w:ind w:left="0" w:firstLine="0"/>
        <w:jc w:val="center"/>
        <w:rPr>
          <w:rFonts w:asciiTheme="minorHAnsi" w:hAnsiTheme="minorHAnsi" w:cstheme="minorHAnsi"/>
          <w:b/>
          <w:noProof/>
          <w:sz w:val="22"/>
          <w:szCs w:val="22"/>
          <w:u w:val="single"/>
          <w:lang w:val="ro-RO"/>
        </w:rPr>
      </w:pPr>
      <w:r w:rsidRPr="00CD28CB">
        <w:rPr>
          <w:rFonts w:asciiTheme="minorHAnsi" w:hAnsiTheme="minorHAnsi" w:cstheme="minorHAnsi"/>
          <w:b/>
          <w:bCs/>
          <w:noProof/>
          <w:sz w:val="22"/>
          <w:szCs w:val="22"/>
          <w:u w:val="single"/>
          <w:lang w:val="ro-RO"/>
        </w:rPr>
        <w:t>CAPITOLUL IX</w:t>
      </w:r>
    </w:p>
    <w:p w14:paraId="48A46C0A" w14:textId="77777777" w:rsidR="005164BA" w:rsidRPr="00CD28CB" w:rsidRDefault="005164BA" w:rsidP="00397E79">
      <w:pPr>
        <w:pStyle w:val="BodyTextIndent"/>
        <w:widowControl w:val="0"/>
        <w:spacing w:before="120" w:after="120" w:line="276" w:lineRule="auto"/>
        <w:ind w:left="0" w:firstLine="0"/>
        <w:jc w:val="center"/>
        <w:rPr>
          <w:rFonts w:asciiTheme="minorHAnsi" w:hAnsiTheme="minorHAnsi" w:cstheme="minorHAnsi"/>
          <w:b/>
          <w:noProof/>
          <w:sz w:val="22"/>
          <w:szCs w:val="22"/>
          <w:u w:val="single"/>
          <w:lang w:val="ro-RO"/>
        </w:rPr>
      </w:pPr>
      <w:r w:rsidRPr="00CD28CB">
        <w:rPr>
          <w:rFonts w:asciiTheme="minorHAnsi" w:hAnsiTheme="minorHAnsi" w:cstheme="minorHAnsi"/>
          <w:b/>
          <w:noProof/>
          <w:sz w:val="22"/>
          <w:szCs w:val="22"/>
          <w:u w:val="single"/>
          <w:lang w:val="ro-RO"/>
        </w:rPr>
        <w:t>Diverse</w:t>
      </w:r>
    </w:p>
    <w:p w14:paraId="66D18EBA" w14:textId="77777777" w:rsidR="005164BA" w:rsidRPr="00CD28CB" w:rsidRDefault="005164BA" w:rsidP="00397E79">
      <w:pPr>
        <w:widowControl w:val="0"/>
        <w:spacing w:before="120" w:after="120" w:line="276" w:lineRule="auto"/>
        <w:jc w:val="center"/>
        <w:rPr>
          <w:rFonts w:asciiTheme="minorHAnsi" w:hAnsiTheme="minorHAnsi" w:cstheme="minorHAnsi"/>
          <w:noProof/>
          <w:sz w:val="22"/>
          <w:szCs w:val="22"/>
          <w:u w:val="single"/>
          <w:lang w:val="ro-RO"/>
        </w:rPr>
      </w:pPr>
      <w:r w:rsidRPr="00CD28CB">
        <w:rPr>
          <w:rFonts w:asciiTheme="minorHAnsi" w:hAnsiTheme="minorHAnsi" w:cstheme="minorHAnsi"/>
          <w:b/>
          <w:noProof/>
          <w:sz w:val="22"/>
          <w:szCs w:val="22"/>
          <w:u w:val="single"/>
          <w:lang w:val="ro-RO"/>
        </w:rPr>
        <w:lastRenderedPageBreak/>
        <w:t>Articolul 21. Restructurari corporative</w:t>
      </w:r>
    </w:p>
    <w:p w14:paraId="105D6045" w14:textId="77777777" w:rsidR="005164BA" w:rsidRPr="00CD28CB" w:rsidRDefault="005164BA" w:rsidP="00397E79">
      <w:pPr>
        <w:pStyle w:val="ListParagraph"/>
        <w:widowControl w:val="0"/>
        <w:numPr>
          <w:ilvl w:val="1"/>
          <w:numId w:val="22"/>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Fuziunea, dizolvarea, divizarea, desprinderea si lichidarea Societatii se efectueaza in conditiile si cu respectarea procedurilor prevazute de legislatia in vigoare aplicabila.</w:t>
      </w:r>
    </w:p>
    <w:p w14:paraId="694303B7" w14:textId="77777777" w:rsidR="005164BA" w:rsidRPr="00CD28CB" w:rsidRDefault="005164BA" w:rsidP="00397E79">
      <w:pPr>
        <w:widowControl w:val="0"/>
        <w:spacing w:before="120" w:after="120" w:line="276" w:lineRule="auto"/>
        <w:jc w:val="center"/>
        <w:rPr>
          <w:rFonts w:asciiTheme="minorHAnsi" w:hAnsiTheme="minorHAnsi" w:cstheme="minorHAnsi"/>
          <w:noProof/>
          <w:sz w:val="22"/>
          <w:szCs w:val="22"/>
          <w:u w:val="single"/>
          <w:lang w:val="ro-RO"/>
        </w:rPr>
      </w:pPr>
      <w:r w:rsidRPr="00CD28CB">
        <w:rPr>
          <w:rFonts w:asciiTheme="minorHAnsi" w:hAnsiTheme="minorHAnsi" w:cstheme="minorHAnsi"/>
          <w:b/>
          <w:noProof/>
          <w:sz w:val="22"/>
          <w:szCs w:val="22"/>
          <w:u w:val="single"/>
          <w:lang w:val="ro-RO"/>
        </w:rPr>
        <w:t>Articolul 22. Personalul Societatii</w:t>
      </w:r>
    </w:p>
    <w:p w14:paraId="4AF27CB7" w14:textId="77777777" w:rsidR="005164BA" w:rsidRPr="00CD28CB" w:rsidRDefault="005164BA" w:rsidP="00397E79">
      <w:pPr>
        <w:pStyle w:val="ListParagraph"/>
        <w:widowControl w:val="0"/>
        <w:numPr>
          <w:ilvl w:val="1"/>
          <w:numId w:val="2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Angajarea si concedierea personalului o vor face Directorii Societatii, pe baza de contract de munca, cu respectarea prevederilor Codului Muncii, a regimului de asigurari sociale si in conformitate cu organigrama de personal. Contractul de munca va specifica fisa postului, responsabilitatile asumate si remuneratia; pentru posturile ce presupun functii de gestionare efectiva a bunurilor Societatii, Societatea poate pretinde prin contract personalului respectiv depunerea unei garantii materiale, banesti sau sub forma de alte bunuri mobile sau imobile, proprietatea angajatului sau a girantilor sai, pe intreaga durata a contractului de munca. </w:t>
      </w:r>
    </w:p>
    <w:p w14:paraId="53A74E46" w14:textId="77777777" w:rsidR="005164BA" w:rsidRPr="00CD28CB" w:rsidRDefault="005164BA" w:rsidP="00397E79">
      <w:pPr>
        <w:pStyle w:val="ListParagraph"/>
        <w:widowControl w:val="0"/>
        <w:numPr>
          <w:ilvl w:val="1"/>
          <w:numId w:val="28"/>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Plata salariilor personalului se va face in conformitate cu prevederile legale si a contractului de munca; Societatea poate acorda venituri suplimentare personalului, sub forma de prime de merit, bonificatii sau cota de participare la profit, la propunerea Consiliului de Administratie si cu aprobarea AGA. Pentru deplasari ale personalului in interesul Societatii in afara localitatii sediului social, a filialelor, sucursalelor, reprezentantelor, birourilor sau a altor fonduri de comert, Societatea va plati acestora o diurna zilnica, stabilita de Directorii Societatii in conformitate cu dispozitiile legale; Societatea va deconta de asemenea, toate cheltuielile efectuate de personal in interesul Societatii, in limita admisa de Directorii Societatii cu respectarea regimului fiscal al deductibilitatii acestora. </w:t>
      </w:r>
    </w:p>
    <w:p w14:paraId="5472AC72" w14:textId="77777777" w:rsidR="005164BA" w:rsidRPr="00CD28CB" w:rsidRDefault="005164BA" w:rsidP="00397E79">
      <w:pPr>
        <w:widowControl w:val="0"/>
        <w:spacing w:before="120" w:after="120" w:line="276" w:lineRule="auto"/>
        <w:jc w:val="center"/>
        <w:rPr>
          <w:rFonts w:asciiTheme="minorHAnsi" w:hAnsiTheme="minorHAnsi" w:cstheme="minorHAnsi"/>
          <w:noProof/>
          <w:sz w:val="22"/>
          <w:szCs w:val="22"/>
          <w:u w:val="single"/>
          <w:lang w:val="ro-RO"/>
        </w:rPr>
      </w:pPr>
      <w:r w:rsidRPr="00CD28CB">
        <w:rPr>
          <w:rFonts w:asciiTheme="minorHAnsi" w:hAnsiTheme="minorHAnsi" w:cstheme="minorHAnsi"/>
          <w:b/>
          <w:noProof/>
          <w:sz w:val="22"/>
          <w:szCs w:val="22"/>
          <w:u w:val="single"/>
          <w:lang w:val="ro-RO"/>
        </w:rPr>
        <w:t>Articolul 23. Litigiile Societatii</w:t>
      </w:r>
    </w:p>
    <w:p w14:paraId="4E4E6329" w14:textId="77777777" w:rsidR="005164BA" w:rsidRPr="00CD28CB" w:rsidRDefault="005164BA" w:rsidP="00397E79">
      <w:pPr>
        <w:pStyle w:val="ListParagraph"/>
        <w:widowControl w:val="0"/>
        <w:numPr>
          <w:ilvl w:val="1"/>
          <w:numId w:val="29"/>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Toate litigiile ce apar intre Societate si terti vor incerca sa fie solutionate pe cale amiabila, prin negocieri si tranzactii. In cazul in care calea amiabila nu duce la solutionarea totala a litigiilor, acestea vor fi solutionate de catre organismele jurisdictionale competente, respectiv instantele de drept comun. </w:t>
      </w:r>
    </w:p>
    <w:p w14:paraId="303EFC41" w14:textId="77777777" w:rsidR="005164BA" w:rsidRPr="00CD28CB" w:rsidRDefault="005164BA" w:rsidP="007C48FA">
      <w:pPr>
        <w:widowControl w:val="0"/>
        <w:spacing w:before="120" w:line="276" w:lineRule="auto"/>
        <w:jc w:val="center"/>
        <w:rPr>
          <w:rFonts w:asciiTheme="minorHAnsi" w:hAnsiTheme="minorHAnsi" w:cstheme="minorHAnsi"/>
          <w:noProof/>
          <w:sz w:val="22"/>
          <w:szCs w:val="22"/>
          <w:u w:val="single"/>
          <w:lang w:val="ro-RO"/>
        </w:rPr>
      </w:pPr>
      <w:r w:rsidRPr="00CD28CB">
        <w:rPr>
          <w:rFonts w:asciiTheme="minorHAnsi" w:hAnsiTheme="minorHAnsi" w:cstheme="minorHAnsi"/>
          <w:b/>
          <w:noProof/>
          <w:sz w:val="22"/>
          <w:szCs w:val="22"/>
          <w:u w:val="single"/>
          <w:lang w:val="ro-RO"/>
        </w:rPr>
        <w:t>Articolul 24. Aspecte finale</w:t>
      </w:r>
    </w:p>
    <w:p w14:paraId="7B6013B7" w14:textId="77777777" w:rsidR="005164BA" w:rsidRPr="00CD28CB" w:rsidRDefault="005164BA" w:rsidP="007C48FA">
      <w:pPr>
        <w:pStyle w:val="ListParagraph"/>
        <w:widowControl w:val="0"/>
        <w:numPr>
          <w:ilvl w:val="1"/>
          <w:numId w:val="30"/>
        </w:numPr>
        <w:spacing w:before="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Orice modificare sau completare la prezentul Act Constitutiv se va face numai in baza hotararii AGEA. </w:t>
      </w:r>
    </w:p>
    <w:p w14:paraId="2FE145F9" w14:textId="77777777" w:rsidR="005164BA" w:rsidRPr="00CD28CB" w:rsidRDefault="005164BA" w:rsidP="007C48FA">
      <w:pPr>
        <w:pStyle w:val="ListParagraph"/>
        <w:widowControl w:val="0"/>
        <w:numPr>
          <w:ilvl w:val="1"/>
          <w:numId w:val="30"/>
        </w:numPr>
        <w:spacing w:before="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Prevederile prezentului Act Constitutiv se completeaza cu cele ale Legii 287/2009 privind codul civil, republicata si completata, Legii societatilor nr. 31/1990, republicata si completata, Legii nr. 26/1990, republicata si completata, si ale altor dispozitii legale aplicabile societatilor. </w:t>
      </w:r>
    </w:p>
    <w:p w14:paraId="4EC2C249" w14:textId="0491D454" w:rsidR="000F68F5" w:rsidRPr="00CD28CB" w:rsidRDefault="005164BA" w:rsidP="006A5E1F">
      <w:pPr>
        <w:pStyle w:val="ListParagraph"/>
        <w:widowControl w:val="0"/>
        <w:numPr>
          <w:ilvl w:val="1"/>
          <w:numId w:val="30"/>
        </w:numPr>
        <w:spacing w:before="120" w:after="120" w:line="276" w:lineRule="auto"/>
        <w:ind w:left="709" w:hanging="709"/>
        <w:contextualSpacing w:val="0"/>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 xml:space="preserve">Prezentul document a fost semnat in 3 (trei) documente originale. </w:t>
      </w:r>
    </w:p>
    <w:p w14:paraId="78579710" w14:textId="77777777" w:rsidR="005805B9" w:rsidRPr="00CD28CB" w:rsidRDefault="005805B9" w:rsidP="005805B9">
      <w:pPr>
        <w:widowControl w:val="0"/>
        <w:spacing w:before="120" w:after="120" w:line="276" w:lineRule="auto"/>
        <w:jc w:val="both"/>
        <w:rPr>
          <w:rFonts w:asciiTheme="minorHAnsi" w:hAnsiTheme="minorHAnsi" w:cstheme="minorHAnsi"/>
          <w:noProof/>
          <w:sz w:val="22"/>
          <w:szCs w:val="22"/>
          <w:lang w:val="ro-RO"/>
        </w:rPr>
      </w:pPr>
    </w:p>
    <w:p w14:paraId="330378A0" w14:textId="7DDF4762" w:rsidR="005805B9" w:rsidRPr="00CD28CB" w:rsidRDefault="005805B9" w:rsidP="005805B9">
      <w:pPr>
        <w:widowControl w:val="0"/>
        <w:spacing w:before="120" w:after="120" w:line="276" w:lineRule="auto"/>
        <w:jc w:val="both"/>
        <w:rPr>
          <w:rFonts w:asciiTheme="minorHAnsi" w:hAnsiTheme="minorHAnsi" w:cstheme="minorHAnsi"/>
          <w:b/>
          <w:bCs/>
          <w:noProof/>
          <w:sz w:val="22"/>
          <w:szCs w:val="22"/>
          <w:lang w:val="ro-RO"/>
        </w:rPr>
      </w:pPr>
      <w:r w:rsidRPr="00CD28CB">
        <w:rPr>
          <w:rFonts w:asciiTheme="minorHAnsi" w:hAnsiTheme="minorHAnsi" w:cstheme="minorHAnsi"/>
          <w:b/>
          <w:bCs/>
          <w:noProof/>
          <w:sz w:val="22"/>
          <w:szCs w:val="22"/>
          <w:lang w:val="ro-RO"/>
        </w:rPr>
        <w:t>ANDREI-LIVIU DIACONESCU</w:t>
      </w:r>
    </w:p>
    <w:p w14:paraId="33DCEECB" w14:textId="36D843D0" w:rsidR="005805B9" w:rsidRPr="00CD28CB" w:rsidRDefault="005805B9" w:rsidP="005805B9">
      <w:pPr>
        <w:widowControl w:val="0"/>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Membru executiv al Consiliului de Administratie si imputernicit</w:t>
      </w:r>
    </w:p>
    <w:p w14:paraId="3866953D" w14:textId="77777777" w:rsidR="005805B9" w:rsidRPr="00CD28CB" w:rsidRDefault="005805B9" w:rsidP="005805B9">
      <w:pPr>
        <w:widowControl w:val="0"/>
        <w:spacing w:before="120" w:after="120" w:line="276" w:lineRule="auto"/>
        <w:jc w:val="both"/>
        <w:rPr>
          <w:rFonts w:asciiTheme="minorHAnsi" w:hAnsiTheme="minorHAnsi" w:cstheme="minorHAnsi"/>
          <w:noProof/>
          <w:sz w:val="22"/>
          <w:szCs w:val="22"/>
          <w:lang w:val="ro-RO"/>
        </w:rPr>
      </w:pPr>
    </w:p>
    <w:p w14:paraId="63E2C4D6" w14:textId="58C358DD" w:rsidR="005805B9" w:rsidRPr="00CD28CB" w:rsidRDefault="005805B9" w:rsidP="005805B9">
      <w:pPr>
        <w:widowControl w:val="0"/>
        <w:spacing w:before="120" w:after="120" w:line="276" w:lineRule="auto"/>
        <w:jc w:val="both"/>
        <w:rPr>
          <w:rFonts w:asciiTheme="minorHAnsi" w:hAnsiTheme="minorHAnsi" w:cstheme="minorHAnsi"/>
          <w:noProof/>
          <w:sz w:val="22"/>
          <w:szCs w:val="22"/>
          <w:lang w:val="ro-RO"/>
        </w:rPr>
      </w:pPr>
      <w:r w:rsidRPr="00CD28CB">
        <w:rPr>
          <w:rFonts w:asciiTheme="minorHAnsi" w:hAnsiTheme="minorHAnsi" w:cstheme="minorHAnsi"/>
          <w:noProof/>
          <w:sz w:val="22"/>
          <w:szCs w:val="22"/>
          <w:lang w:val="ro-RO"/>
        </w:rPr>
        <w:t>_____________________________</w:t>
      </w:r>
    </w:p>
    <w:p w14:paraId="71069020" w14:textId="61FD8BAD" w:rsidR="00673CDA" w:rsidRPr="00CD28CB" w:rsidRDefault="00673CDA" w:rsidP="00673CDA">
      <w:pPr>
        <w:widowControl w:val="0"/>
        <w:spacing w:before="120" w:after="120" w:line="276" w:lineRule="auto"/>
        <w:jc w:val="both"/>
        <w:rPr>
          <w:rFonts w:asciiTheme="minorHAnsi" w:hAnsiTheme="minorHAnsi" w:cstheme="minorHAnsi"/>
          <w:b/>
          <w:bCs/>
          <w:noProof/>
          <w:sz w:val="22"/>
          <w:szCs w:val="22"/>
          <w:lang w:val="ro-RO"/>
        </w:rPr>
      </w:pPr>
    </w:p>
    <w:sectPr w:rsidR="00673CDA" w:rsidRPr="00CD28CB" w:rsidSect="00247A0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DDEE" w14:textId="77777777" w:rsidR="00FC51D8" w:rsidRDefault="00FC51D8">
      <w:r>
        <w:separator/>
      </w:r>
    </w:p>
  </w:endnote>
  <w:endnote w:type="continuationSeparator" w:id="0">
    <w:p w14:paraId="1B672CC2" w14:textId="77777777" w:rsidR="00FC51D8" w:rsidRDefault="00FC51D8">
      <w:r>
        <w:continuationSeparator/>
      </w:r>
    </w:p>
  </w:endnote>
  <w:endnote w:type="continuationNotice" w:id="1">
    <w:p w14:paraId="329A8279" w14:textId="77777777" w:rsidR="00FC51D8" w:rsidRDefault="00FC5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2CF9" w14:textId="77777777" w:rsidR="004A1DF8" w:rsidRDefault="004A1DF8" w:rsidP="00EB4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11152" w14:textId="77777777" w:rsidR="004A1DF8" w:rsidRDefault="004A1DF8" w:rsidP="009C2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349104"/>
      <w:docPartObj>
        <w:docPartGallery w:val="Page Numbers (Bottom of Page)"/>
        <w:docPartUnique/>
      </w:docPartObj>
    </w:sdtPr>
    <w:sdtEndPr>
      <w:rPr>
        <w:rFonts w:ascii="Calibri" w:hAnsi="Calibri"/>
        <w:noProof/>
        <w:sz w:val="22"/>
        <w:szCs w:val="22"/>
      </w:rPr>
    </w:sdtEndPr>
    <w:sdtContent>
      <w:p w14:paraId="5CF1E929" w14:textId="77777777" w:rsidR="004A1DF8" w:rsidRPr="005F6881" w:rsidRDefault="004A1DF8">
        <w:pPr>
          <w:pStyle w:val="Footer"/>
          <w:jc w:val="center"/>
          <w:rPr>
            <w:rFonts w:ascii="Calibri" w:hAnsi="Calibri"/>
            <w:sz w:val="22"/>
            <w:szCs w:val="22"/>
          </w:rPr>
        </w:pPr>
        <w:r w:rsidRPr="005F6881">
          <w:rPr>
            <w:rFonts w:ascii="Calibri" w:hAnsi="Calibri"/>
            <w:sz w:val="22"/>
            <w:szCs w:val="22"/>
          </w:rPr>
          <w:fldChar w:fldCharType="begin"/>
        </w:r>
        <w:r w:rsidRPr="005F6881">
          <w:rPr>
            <w:rFonts w:ascii="Calibri" w:hAnsi="Calibri"/>
            <w:sz w:val="22"/>
            <w:szCs w:val="22"/>
          </w:rPr>
          <w:instrText xml:space="preserve"> PAGE   \* MERGEFORMAT </w:instrText>
        </w:r>
        <w:r w:rsidRPr="005F6881">
          <w:rPr>
            <w:rFonts w:ascii="Calibri" w:hAnsi="Calibri"/>
            <w:sz w:val="22"/>
            <w:szCs w:val="22"/>
          </w:rPr>
          <w:fldChar w:fldCharType="separate"/>
        </w:r>
        <w:r>
          <w:rPr>
            <w:rFonts w:ascii="Calibri" w:hAnsi="Calibri"/>
            <w:noProof/>
            <w:sz w:val="22"/>
            <w:szCs w:val="22"/>
          </w:rPr>
          <w:t>12</w:t>
        </w:r>
        <w:r w:rsidRPr="005F6881">
          <w:rPr>
            <w:rFonts w:ascii="Calibri" w:hAnsi="Calibri"/>
            <w:noProof/>
            <w:sz w:val="22"/>
            <w:szCs w:val="22"/>
          </w:rPr>
          <w:fldChar w:fldCharType="end"/>
        </w:r>
      </w:p>
    </w:sdtContent>
  </w:sdt>
  <w:p w14:paraId="478AADC6" w14:textId="77777777" w:rsidR="004A1DF8" w:rsidRDefault="004A1DF8" w:rsidP="009C29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5AA1" w14:textId="77777777" w:rsidR="004A1DF8" w:rsidRDefault="004A1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D92A" w14:textId="77777777" w:rsidR="00FC51D8" w:rsidRDefault="00FC51D8">
      <w:r>
        <w:separator/>
      </w:r>
    </w:p>
  </w:footnote>
  <w:footnote w:type="continuationSeparator" w:id="0">
    <w:p w14:paraId="7CBFAD4C" w14:textId="77777777" w:rsidR="00FC51D8" w:rsidRDefault="00FC51D8">
      <w:r>
        <w:continuationSeparator/>
      </w:r>
    </w:p>
  </w:footnote>
  <w:footnote w:type="continuationNotice" w:id="1">
    <w:p w14:paraId="1BD79361" w14:textId="77777777" w:rsidR="00FC51D8" w:rsidRDefault="00FC5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122D" w14:textId="77777777" w:rsidR="004A1DF8" w:rsidRDefault="004A1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179F" w14:textId="77777777" w:rsidR="004A1DF8" w:rsidRDefault="004A1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54D4" w14:textId="77777777" w:rsidR="004A1DF8" w:rsidRDefault="004A1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7EE"/>
    <w:multiLevelType w:val="multilevel"/>
    <w:tmpl w:val="83A25E0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F16F6D"/>
    <w:multiLevelType w:val="multilevel"/>
    <w:tmpl w:val="CE60E82E"/>
    <w:lvl w:ilvl="0">
      <w:start w:val="2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100B98"/>
    <w:multiLevelType w:val="multilevel"/>
    <w:tmpl w:val="F3B071E6"/>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DB7853"/>
    <w:multiLevelType w:val="hybridMultilevel"/>
    <w:tmpl w:val="98464BB4"/>
    <w:lvl w:ilvl="0" w:tplc="278EDE1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43958"/>
    <w:multiLevelType w:val="multilevel"/>
    <w:tmpl w:val="582626CC"/>
    <w:lvl w:ilvl="0">
      <w:numFmt w:val="bullet"/>
      <w:lvlText w:val="•"/>
      <w:lvlJc w:val="left"/>
      <w:pPr>
        <w:ind w:left="360" w:hanging="360"/>
      </w:pPr>
      <w:rPr>
        <w:rFonts w:ascii="Calibri" w:eastAsia="Times New Roman" w:hAnsi="Calibri" w:cs="Calibri" w:hint="default"/>
      </w:rPr>
    </w:lvl>
    <w:lvl w:ilv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927E5"/>
    <w:multiLevelType w:val="hybridMultilevel"/>
    <w:tmpl w:val="E8DE4012"/>
    <w:lvl w:ilvl="0" w:tplc="7A7A236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B246C"/>
    <w:multiLevelType w:val="multilevel"/>
    <w:tmpl w:val="8342F1C6"/>
    <w:lvl w:ilvl="0">
      <w:start w:val="11"/>
      <w:numFmt w:val="decimal"/>
      <w:lvlText w:val="%1"/>
      <w:lvlJc w:val="left"/>
      <w:pPr>
        <w:ind w:left="435" w:hanging="43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7" w15:restartNumberingAfterBreak="0">
    <w:nsid w:val="0A3A05AF"/>
    <w:multiLevelType w:val="multilevel"/>
    <w:tmpl w:val="C2747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573F72"/>
    <w:multiLevelType w:val="multilevel"/>
    <w:tmpl w:val="7020E108"/>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DE64FED"/>
    <w:multiLevelType w:val="multilevel"/>
    <w:tmpl w:val="0380C048"/>
    <w:lvl w:ilvl="0">
      <w:start w:val="12"/>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3531CCF"/>
    <w:multiLevelType w:val="hybridMultilevel"/>
    <w:tmpl w:val="AB64A254"/>
    <w:lvl w:ilvl="0" w:tplc="18E0AE5A">
      <w:start w:val="1"/>
      <w:numFmt w:val="lowerLetter"/>
      <w:lvlText w:val="%1."/>
      <w:lvlJc w:val="left"/>
      <w:pPr>
        <w:ind w:left="1429" w:hanging="720"/>
      </w:pPr>
      <w:rPr>
        <w:rFonts w:asciiTheme="minorHAnsi" w:eastAsia="Times New Roman" w:hAnsiTheme="minorHAnsi" w:cs="Arial"/>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37B091D"/>
    <w:multiLevelType w:val="multilevel"/>
    <w:tmpl w:val="CE60E82E"/>
    <w:lvl w:ilvl="0">
      <w:start w:val="2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49F41E1"/>
    <w:multiLevelType w:val="multilevel"/>
    <w:tmpl w:val="464898FC"/>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1C0AAE"/>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E45B6"/>
    <w:multiLevelType w:val="hybridMultilevel"/>
    <w:tmpl w:val="363C2A52"/>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D4E7B"/>
    <w:multiLevelType w:val="multilevel"/>
    <w:tmpl w:val="CD585C6A"/>
    <w:lvl w:ilvl="0">
      <w:start w:val="6"/>
      <w:numFmt w:val="decimal"/>
      <w:lvlText w:val="%1."/>
      <w:lvlJc w:val="left"/>
      <w:pPr>
        <w:ind w:left="360" w:hanging="360"/>
      </w:pPr>
      <w:rPr>
        <w:rFonts w:hint="default"/>
      </w:rPr>
    </w:lvl>
    <w:lvl w:ilvl="1">
      <w:start w:val="1"/>
      <w:numFmt w:val="decimal"/>
      <w:lvlText w:val="%1.%2."/>
      <w:lvlJc w:val="left"/>
      <w:pPr>
        <w:ind w:left="45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CA443E"/>
    <w:multiLevelType w:val="multilevel"/>
    <w:tmpl w:val="5EF4353E"/>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0F2539"/>
    <w:multiLevelType w:val="multilevel"/>
    <w:tmpl w:val="2A0EC72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5D6197"/>
    <w:multiLevelType w:val="hybridMultilevel"/>
    <w:tmpl w:val="98464BB4"/>
    <w:lvl w:ilvl="0" w:tplc="278EDE1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490E34"/>
    <w:multiLevelType w:val="multilevel"/>
    <w:tmpl w:val="E3A84C7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4A2229"/>
    <w:multiLevelType w:val="hybridMultilevel"/>
    <w:tmpl w:val="50B0F6B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31C346B"/>
    <w:multiLevelType w:val="multilevel"/>
    <w:tmpl w:val="7020E108"/>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6145AC"/>
    <w:multiLevelType w:val="hybridMultilevel"/>
    <w:tmpl w:val="4BD0BBC8"/>
    <w:lvl w:ilvl="0" w:tplc="F82C688C">
      <w:numFmt w:val="bullet"/>
      <w:lvlText w:val="•"/>
      <w:lvlJc w:val="left"/>
      <w:pPr>
        <w:ind w:left="720" w:hanging="45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24A61BB3"/>
    <w:multiLevelType w:val="multilevel"/>
    <w:tmpl w:val="5BAE9E2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5D258D"/>
    <w:multiLevelType w:val="multilevel"/>
    <w:tmpl w:val="82161AC8"/>
    <w:lvl w:ilvl="0">
      <w:start w:val="2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25DB054E"/>
    <w:multiLevelType w:val="multilevel"/>
    <w:tmpl w:val="9446E5A6"/>
    <w:lvl w:ilvl="0">
      <w:start w:val="4"/>
      <w:numFmt w:val="decimal"/>
      <w:lvlText w:val="%1"/>
      <w:lvlJc w:val="left"/>
      <w:pPr>
        <w:ind w:left="360" w:hanging="360"/>
      </w:pPr>
      <w:rPr>
        <w:rFonts w:hint="default"/>
      </w:rPr>
    </w:lvl>
    <w:lvl w:ilv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046A70"/>
    <w:multiLevelType w:val="hybridMultilevel"/>
    <w:tmpl w:val="3EC09828"/>
    <w:lvl w:ilvl="0" w:tplc="DD50DA7A">
      <w:start w:val="1"/>
      <w:numFmt w:val="decimal"/>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5E6C14"/>
    <w:multiLevelType w:val="hybridMultilevel"/>
    <w:tmpl w:val="CEAE7974"/>
    <w:lvl w:ilvl="0" w:tplc="F8487BAC">
      <w:start w:val="1"/>
      <w:numFmt w:val="lowerLetter"/>
      <w:lvlText w:val="%1."/>
      <w:lvlJc w:val="left"/>
      <w:pPr>
        <w:ind w:left="1429" w:hanging="720"/>
      </w:pPr>
      <w:rPr>
        <w:rFonts w:asciiTheme="minorHAnsi" w:eastAsia="Times New Roman" w:hAnsiTheme="minorHAnsi"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B855118"/>
    <w:multiLevelType w:val="multilevel"/>
    <w:tmpl w:val="715A03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9A6C91"/>
    <w:multiLevelType w:val="multilevel"/>
    <w:tmpl w:val="9446E5A6"/>
    <w:lvl w:ilvl="0">
      <w:start w:val="4"/>
      <w:numFmt w:val="decimal"/>
      <w:lvlText w:val="%1"/>
      <w:lvlJc w:val="left"/>
      <w:pPr>
        <w:ind w:left="360" w:hanging="360"/>
      </w:pPr>
      <w:rPr>
        <w:rFonts w:hint="default"/>
      </w:rPr>
    </w:lvl>
    <w:lvl w:ilv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663FAE"/>
    <w:multiLevelType w:val="hybridMultilevel"/>
    <w:tmpl w:val="E692FBAE"/>
    <w:lvl w:ilvl="0" w:tplc="FC9EFE8C">
      <w:numFmt w:val="bullet"/>
      <w:lvlText w:val="•"/>
      <w:lvlJc w:val="left"/>
      <w:pPr>
        <w:ind w:left="1420" w:hanging="70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FC01E01"/>
    <w:multiLevelType w:val="multilevel"/>
    <w:tmpl w:val="651E95D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30F61126"/>
    <w:multiLevelType w:val="multilevel"/>
    <w:tmpl w:val="F3B071E6"/>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327B6636"/>
    <w:multiLevelType w:val="multilevel"/>
    <w:tmpl w:val="EC040A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2D1570"/>
    <w:multiLevelType w:val="hybridMultilevel"/>
    <w:tmpl w:val="3D820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DB7F92"/>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53563F9"/>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A10ECB"/>
    <w:multiLevelType w:val="hybridMultilevel"/>
    <w:tmpl w:val="AB64A254"/>
    <w:lvl w:ilvl="0" w:tplc="18E0AE5A">
      <w:start w:val="1"/>
      <w:numFmt w:val="lowerLetter"/>
      <w:lvlText w:val="%1."/>
      <w:lvlJc w:val="left"/>
      <w:pPr>
        <w:ind w:left="1429" w:hanging="720"/>
      </w:pPr>
      <w:rPr>
        <w:rFonts w:asciiTheme="minorHAnsi" w:eastAsia="Times New Roman" w:hAnsiTheme="minorHAnsi" w:cs="Arial"/>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3A092CF1"/>
    <w:multiLevelType w:val="multilevel"/>
    <w:tmpl w:val="651E95D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3A0A5C2A"/>
    <w:multiLevelType w:val="multilevel"/>
    <w:tmpl w:val="DCBCD222"/>
    <w:lvl w:ilvl="0">
      <w:start w:val="15"/>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3C1522EB"/>
    <w:multiLevelType w:val="multilevel"/>
    <w:tmpl w:val="46B6312E"/>
    <w:lvl w:ilvl="0">
      <w:start w:val="2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3E480907"/>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671F39"/>
    <w:multiLevelType w:val="multilevel"/>
    <w:tmpl w:val="0380C048"/>
    <w:lvl w:ilvl="0">
      <w:start w:val="12"/>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3FAA1FA4"/>
    <w:multiLevelType w:val="multilevel"/>
    <w:tmpl w:val="E3A84C7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1B63B4"/>
    <w:multiLevelType w:val="multilevel"/>
    <w:tmpl w:val="98D8332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2A27477"/>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43060B78"/>
    <w:multiLevelType w:val="multilevel"/>
    <w:tmpl w:val="5EF4353E"/>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40415DF"/>
    <w:multiLevelType w:val="multilevel"/>
    <w:tmpl w:val="82161AC8"/>
    <w:lvl w:ilvl="0">
      <w:start w:val="2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8" w15:restartNumberingAfterBreak="0">
    <w:nsid w:val="44361DDD"/>
    <w:multiLevelType w:val="multilevel"/>
    <w:tmpl w:val="D4381BD6"/>
    <w:lvl w:ilvl="0">
      <w:start w:val="2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DE3E53"/>
    <w:multiLevelType w:val="multilevel"/>
    <w:tmpl w:val="6B62EBF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AA2677B"/>
    <w:multiLevelType w:val="hybridMultilevel"/>
    <w:tmpl w:val="6CD47D80"/>
    <w:lvl w:ilvl="0" w:tplc="DD50DA7A">
      <w:start w:val="1"/>
      <w:numFmt w:val="decimal"/>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ADD4A96"/>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0B5E8E"/>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254231"/>
    <w:multiLevelType w:val="multilevel"/>
    <w:tmpl w:val="7F066D1E"/>
    <w:lvl w:ilvl="0">
      <w:start w:val="18"/>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5" w15:restartNumberingAfterBreak="0">
    <w:nsid w:val="4D86438D"/>
    <w:multiLevelType w:val="multilevel"/>
    <w:tmpl w:val="8342F1C6"/>
    <w:lvl w:ilvl="0">
      <w:start w:val="11"/>
      <w:numFmt w:val="decimal"/>
      <w:lvlText w:val="%1"/>
      <w:lvlJc w:val="left"/>
      <w:pPr>
        <w:ind w:left="435" w:hanging="43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56" w15:restartNumberingAfterBreak="0">
    <w:nsid w:val="50824E20"/>
    <w:multiLevelType w:val="hybridMultilevel"/>
    <w:tmpl w:val="42345456"/>
    <w:lvl w:ilvl="0" w:tplc="D5802E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14B6B20"/>
    <w:multiLevelType w:val="multilevel"/>
    <w:tmpl w:val="B7082FE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FD26BF"/>
    <w:multiLevelType w:val="hybridMultilevel"/>
    <w:tmpl w:val="CEAE7974"/>
    <w:lvl w:ilvl="0" w:tplc="F8487BAC">
      <w:start w:val="1"/>
      <w:numFmt w:val="lowerLetter"/>
      <w:lvlText w:val="%1."/>
      <w:lvlJc w:val="left"/>
      <w:pPr>
        <w:ind w:left="1429" w:hanging="720"/>
      </w:pPr>
      <w:rPr>
        <w:rFonts w:asciiTheme="minorHAnsi" w:eastAsia="Times New Roman" w:hAnsiTheme="minorHAnsi"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55A71C72"/>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8C6318"/>
    <w:multiLevelType w:val="multilevel"/>
    <w:tmpl w:val="D4381BD6"/>
    <w:lvl w:ilvl="0">
      <w:start w:val="2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9B81F84"/>
    <w:multiLevelType w:val="multilevel"/>
    <w:tmpl w:val="7F066D1E"/>
    <w:lvl w:ilvl="0">
      <w:start w:val="18"/>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2" w15:restartNumberingAfterBreak="0">
    <w:nsid w:val="5A117470"/>
    <w:multiLevelType w:val="multilevel"/>
    <w:tmpl w:val="715A03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4D7B19"/>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A5E181E"/>
    <w:multiLevelType w:val="multilevel"/>
    <w:tmpl w:val="22E8A136"/>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3C3828"/>
    <w:multiLevelType w:val="multilevel"/>
    <w:tmpl w:val="46B6312E"/>
    <w:lvl w:ilvl="0">
      <w:start w:val="2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6" w15:restartNumberingAfterBreak="0">
    <w:nsid w:val="5DED0639"/>
    <w:multiLevelType w:val="multilevel"/>
    <w:tmpl w:val="83A25E0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7" w15:restartNumberingAfterBreak="0">
    <w:nsid w:val="5E692D28"/>
    <w:multiLevelType w:val="multilevel"/>
    <w:tmpl w:val="0052CB2C"/>
    <w:lvl w:ilvl="0">
      <w:start w:val="2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8" w15:restartNumberingAfterBreak="0">
    <w:nsid w:val="5E6D3903"/>
    <w:multiLevelType w:val="hybridMultilevel"/>
    <w:tmpl w:val="ADAC2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E546D41"/>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EE92690"/>
    <w:multiLevelType w:val="multilevel"/>
    <w:tmpl w:val="DCBCD222"/>
    <w:lvl w:ilvl="0">
      <w:start w:val="15"/>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71407DFB"/>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52A3B"/>
    <w:multiLevelType w:val="multilevel"/>
    <w:tmpl w:val="EC040A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46B74D0"/>
    <w:multiLevelType w:val="multilevel"/>
    <w:tmpl w:val="464898FC"/>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A752797"/>
    <w:multiLevelType w:val="hybridMultilevel"/>
    <w:tmpl w:val="32404A2E"/>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241070"/>
    <w:multiLevelType w:val="hybridMultilevel"/>
    <w:tmpl w:val="A6C2E86E"/>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C80C22"/>
    <w:multiLevelType w:val="multilevel"/>
    <w:tmpl w:val="0052CB2C"/>
    <w:lvl w:ilvl="0">
      <w:start w:val="2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680551065">
    <w:abstractNumId w:val="63"/>
  </w:num>
  <w:num w:numId="2" w16cid:durableId="1886479714">
    <w:abstractNumId w:val="62"/>
  </w:num>
  <w:num w:numId="3" w16cid:durableId="1786004224">
    <w:abstractNumId w:val="57"/>
  </w:num>
  <w:num w:numId="4" w16cid:durableId="1304236499">
    <w:abstractNumId w:val="43"/>
  </w:num>
  <w:num w:numId="5" w16cid:durableId="98335155">
    <w:abstractNumId w:val="45"/>
  </w:num>
  <w:num w:numId="6" w16cid:durableId="744229276">
    <w:abstractNumId w:val="59"/>
  </w:num>
  <w:num w:numId="7" w16cid:durableId="381171774">
    <w:abstractNumId w:val="20"/>
  </w:num>
  <w:num w:numId="8" w16cid:durableId="25299096">
    <w:abstractNumId w:val="3"/>
  </w:num>
  <w:num w:numId="9" w16cid:durableId="390227401">
    <w:abstractNumId w:val="15"/>
  </w:num>
  <w:num w:numId="10" w16cid:durableId="1540779777">
    <w:abstractNumId w:val="49"/>
  </w:num>
  <w:num w:numId="11" w16cid:durableId="1493255143">
    <w:abstractNumId w:val="73"/>
  </w:num>
  <w:num w:numId="12" w16cid:durableId="708455346">
    <w:abstractNumId w:val="71"/>
  </w:num>
  <w:num w:numId="13" w16cid:durableId="2094666629">
    <w:abstractNumId w:val="36"/>
  </w:num>
  <w:num w:numId="14" w16cid:durableId="1237940723">
    <w:abstractNumId w:val="46"/>
  </w:num>
  <w:num w:numId="15" w16cid:durableId="675814284">
    <w:abstractNumId w:val="61"/>
  </w:num>
  <w:num w:numId="16" w16cid:durableId="296112186">
    <w:abstractNumId w:val="21"/>
  </w:num>
  <w:num w:numId="17" w16cid:durableId="1018584908">
    <w:abstractNumId w:val="56"/>
  </w:num>
  <w:num w:numId="18" w16cid:durableId="137383125">
    <w:abstractNumId w:val="31"/>
  </w:num>
  <w:num w:numId="19" w16cid:durableId="2087409963">
    <w:abstractNumId w:val="0"/>
  </w:num>
  <w:num w:numId="20" w16cid:durableId="849104984">
    <w:abstractNumId w:val="2"/>
  </w:num>
  <w:num w:numId="21" w16cid:durableId="651182141">
    <w:abstractNumId w:val="1"/>
  </w:num>
  <w:num w:numId="22" w16cid:durableId="468596363">
    <w:abstractNumId w:val="65"/>
  </w:num>
  <w:num w:numId="23" w16cid:durableId="1981882996">
    <w:abstractNumId w:val="55"/>
  </w:num>
  <w:num w:numId="24" w16cid:durableId="328024946">
    <w:abstractNumId w:val="9"/>
  </w:num>
  <w:num w:numId="25" w16cid:durableId="1972904531">
    <w:abstractNumId w:val="10"/>
  </w:num>
  <w:num w:numId="26" w16cid:durableId="1764375538">
    <w:abstractNumId w:val="39"/>
  </w:num>
  <w:num w:numId="27" w16cid:durableId="1480920772">
    <w:abstractNumId w:val="58"/>
  </w:num>
  <w:num w:numId="28" w16cid:durableId="1157309405">
    <w:abstractNumId w:val="48"/>
  </w:num>
  <w:num w:numId="29" w16cid:durableId="1877159397">
    <w:abstractNumId w:val="47"/>
  </w:num>
  <w:num w:numId="30" w16cid:durableId="1534921397">
    <w:abstractNumId w:val="67"/>
  </w:num>
  <w:num w:numId="31" w16cid:durableId="1698505574">
    <w:abstractNumId w:val="33"/>
  </w:num>
  <w:num w:numId="32" w16cid:durableId="570190716">
    <w:abstractNumId w:val="64"/>
  </w:num>
  <w:num w:numId="33" w16cid:durableId="1109396685">
    <w:abstractNumId w:val="28"/>
  </w:num>
  <w:num w:numId="34" w16cid:durableId="1649242677">
    <w:abstractNumId w:val="72"/>
  </w:num>
  <w:num w:numId="35" w16cid:durableId="136845526">
    <w:abstractNumId w:val="18"/>
  </w:num>
  <w:num w:numId="36" w16cid:durableId="47146013">
    <w:abstractNumId w:val="7"/>
  </w:num>
  <w:num w:numId="37" w16cid:durableId="874077418">
    <w:abstractNumId w:val="5"/>
  </w:num>
  <w:num w:numId="38" w16cid:durableId="856623296">
    <w:abstractNumId w:val="19"/>
  </w:num>
  <w:num w:numId="39" w16cid:durableId="1507598340">
    <w:abstractNumId w:val="69"/>
  </w:num>
  <w:num w:numId="40" w16cid:durableId="775716404">
    <w:abstractNumId w:val="35"/>
  </w:num>
  <w:num w:numId="41" w16cid:durableId="1584946162">
    <w:abstractNumId w:val="38"/>
  </w:num>
  <w:num w:numId="42" w16cid:durableId="1642271706">
    <w:abstractNumId w:val="66"/>
  </w:num>
  <w:num w:numId="43" w16cid:durableId="305741994">
    <w:abstractNumId w:val="32"/>
  </w:num>
  <w:num w:numId="44" w16cid:durableId="1461996911">
    <w:abstractNumId w:val="23"/>
  </w:num>
  <w:num w:numId="45" w16cid:durableId="1706296946">
    <w:abstractNumId w:val="17"/>
  </w:num>
  <w:num w:numId="46" w16cid:durableId="248736360">
    <w:abstractNumId w:val="75"/>
  </w:num>
  <w:num w:numId="47" w16cid:durableId="1952390844">
    <w:abstractNumId w:val="34"/>
  </w:num>
  <w:num w:numId="48" w16cid:durableId="1652904783">
    <w:abstractNumId w:val="13"/>
  </w:num>
  <w:num w:numId="49" w16cid:durableId="926116355">
    <w:abstractNumId w:val="6"/>
  </w:num>
  <w:num w:numId="50" w16cid:durableId="542327263">
    <w:abstractNumId w:val="42"/>
  </w:num>
  <w:num w:numId="51" w16cid:durableId="1409227208">
    <w:abstractNumId w:val="37"/>
  </w:num>
  <w:num w:numId="52" w16cid:durableId="1033384569">
    <w:abstractNumId w:val="41"/>
  </w:num>
  <w:num w:numId="53" w16cid:durableId="390082579">
    <w:abstractNumId w:val="12"/>
  </w:num>
  <w:num w:numId="54" w16cid:durableId="474762390">
    <w:abstractNumId w:val="53"/>
  </w:num>
  <w:num w:numId="55" w16cid:durableId="192038240">
    <w:abstractNumId w:val="52"/>
  </w:num>
  <w:num w:numId="56" w16cid:durableId="1419522951">
    <w:abstractNumId w:val="70"/>
  </w:num>
  <w:num w:numId="57" w16cid:durableId="448397329">
    <w:abstractNumId w:val="27"/>
  </w:num>
  <w:num w:numId="58" w16cid:durableId="1377849804">
    <w:abstractNumId w:val="44"/>
  </w:num>
  <w:num w:numId="59" w16cid:durableId="2145418716">
    <w:abstractNumId w:val="50"/>
  </w:num>
  <w:num w:numId="60" w16cid:durableId="1091897592">
    <w:abstractNumId w:val="16"/>
  </w:num>
  <w:num w:numId="61" w16cid:durableId="118227864">
    <w:abstractNumId w:val="54"/>
  </w:num>
  <w:num w:numId="62" w16cid:durableId="27687148">
    <w:abstractNumId w:val="8"/>
  </w:num>
  <w:num w:numId="63" w16cid:durableId="1905991219">
    <w:abstractNumId w:val="11"/>
  </w:num>
  <w:num w:numId="64" w16cid:durableId="2050642990">
    <w:abstractNumId w:val="40"/>
  </w:num>
  <w:num w:numId="65" w16cid:durableId="882519551">
    <w:abstractNumId w:val="60"/>
  </w:num>
  <w:num w:numId="66" w16cid:durableId="1463160023">
    <w:abstractNumId w:val="24"/>
  </w:num>
  <w:num w:numId="67" w16cid:durableId="1646735266">
    <w:abstractNumId w:val="76"/>
  </w:num>
  <w:num w:numId="68" w16cid:durableId="1937782070">
    <w:abstractNumId w:val="74"/>
  </w:num>
  <w:num w:numId="69" w16cid:durableId="778796627">
    <w:abstractNumId w:val="14"/>
  </w:num>
  <w:num w:numId="70" w16cid:durableId="1735347120">
    <w:abstractNumId w:val="68"/>
  </w:num>
  <w:num w:numId="71" w16cid:durableId="1522283350">
    <w:abstractNumId w:val="30"/>
  </w:num>
  <w:num w:numId="72" w16cid:durableId="354113553">
    <w:abstractNumId w:val="29"/>
  </w:num>
  <w:num w:numId="73" w16cid:durableId="807473750">
    <w:abstractNumId w:val="25"/>
  </w:num>
  <w:num w:numId="74" w16cid:durableId="737636591">
    <w:abstractNumId w:val="22"/>
  </w:num>
  <w:num w:numId="75" w16cid:durableId="1854344021">
    <w:abstractNumId w:val="4"/>
  </w:num>
  <w:num w:numId="76" w16cid:durableId="392394780">
    <w:abstractNumId w:val="26"/>
  </w:num>
  <w:num w:numId="77" w16cid:durableId="1460151353">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15"/>
    <w:rsid w:val="0000334C"/>
    <w:rsid w:val="000040F9"/>
    <w:rsid w:val="00005BF9"/>
    <w:rsid w:val="00006468"/>
    <w:rsid w:val="000079A2"/>
    <w:rsid w:val="00010163"/>
    <w:rsid w:val="0001039B"/>
    <w:rsid w:val="0001174A"/>
    <w:rsid w:val="00011772"/>
    <w:rsid w:val="00013674"/>
    <w:rsid w:val="0001370F"/>
    <w:rsid w:val="00016487"/>
    <w:rsid w:val="00016A7D"/>
    <w:rsid w:val="000212DB"/>
    <w:rsid w:val="00022922"/>
    <w:rsid w:val="000231BE"/>
    <w:rsid w:val="0002398D"/>
    <w:rsid w:val="000256EE"/>
    <w:rsid w:val="00025748"/>
    <w:rsid w:val="0002688F"/>
    <w:rsid w:val="00026E98"/>
    <w:rsid w:val="000313A9"/>
    <w:rsid w:val="0003183B"/>
    <w:rsid w:val="000369AE"/>
    <w:rsid w:val="000402A3"/>
    <w:rsid w:val="00040CD2"/>
    <w:rsid w:val="000441D2"/>
    <w:rsid w:val="00047140"/>
    <w:rsid w:val="00047D9D"/>
    <w:rsid w:val="0005050D"/>
    <w:rsid w:val="00050F5A"/>
    <w:rsid w:val="000536D5"/>
    <w:rsid w:val="00054429"/>
    <w:rsid w:val="00055E76"/>
    <w:rsid w:val="00055EE9"/>
    <w:rsid w:val="00057FA3"/>
    <w:rsid w:val="00061FD2"/>
    <w:rsid w:val="00061FDC"/>
    <w:rsid w:val="00062548"/>
    <w:rsid w:val="00062F62"/>
    <w:rsid w:val="0006791D"/>
    <w:rsid w:val="00067CD7"/>
    <w:rsid w:val="000705C2"/>
    <w:rsid w:val="0007074D"/>
    <w:rsid w:val="000730A4"/>
    <w:rsid w:val="00074D08"/>
    <w:rsid w:val="00074F37"/>
    <w:rsid w:val="00075103"/>
    <w:rsid w:val="000810F7"/>
    <w:rsid w:val="00082825"/>
    <w:rsid w:val="0008288B"/>
    <w:rsid w:val="00083ABD"/>
    <w:rsid w:val="0008461F"/>
    <w:rsid w:val="00084744"/>
    <w:rsid w:val="0008517D"/>
    <w:rsid w:val="0008570A"/>
    <w:rsid w:val="00085BD4"/>
    <w:rsid w:val="00085FAE"/>
    <w:rsid w:val="00086589"/>
    <w:rsid w:val="000868FA"/>
    <w:rsid w:val="00090710"/>
    <w:rsid w:val="000913A8"/>
    <w:rsid w:val="00091C8A"/>
    <w:rsid w:val="0009241C"/>
    <w:rsid w:val="00093E3E"/>
    <w:rsid w:val="000952A9"/>
    <w:rsid w:val="00096CA3"/>
    <w:rsid w:val="00097985"/>
    <w:rsid w:val="000A0099"/>
    <w:rsid w:val="000A0352"/>
    <w:rsid w:val="000A1D9F"/>
    <w:rsid w:val="000A1DDC"/>
    <w:rsid w:val="000A2F85"/>
    <w:rsid w:val="000A34B2"/>
    <w:rsid w:val="000A61AA"/>
    <w:rsid w:val="000A61F8"/>
    <w:rsid w:val="000A7FD0"/>
    <w:rsid w:val="000C0387"/>
    <w:rsid w:val="000C26E1"/>
    <w:rsid w:val="000C2908"/>
    <w:rsid w:val="000C2CE3"/>
    <w:rsid w:val="000C4384"/>
    <w:rsid w:val="000C4AA8"/>
    <w:rsid w:val="000C61F1"/>
    <w:rsid w:val="000C63B9"/>
    <w:rsid w:val="000C6735"/>
    <w:rsid w:val="000C6BD3"/>
    <w:rsid w:val="000C6FB1"/>
    <w:rsid w:val="000C79B1"/>
    <w:rsid w:val="000D1918"/>
    <w:rsid w:val="000D3576"/>
    <w:rsid w:val="000D528C"/>
    <w:rsid w:val="000D64D4"/>
    <w:rsid w:val="000D6FEF"/>
    <w:rsid w:val="000E00D1"/>
    <w:rsid w:val="000E49D7"/>
    <w:rsid w:val="000E64A4"/>
    <w:rsid w:val="000E68B5"/>
    <w:rsid w:val="000E71DB"/>
    <w:rsid w:val="000E73AE"/>
    <w:rsid w:val="000F2855"/>
    <w:rsid w:val="000F3113"/>
    <w:rsid w:val="000F3AF4"/>
    <w:rsid w:val="000F4673"/>
    <w:rsid w:val="000F46F3"/>
    <w:rsid w:val="000F68F5"/>
    <w:rsid w:val="000F7433"/>
    <w:rsid w:val="000F7BEE"/>
    <w:rsid w:val="00100A9C"/>
    <w:rsid w:val="001014E1"/>
    <w:rsid w:val="001040B9"/>
    <w:rsid w:val="00104352"/>
    <w:rsid w:val="001054F9"/>
    <w:rsid w:val="001057C6"/>
    <w:rsid w:val="00105D08"/>
    <w:rsid w:val="0010634C"/>
    <w:rsid w:val="00106816"/>
    <w:rsid w:val="00110653"/>
    <w:rsid w:val="00111E5A"/>
    <w:rsid w:val="001163D8"/>
    <w:rsid w:val="001171B5"/>
    <w:rsid w:val="001207F9"/>
    <w:rsid w:val="001217F0"/>
    <w:rsid w:val="00122ADF"/>
    <w:rsid w:val="00126935"/>
    <w:rsid w:val="00127091"/>
    <w:rsid w:val="00127902"/>
    <w:rsid w:val="00127CC6"/>
    <w:rsid w:val="00130591"/>
    <w:rsid w:val="00131A1A"/>
    <w:rsid w:val="00133814"/>
    <w:rsid w:val="0013417B"/>
    <w:rsid w:val="00135A9E"/>
    <w:rsid w:val="001379CF"/>
    <w:rsid w:val="00141B59"/>
    <w:rsid w:val="00141FAF"/>
    <w:rsid w:val="00142A88"/>
    <w:rsid w:val="0014398A"/>
    <w:rsid w:val="00145546"/>
    <w:rsid w:val="00145849"/>
    <w:rsid w:val="001476C3"/>
    <w:rsid w:val="00147A8F"/>
    <w:rsid w:val="001542A9"/>
    <w:rsid w:val="00154DA8"/>
    <w:rsid w:val="00154DBD"/>
    <w:rsid w:val="00156C8E"/>
    <w:rsid w:val="00161317"/>
    <w:rsid w:val="00161DD7"/>
    <w:rsid w:val="001632C8"/>
    <w:rsid w:val="00163B3B"/>
    <w:rsid w:val="00163CBB"/>
    <w:rsid w:val="00164C5D"/>
    <w:rsid w:val="001650ED"/>
    <w:rsid w:val="00166360"/>
    <w:rsid w:val="00170DCD"/>
    <w:rsid w:val="00171978"/>
    <w:rsid w:val="001728E6"/>
    <w:rsid w:val="001738F4"/>
    <w:rsid w:val="00176810"/>
    <w:rsid w:val="00176B07"/>
    <w:rsid w:val="001771B5"/>
    <w:rsid w:val="001772F0"/>
    <w:rsid w:val="00177AF2"/>
    <w:rsid w:val="00177E70"/>
    <w:rsid w:val="00177EBB"/>
    <w:rsid w:val="0018170A"/>
    <w:rsid w:val="0018184D"/>
    <w:rsid w:val="00182806"/>
    <w:rsid w:val="0018281C"/>
    <w:rsid w:val="00182B34"/>
    <w:rsid w:val="00182C5E"/>
    <w:rsid w:val="00183930"/>
    <w:rsid w:val="00184C8A"/>
    <w:rsid w:val="001879CD"/>
    <w:rsid w:val="00187C52"/>
    <w:rsid w:val="00187E6B"/>
    <w:rsid w:val="00190EAA"/>
    <w:rsid w:val="00192208"/>
    <w:rsid w:val="00192A9A"/>
    <w:rsid w:val="00196FF2"/>
    <w:rsid w:val="001A0C1D"/>
    <w:rsid w:val="001A0C9C"/>
    <w:rsid w:val="001A1832"/>
    <w:rsid w:val="001A205B"/>
    <w:rsid w:val="001A267D"/>
    <w:rsid w:val="001A4BD6"/>
    <w:rsid w:val="001A4CFD"/>
    <w:rsid w:val="001A513E"/>
    <w:rsid w:val="001A64E7"/>
    <w:rsid w:val="001B0A8F"/>
    <w:rsid w:val="001B1968"/>
    <w:rsid w:val="001B38EC"/>
    <w:rsid w:val="001B482B"/>
    <w:rsid w:val="001B4BC6"/>
    <w:rsid w:val="001B53E0"/>
    <w:rsid w:val="001B5691"/>
    <w:rsid w:val="001B5B87"/>
    <w:rsid w:val="001B61FB"/>
    <w:rsid w:val="001C046A"/>
    <w:rsid w:val="001C11B5"/>
    <w:rsid w:val="001C2165"/>
    <w:rsid w:val="001C3421"/>
    <w:rsid w:val="001C36D5"/>
    <w:rsid w:val="001C43A8"/>
    <w:rsid w:val="001C5DCA"/>
    <w:rsid w:val="001C669E"/>
    <w:rsid w:val="001C70FF"/>
    <w:rsid w:val="001D132F"/>
    <w:rsid w:val="001D4139"/>
    <w:rsid w:val="001D4744"/>
    <w:rsid w:val="001D66EE"/>
    <w:rsid w:val="001E2BA5"/>
    <w:rsid w:val="001E31D1"/>
    <w:rsid w:val="001E3645"/>
    <w:rsid w:val="001E6FB8"/>
    <w:rsid w:val="001F2130"/>
    <w:rsid w:val="001F30AB"/>
    <w:rsid w:val="001F34E5"/>
    <w:rsid w:val="001F39F3"/>
    <w:rsid w:val="001F6B7D"/>
    <w:rsid w:val="001F6D32"/>
    <w:rsid w:val="0020010E"/>
    <w:rsid w:val="00200989"/>
    <w:rsid w:val="00200FDD"/>
    <w:rsid w:val="00201B55"/>
    <w:rsid w:val="00202FD3"/>
    <w:rsid w:val="00203288"/>
    <w:rsid w:val="00203867"/>
    <w:rsid w:val="00204B82"/>
    <w:rsid w:val="002101C7"/>
    <w:rsid w:val="00210C6B"/>
    <w:rsid w:val="0021130E"/>
    <w:rsid w:val="0021315D"/>
    <w:rsid w:val="00214D82"/>
    <w:rsid w:val="00220145"/>
    <w:rsid w:val="0022062E"/>
    <w:rsid w:val="00221B82"/>
    <w:rsid w:val="00223F99"/>
    <w:rsid w:val="00224BB7"/>
    <w:rsid w:val="00226673"/>
    <w:rsid w:val="00226E83"/>
    <w:rsid w:val="0023004F"/>
    <w:rsid w:val="0023038D"/>
    <w:rsid w:val="00230B51"/>
    <w:rsid w:val="00231FE0"/>
    <w:rsid w:val="00232CC3"/>
    <w:rsid w:val="00233618"/>
    <w:rsid w:val="0023376E"/>
    <w:rsid w:val="00235351"/>
    <w:rsid w:val="00240047"/>
    <w:rsid w:val="00241FCB"/>
    <w:rsid w:val="002427B1"/>
    <w:rsid w:val="00242864"/>
    <w:rsid w:val="00243851"/>
    <w:rsid w:val="00245F9D"/>
    <w:rsid w:val="002473C7"/>
    <w:rsid w:val="00247417"/>
    <w:rsid w:val="00247A00"/>
    <w:rsid w:val="00251C40"/>
    <w:rsid w:val="00263FD1"/>
    <w:rsid w:val="002665C3"/>
    <w:rsid w:val="00266680"/>
    <w:rsid w:val="00266FC1"/>
    <w:rsid w:val="00267ED8"/>
    <w:rsid w:val="002701F9"/>
    <w:rsid w:val="00271E90"/>
    <w:rsid w:val="002731C5"/>
    <w:rsid w:val="0027465E"/>
    <w:rsid w:val="0027520C"/>
    <w:rsid w:val="002770FA"/>
    <w:rsid w:val="002776C6"/>
    <w:rsid w:val="00277CDB"/>
    <w:rsid w:val="002806C0"/>
    <w:rsid w:val="00280F9B"/>
    <w:rsid w:val="00281D3F"/>
    <w:rsid w:val="00282442"/>
    <w:rsid w:val="002831A6"/>
    <w:rsid w:val="00283DCF"/>
    <w:rsid w:val="00283F83"/>
    <w:rsid w:val="00285F1D"/>
    <w:rsid w:val="002866F9"/>
    <w:rsid w:val="0028724F"/>
    <w:rsid w:val="00287425"/>
    <w:rsid w:val="00290855"/>
    <w:rsid w:val="002919AB"/>
    <w:rsid w:val="0029581C"/>
    <w:rsid w:val="00296A38"/>
    <w:rsid w:val="002A1457"/>
    <w:rsid w:val="002A1690"/>
    <w:rsid w:val="002A29A1"/>
    <w:rsid w:val="002A41E2"/>
    <w:rsid w:val="002A47E6"/>
    <w:rsid w:val="002A5F61"/>
    <w:rsid w:val="002A6019"/>
    <w:rsid w:val="002A699B"/>
    <w:rsid w:val="002A7984"/>
    <w:rsid w:val="002A7FBC"/>
    <w:rsid w:val="002B0484"/>
    <w:rsid w:val="002B08AA"/>
    <w:rsid w:val="002B0998"/>
    <w:rsid w:val="002B09A4"/>
    <w:rsid w:val="002B17BE"/>
    <w:rsid w:val="002B2BFE"/>
    <w:rsid w:val="002B32F6"/>
    <w:rsid w:val="002B5496"/>
    <w:rsid w:val="002B54CD"/>
    <w:rsid w:val="002B6301"/>
    <w:rsid w:val="002B6D38"/>
    <w:rsid w:val="002C000E"/>
    <w:rsid w:val="002C2641"/>
    <w:rsid w:val="002C3403"/>
    <w:rsid w:val="002C3435"/>
    <w:rsid w:val="002C4AFD"/>
    <w:rsid w:val="002C4D94"/>
    <w:rsid w:val="002C68A3"/>
    <w:rsid w:val="002C6BB1"/>
    <w:rsid w:val="002C759B"/>
    <w:rsid w:val="002C7D16"/>
    <w:rsid w:val="002D317F"/>
    <w:rsid w:val="002D335E"/>
    <w:rsid w:val="002D3CDE"/>
    <w:rsid w:val="002D43D2"/>
    <w:rsid w:val="002D4DB8"/>
    <w:rsid w:val="002D541B"/>
    <w:rsid w:val="002D6824"/>
    <w:rsid w:val="002E0F81"/>
    <w:rsid w:val="002E19DE"/>
    <w:rsid w:val="002E27FD"/>
    <w:rsid w:val="002E5D94"/>
    <w:rsid w:val="002E7C87"/>
    <w:rsid w:val="002F0C56"/>
    <w:rsid w:val="002F0FAF"/>
    <w:rsid w:val="002F2834"/>
    <w:rsid w:val="002F3E46"/>
    <w:rsid w:val="002F587F"/>
    <w:rsid w:val="002F6EBC"/>
    <w:rsid w:val="002F7419"/>
    <w:rsid w:val="00301ADC"/>
    <w:rsid w:val="0030282B"/>
    <w:rsid w:val="00302A09"/>
    <w:rsid w:val="00302B4E"/>
    <w:rsid w:val="00303D40"/>
    <w:rsid w:val="00311225"/>
    <w:rsid w:val="00311AC8"/>
    <w:rsid w:val="00311C6F"/>
    <w:rsid w:val="00312ECE"/>
    <w:rsid w:val="0031352A"/>
    <w:rsid w:val="00314900"/>
    <w:rsid w:val="0031548C"/>
    <w:rsid w:val="00321CCD"/>
    <w:rsid w:val="00326223"/>
    <w:rsid w:val="00330C6A"/>
    <w:rsid w:val="00330FAD"/>
    <w:rsid w:val="00331907"/>
    <w:rsid w:val="003323DC"/>
    <w:rsid w:val="00333F58"/>
    <w:rsid w:val="00334DA4"/>
    <w:rsid w:val="003370BC"/>
    <w:rsid w:val="00337EC1"/>
    <w:rsid w:val="00340502"/>
    <w:rsid w:val="003411C3"/>
    <w:rsid w:val="00341A89"/>
    <w:rsid w:val="00341B3B"/>
    <w:rsid w:val="00341B40"/>
    <w:rsid w:val="00341CBD"/>
    <w:rsid w:val="00341E06"/>
    <w:rsid w:val="00342271"/>
    <w:rsid w:val="003437CC"/>
    <w:rsid w:val="00345A8B"/>
    <w:rsid w:val="00345EAF"/>
    <w:rsid w:val="003467DE"/>
    <w:rsid w:val="0034773E"/>
    <w:rsid w:val="003515DA"/>
    <w:rsid w:val="00354D62"/>
    <w:rsid w:val="00355455"/>
    <w:rsid w:val="00356186"/>
    <w:rsid w:val="00357DC8"/>
    <w:rsid w:val="00357F57"/>
    <w:rsid w:val="0036087D"/>
    <w:rsid w:val="003611A2"/>
    <w:rsid w:val="00361D55"/>
    <w:rsid w:val="00367A5D"/>
    <w:rsid w:val="00371B2C"/>
    <w:rsid w:val="00371B40"/>
    <w:rsid w:val="00372668"/>
    <w:rsid w:val="00372D43"/>
    <w:rsid w:val="00374C13"/>
    <w:rsid w:val="00374E4F"/>
    <w:rsid w:val="00376DD0"/>
    <w:rsid w:val="003770ED"/>
    <w:rsid w:val="00377A3E"/>
    <w:rsid w:val="00381084"/>
    <w:rsid w:val="003813B9"/>
    <w:rsid w:val="00382CC8"/>
    <w:rsid w:val="00383622"/>
    <w:rsid w:val="003854B2"/>
    <w:rsid w:val="003859A9"/>
    <w:rsid w:val="00385C22"/>
    <w:rsid w:val="0038663A"/>
    <w:rsid w:val="00387452"/>
    <w:rsid w:val="003905BC"/>
    <w:rsid w:val="00392B84"/>
    <w:rsid w:val="003934B7"/>
    <w:rsid w:val="00393A2D"/>
    <w:rsid w:val="00393B15"/>
    <w:rsid w:val="00393DC5"/>
    <w:rsid w:val="003953B4"/>
    <w:rsid w:val="0039550F"/>
    <w:rsid w:val="003977D2"/>
    <w:rsid w:val="00397E79"/>
    <w:rsid w:val="003A1EC0"/>
    <w:rsid w:val="003A3988"/>
    <w:rsid w:val="003A6861"/>
    <w:rsid w:val="003A6B33"/>
    <w:rsid w:val="003A7E89"/>
    <w:rsid w:val="003B2A09"/>
    <w:rsid w:val="003B400F"/>
    <w:rsid w:val="003C0204"/>
    <w:rsid w:val="003C116D"/>
    <w:rsid w:val="003C2DCC"/>
    <w:rsid w:val="003C5465"/>
    <w:rsid w:val="003D2C20"/>
    <w:rsid w:val="003D317D"/>
    <w:rsid w:val="003D32E6"/>
    <w:rsid w:val="003D34AA"/>
    <w:rsid w:val="003D3AFF"/>
    <w:rsid w:val="003D42D1"/>
    <w:rsid w:val="003D437E"/>
    <w:rsid w:val="003D50C8"/>
    <w:rsid w:val="003D53D1"/>
    <w:rsid w:val="003D6F12"/>
    <w:rsid w:val="003D7A22"/>
    <w:rsid w:val="003E086A"/>
    <w:rsid w:val="003E0B0B"/>
    <w:rsid w:val="003E343E"/>
    <w:rsid w:val="003E42CA"/>
    <w:rsid w:val="003E762F"/>
    <w:rsid w:val="003F1295"/>
    <w:rsid w:val="003F27F1"/>
    <w:rsid w:val="003F317A"/>
    <w:rsid w:val="003F3C02"/>
    <w:rsid w:val="003F4328"/>
    <w:rsid w:val="003F53E8"/>
    <w:rsid w:val="004004FD"/>
    <w:rsid w:val="0040127F"/>
    <w:rsid w:val="00404273"/>
    <w:rsid w:val="0040461C"/>
    <w:rsid w:val="00405599"/>
    <w:rsid w:val="00406377"/>
    <w:rsid w:val="004070FA"/>
    <w:rsid w:val="004116C2"/>
    <w:rsid w:val="00413456"/>
    <w:rsid w:val="0041713C"/>
    <w:rsid w:val="004234FC"/>
    <w:rsid w:val="00434B7D"/>
    <w:rsid w:val="004367DC"/>
    <w:rsid w:val="00436EF3"/>
    <w:rsid w:val="004414C4"/>
    <w:rsid w:val="0044313A"/>
    <w:rsid w:val="00443781"/>
    <w:rsid w:val="0044455A"/>
    <w:rsid w:val="00445576"/>
    <w:rsid w:val="00445B15"/>
    <w:rsid w:val="00445CE6"/>
    <w:rsid w:val="0044695C"/>
    <w:rsid w:val="00446DC1"/>
    <w:rsid w:val="004510F3"/>
    <w:rsid w:val="004514DF"/>
    <w:rsid w:val="00451BC7"/>
    <w:rsid w:val="00455CEE"/>
    <w:rsid w:val="004600F2"/>
    <w:rsid w:val="004607AB"/>
    <w:rsid w:val="00460BC0"/>
    <w:rsid w:val="00463070"/>
    <w:rsid w:val="00463844"/>
    <w:rsid w:val="00464DB4"/>
    <w:rsid w:val="00465C96"/>
    <w:rsid w:val="004661DA"/>
    <w:rsid w:val="00466A71"/>
    <w:rsid w:val="00466EAA"/>
    <w:rsid w:val="00467C89"/>
    <w:rsid w:val="004706A8"/>
    <w:rsid w:val="004723DF"/>
    <w:rsid w:val="00475877"/>
    <w:rsid w:val="00482F1A"/>
    <w:rsid w:val="00483146"/>
    <w:rsid w:val="00483944"/>
    <w:rsid w:val="00485B10"/>
    <w:rsid w:val="004866F1"/>
    <w:rsid w:val="00486E2B"/>
    <w:rsid w:val="00487155"/>
    <w:rsid w:val="004877DD"/>
    <w:rsid w:val="00487968"/>
    <w:rsid w:val="00487EDF"/>
    <w:rsid w:val="00490C23"/>
    <w:rsid w:val="004916BB"/>
    <w:rsid w:val="00491C19"/>
    <w:rsid w:val="0049246C"/>
    <w:rsid w:val="004934F9"/>
    <w:rsid w:val="00493581"/>
    <w:rsid w:val="00493D44"/>
    <w:rsid w:val="00495DD5"/>
    <w:rsid w:val="00497B03"/>
    <w:rsid w:val="00497BAA"/>
    <w:rsid w:val="004A0CD9"/>
    <w:rsid w:val="004A0EF4"/>
    <w:rsid w:val="004A13F3"/>
    <w:rsid w:val="004A1DF8"/>
    <w:rsid w:val="004A2610"/>
    <w:rsid w:val="004A2A32"/>
    <w:rsid w:val="004A3026"/>
    <w:rsid w:val="004A3238"/>
    <w:rsid w:val="004A5115"/>
    <w:rsid w:val="004A5B13"/>
    <w:rsid w:val="004A7358"/>
    <w:rsid w:val="004B033A"/>
    <w:rsid w:val="004B165C"/>
    <w:rsid w:val="004B2127"/>
    <w:rsid w:val="004B2EC7"/>
    <w:rsid w:val="004B545E"/>
    <w:rsid w:val="004B58D8"/>
    <w:rsid w:val="004B7009"/>
    <w:rsid w:val="004C3044"/>
    <w:rsid w:val="004C491F"/>
    <w:rsid w:val="004C492D"/>
    <w:rsid w:val="004C558F"/>
    <w:rsid w:val="004C608D"/>
    <w:rsid w:val="004C6EDE"/>
    <w:rsid w:val="004D00CC"/>
    <w:rsid w:val="004D0140"/>
    <w:rsid w:val="004E097E"/>
    <w:rsid w:val="004E0C7C"/>
    <w:rsid w:val="004E2FD5"/>
    <w:rsid w:val="004E31B3"/>
    <w:rsid w:val="004E3226"/>
    <w:rsid w:val="004E53C3"/>
    <w:rsid w:val="004E788E"/>
    <w:rsid w:val="004F3861"/>
    <w:rsid w:val="004F4C9D"/>
    <w:rsid w:val="004F740F"/>
    <w:rsid w:val="00500B70"/>
    <w:rsid w:val="0050116F"/>
    <w:rsid w:val="005030DF"/>
    <w:rsid w:val="0050786E"/>
    <w:rsid w:val="00507B64"/>
    <w:rsid w:val="0051025A"/>
    <w:rsid w:val="005105FF"/>
    <w:rsid w:val="00512480"/>
    <w:rsid w:val="0051248F"/>
    <w:rsid w:val="00512D76"/>
    <w:rsid w:val="00513162"/>
    <w:rsid w:val="005151B4"/>
    <w:rsid w:val="005164BA"/>
    <w:rsid w:val="00516CDA"/>
    <w:rsid w:val="0052056E"/>
    <w:rsid w:val="00520F30"/>
    <w:rsid w:val="00521B35"/>
    <w:rsid w:val="005248AB"/>
    <w:rsid w:val="00525438"/>
    <w:rsid w:val="00525F2D"/>
    <w:rsid w:val="00532805"/>
    <w:rsid w:val="00532BEC"/>
    <w:rsid w:val="00533664"/>
    <w:rsid w:val="00533D8B"/>
    <w:rsid w:val="0053476A"/>
    <w:rsid w:val="00534A7F"/>
    <w:rsid w:val="00535077"/>
    <w:rsid w:val="005366A7"/>
    <w:rsid w:val="00536868"/>
    <w:rsid w:val="00537F85"/>
    <w:rsid w:val="00542145"/>
    <w:rsid w:val="00543D2A"/>
    <w:rsid w:val="005446C9"/>
    <w:rsid w:val="0054602C"/>
    <w:rsid w:val="00546D73"/>
    <w:rsid w:val="00547DD9"/>
    <w:rsid w:val="0055084B"/>
    <w:rsid w:val="005509AB"/>
    <w:rsid w:val="00551330"/>
    <w:rsid w:val="00554EBB"/>
    <w:rsid w:val="00557373"/>
    <w:rsid w:val="005610BD"/>
    <w:rsid w:val="005619F1"/>
    <w:rsid w:val="00562DE8"/>
    <w:rsid w:val="00564AF1"/>
    <w:rsid w:val="00566059"/>
    <w:rsid w:val="00566115"/>
    <w:rsid w:val="00566699"/>
    <w:rsid w:val="00566DC8"/>
    <w:rsid w:val="00566FF8"/>
    <w:rsid w:val="0056701A"/>
    <w:rsid w:val="00567571"/>
    <w:rsid w:val="00567FF3"/>
    <w:rsid w:val="00572254"/>
    <w:rsid w:val="00572610"/>
    <w:rsid w:val="0057449E"/>
    <w:rsid w:val="00575C21"/>
    <w:rsid w:val="00577A7D"/>
    <w:rsid w:val="005805B9"/>
    <w:rsid w:val="00582950"/>
    <w:rsid w:val="0058325C"/>
    <w:rsid w:val="005867C1"/>
    <w:rsid w:val="00587651"/>
    <w:rsid w:val="005906C8"/>
    <w:rsid w:val="00590E5F"/>
    <w:rsid w:val="00592677"/>
    <w:rsid w:val="00595244"/>
    <w:rsid w:val="005959FE"/>
    <w:rsid w:val="00597F42"/>
    <w:rsid w:val="005A1F83"/>
    <w:rsid w:val="005A2690"/>
    <w:rsid w:val="005A26A6"/>
    <w:rsid w:val="005A3B5A"/>
    <w:rsid w:val="005A4750"/>
    <w:rsid w:val="005A4767"/>
    <w:rsid w:val="005A5E56"/>
    <w:rsid w:val="005A612A"/>
    <w:rsid w:val="005A73EA"/>
    <w:rsid w:val="005B000E"/>
    <w:rsid w:val="005B0975"/>
    <w:rsid w:val="005B118B"/>
    <w:rsid w:val="005B1342"/>
    <w:rsid w:val="005B57D1"/>
    <w:rsid w:val="005B57EE"/>
    <w:rsid w:val="005B5C69"/>
    <w:rsid w:val="005C05BE"/>
    <w:rsid w:val="005C3B72"/>
    <w:rsid w:val="005C4343"/>
    <w:rsid w:val="005C495F"/>
    <w:rsid w:val="005D13E6"/>
    <w:rsid w:val="005D1875"/>
    <w:rsid w:val="005D3260"/>
    <w:rsid w:val="005D3AF3"/>
    <w:rsid w:val="005D5114"/>
    <w:rsid w:val="005D6C26"/>
    <w:rsid w:val="005D7AF6"/>
    <w:rsid w:val="005E0A82"/>
    <w:rsid w:val="005E2531"/>
    <w:rsid w:val="005E2981"/>
    <w:rsid w:val="005E4748"/>
    <w:rsid w:val="005E489C"/>
    <w:rsid w:val="005E4C65"/>
    <w:rsid w:val="005E5E00"/>
    <w:rsid w:val="005F07FD"/>
    <w:rsid w:val="005F1354"/>
    <w:rsid w:val="005F5A79"/>
    <w:rsid w:val="005F60B7"/>
    <w:rsid w:val="005F6881"/>
    <w:rsid w:val="006024A2"/>
    <w:rsid w:val="00603F30"/>
    <w:rsid w:val="006052EB"/>
    <w:rsid w:val="00605449"/>
    <w:rsid w:val="00606280"/>
    <w:rsid w:val="0060758C"/>
    <w:rsid w:val="00607E1F"/>
    <w:rsid w:val="00610CA3"/>
    <w:rsid w:val="00612662"/>
    <w:rsid w:val="006144DB"/>
    <w:rsid w:val="00614AE0"/>
    <w:rsid w:val="006206F9"/>
    <w:rsid w:val="00620A6C"/>
    <w:rsid w:val="00621DDB"/>
    <w:rsid w:val="00622109"/>
    <w:rsid w:val="0062396C"/>
    <w:rsid w:val="00623A82"/>
    <w:rsid w:val="00625DA1"/>
    <w:rsid w:val="00626B6D"/>
    <w:rsid w:val="0062793C"/>
    <w:rsid w:val="006300F9"/>
    <w:rsid w:val="006302E2"/>
    <w:rsid w:val="00630330"/>
    <w:rsid w:val="006317A3"/>
    <w:rsid w:val="006329B1"/>
    <w:rsid w:val="00633CD5"/>
    <w:rsid w:val="00636160"/>
    <w:rsid w:val="00636740"/>
    <w:rsid w:val="00640B62"/>
    <w:rsid w:val="00641ECD"/>
    <w:rsid w:val="00642C65"/>
    <w:rsid w:val="006432AC"/>
    <w:rsid w:val="00644B62"/>
    <w:rsid w:val="00644B92"/>
    <w:rsid w:val="00644F2B"/>
    <w:rsid w:val="00645592"/>
    <w:rsid w:val="006472D9"/>
    <w:rsid w:val="00652B78"/>
    <w:rsid w:val="00652C27"/>
    <w:rsid w:val="00653704"/>
    <w:rsid w:val="006538CD"/>
    <w:rsid w:val="00654C05"/>
    <w:rsid w:val="00655C73"/>
    <w:rsid w:val="00657B8D"/>
    <w:rsid w:val="006610A4"/>
    <w:rsid w:val="006620DA"/>
    <w:rsid w:val="00662690"/>
    <w:rsid w:val="006645DF"/>
    <w:rsid w:val="00664760"/>
    <w:rsid w:val="00665AE3"/>
    <w:rsid w:val="006663A1"/>
    <w:rsid w:val="00670024"/>
    <w:rsid w:val="0067067B"/>
    <w:rsid w:val="00670D8B"/>
    <w:rsid w:val="006722B8"/>
    <w:rsid w:val="006735ED"/>
    <w:rsid w:val="00673847"/>
    <w:rsid w:val="00673CDA"/>
    <w:rsid w:val="006743A3"/>
    <w:rsid w:val="00674D34"/>
    <w:rsid w:val="00675000"/>
    <w:rsid w:val="00676A79"/>
    <w:rsid w:val="00676F10"/>
    <w:rsid w:val="00680710"/>
    <w:rsid w:val="0068286D"/>
    <w:rsid w:val="00684202"/>
    <w:rsid w:val="00684241"/>
    <w:rsid w:val="006845B3"/>
    <w:rsid w:val="00684D0F"/>
    <w:rsid w:val="00687A72"/>
    <w:rsid w:val="00690C20"/>
    <w:rsid w:val="00690E20"/>
    <w:rsid w:val="00691222"/>
    <w:rsid w:val="00691C4D"/>
    <w:rsid w:val="006939DB"/>
    <w:rsid w:val="006947FA"/>
    <w:rsid w:val="006A1619"/>
    <w:rsid w:val="006A5E1F"/>
    <w:rsid w:val="006A71E5"/>
    <w:rsid w:val="006A7561"/>
    <w:rsid w:val="006B0EDC"/>
    <w:rsid w:val="006B171E"/>
    <w:rsid w:val="006B3487"/>
    <w:rsid w:val="006B3715"/>
    <w:rsid w:val="006B6616"/>
    <w:rsid w:val="006B763C"/>
    <w:rsid w:val="006C1EE3"/>
    <w:rsid w:val="006C3F15"/>
    <w:rsid w:val="006C46F0"/>
    <w:rsid w:val="006C5067"/>
    <w:rsid w:val="006C5414"/>
    <w:rsid w:val="006C6830"/>
    <w:rsid w:val="006C6995"/>
    <w:rsid w:val="006C6E21"/>
    <w:rsid w:val="006D18C8"/>
    <w:rsid w:val="006D7961"/>
    <w:rsid w:val="006D7AE3"/>
    <w:rsid w:val="006E00DF"/>
    <w:rsid w:val="006E0E66"/>
    <w:rsid w:val="006E1162"/>
    <w:rsid w:val="006E1E8A"/>
    <w:rsid w:val="006E3D95"/>
    <w:rsid w:val="006E4982"/>
    <w:rsid w:val="006E4D56"/>
    <w:rsid w:val="006F0208"/>
    <w:rsid w:val="006F088E"/>
    <w:rsid w:val="006F0AC8"/>
    <w:rsid w:val="006F1960"/>
    <w:rsid w:val="006F3FF2"/>
    <w:rsid w:val="006F582F"/>
    <w:rsid w:val="00701F62"/>
    <w:rsid w:val="0070209A"/>
    <w:rsid w:val="00703362"/>
    <w:rsid w:val="00707444"/>
    <w:rsid w:val="00707F96"/>
    <w:rsid w:val="0071067B"/>
    <w:rsid w:val="00711EEF"/>
    <w:rsid w:val="00712FFD"/>
    <w:rsid w:val="007145AE"/>
    <w:rsid w:val="0071489C"/>
    <w:rsid w:val="007151E3"/>
    <w:rsid w:val="007157BB"/>
    <w:rsid w:val="007205BE"/>
    <w:rsid w:val="00720BE8"/>
    <w:rsid w:val="00720E1A"/>
    <w:rsid w:val="0072159A"/>
    <w:rsid w:val="00721825"/>
    <w:rsid w:val="007220E2"/>
    <w:rsid w:val="00722919"/>
    <w:rsid w:val="007237D5"/>
    <w:rsid w:val="00724ED3"/>
    <w:rsid w:val="0072797C"/>
    <w:rsid w:val="00730401"/>
    <w:rsid w:val="00731749"/>
    <w:rsid w:val="00731F27"/>
    <w:rsid w:val="00734E56"/>
    <w:rsid w:val="007366F9"/>
    <w:rsid w:val="00743E22"/>
    <w:rsid w:val="0074591D"/>
    <w:rsid w:val="00746EE6"/>
    <w:rsid w:val="00752BA9"/>
    <w:rsid w:val="007538BD"/>
    <w:rsid w:val="007575AA"/>
    <w:rsid w:val="00760270"/>
    <w:rsid w:val="00760C4B"/>
    <w:rsid w:val="0076117D"/>
    <w:rsid w:val="007645B2"/>
    <w:rsid w:val="00766424"/>
    <w:rsid w:val="00766651"/>
    <w:rsid w:val="00766B8C"/>
    <w:rsid w:val="00767C92"/>
    <w:rsid w:val="00772BCE"/>
    <w:rsid w:val="00773CA3"/>
    <w:rsid w:val="00775DA9"/>
    <w:rsid w:val="007809B5"/>
    <w:rsid w:val="007831F7"/>
    <w:rsid w:val="00783490"/>
    <w:rsid w:val="00783DE3"/>
    <w:rsid w:val="007852ED"/>
    <w:rsid w:val="00785BC4"/>
    <w:rsid w:val="0078783C"/>
    <w:rsid w:val="007879EB"/>
    <w:rsid w:val="007917D5"/>
    <w:rsid w:val="007953D1"/>
    <w:rsid w:val="007A0489"/>
    <w:rsid w:val="007A0703"/>
    <w:rsid w:val="007A082F"/>
    <w:rsid w:val="007A0905"/>
    <w:rsid w:val="007A0D4B"/>
    <w:rsid w:val="007A421F"/>
    <w:rsid w:val="007A67AB"/>
    <w:rsid w:val="007A7B68"/>
    <w:rsid w:val="007B0A7F"/>
    <w:rsid w:val="007B1364"/>
    <w:rsid w:val="007B33CE"/>
    <w:rsid w:val="007B42E1"/>
    <w:rsid w:val="007B499B"/>
    <w:rsid w:val="007B7FCC"/>
    <w:rsid w:val="007C0A24"/>
    <w:rsid w:val="007C0C92"/>
    <w:rsid w:val="007C2A0C"/>
    <w:rsid w:val="007C45D3"/>
    <w:rsid w:val="007C48FA"/>
    <w:rsid w:val="007C4C9D"/>
    <w:rsid w:val="007C6735"/>
    <w:rsid w:val="007C7385"/>
    <w:rsid w:val="007D2EC7"/>
    <w:rsid w:val="007D3CBD"/>
    <w:rsid w:val="007D5627"/>
    <w:rsid w:val="007D5CE4"/>
    <w:rsid w:val="007D60C6"/>
    <w:rsid w:val="007D7231"/>
    <w:rsid w:val="007E0C92"/>
    <w:rsid w:val="007E1679"/>
    <w:rsid w:val="007E1CEE"/>
    <w:rsid w:val="007E38AB"/>
    <w:rsid w:val="007F022F"/>
    <w:rsid w:val="007F02FD"/>
    <w:rsid w:val="007F32F3"/>
    <w:rsid w:val="007F3C0F"/>
    <w:rsid w:val="008021B2"/>
    <w:rsid w:val="00803496"/>
    <w:rsid w:val="00804B14"/>
    <w:rsid w:val="00804BDE"/>
    <w:rsid w:val="00804D3E"/>
    <w:rsid w:val="008050E8"/>
    <w:rsid w:val="00805DE9"/>
    <w:rsid w:val="0080629D"/>
    <w:rsid w:val="008067FA"/>
    <w:rsid w:val="0080775A"/>
    <w:rsid w:val="00812CB5"/>
    <w:rsid w:val="00814A46"/>
    <w:rsid w:val="00815FED"/>
    <w:rsid w:val="00821D77"/>
    <w:rsid w:val="008223A8"/>
    <w:rsid w:val="00822649"/>
    <w:rsid w:val="008266A1"/>
    <w:rsid w:val="00827532"/>
    <w:rsid w:val="00827B6A"/>
    <w:rsid w:val="008304D2"/>
    <w:rsid w:val="00831E0A"/>
    <w:rsid w:val="0083274B"/>
    <w:rsid w:val="00834AFB"/>
    <w:rsid w:val="0083524C"/>
    <w:rsid w:val="00836907"/>
    <w:rsid w:val="00837082"/>
    <w:rsid w:val="0083752D"/>
    <w:rsid w:val="00837634"/>
    <w:rsid w:val="00837CE1"/>
    <w:rsid w:val="00840265"/>
    <w:rsid w:val="00840654"/>
    <w:rsid w:val="0084183D"/>
    <w:rsid w:val="008423CD"/>
    <w:rsid w:val="00843C1B"/>
    <w:rsid w:val="00844F44"/>
    <w:rsid w:val="008454AC"/>
    <w:rsid w:val="008466AD"/>
    <w:rsid w:val="0085007F"/>
    <w:rsid w:val="00851017"/>
    <w:rsid w:val="00851C69"/>
    <w:rsid w:val="00852453"/>
    <w:rsid w:val="008558C6"/>
    <w:rsid w:val="008561DD"/>
    <w:rsid w:val="00857491"/>
    <w:rsid w:val="00860108"/>
    <w:rsid w:val="00860208"/>
    <w:rsid w:val="0086077E"/>
    <w:rsid w:val="008611BF"/>
    <w:rsid w:val="00862466"/>
    <w:rsid w:val="00862F53"/>
    <w:rsid w:val="008631B8"/>
    <w:rsid w:val="008645F9"/>
    <w:rsid w:val="008650E8"/>
    <w:rsid w:val="0087198F"/>
    <w:rsid w:val="008736D8"/>
    <w:rsid w:val="008739D7"/>
    <w:rsid w:val="00873BB7"/>
    <w:rsid w:val="00874C10"/>
    <w:rsid w:val="00876346"/>
    <w:rsid w:val="008809A9"/>
    <w:rsid w:val="00880C43"/>
    <w:rsid w:val="00880DC6"/>
    <w:rsid w:val="00881B6F"/>
    <w:rsid w:val="00881E10"/>
    <w:rsid w:val="00881F0D"/>
    <w:rsid w:val="008820DF"/>
    <w:rsid w:val="008822F7"/>
    <w:rsid w:val="008827D9"/>
    <w:rsid w:val="008834BE"/>
    <w:rsid w:val="0088490F"/>
    <w:rsid w:val="00884B40"/>
    <w:rsid w:val="0088505E"/>
    <w:rsid w:val="008852AE"/>
    <w:rsid w:val="00885354"/>
    <w:rsid w:val="008854C4"/>
    <w:rsid w:val="008855F0"/>
    <w:rsid w:val="008922AF"/>
    <w:rsid w:val="00892CEE"/>
    <w:rsid w:val="008935E6"/>
    <w:rsid w:val="00895738"/>
    <w:rsid w:val="008965DF"/>
    <w:rsid w:val="008967A5"/>
    <w:rsid w:val="008A0EB1"/>
    <w:rsid w:val="008A16A9"/>
    <w:rsid w:val="008A28CA"/>
    <w:rsid w:val="008A49B2"/>
    <w:rsid w:val="008A5A0E"/>
    <w:rsid w:val="008A6033"/>
    <w:rsid w:val="008A75F8"/>
    <w:rsid w:val="008B0B05"/>
    <w:rsid w:val="008B0D79"/>
    <w:rsid w:val="008B23B6"/>
    <w:rsid w:val="008B2BD7"/>
    <w:rsid w:val="008B3D8B"/>
    <w:rsid w:val="008B3DC6"/>
    <w:rsid w:val="008B443E"/>
    <w:rsid w:val="008B4DA1"/>
    <w:rsid w:val="008B5F91"/>
    <w:rsid w:val="008B6616"/>
    <w:rsid w:val="008B6CBC"/>
    <w:rsid w:val="008B7498"/>
    <w:rsid w:val="008B7BF0"/>
    <w:rsid w:val="008C0326"/>
    <w:rsid w:val="008C049E"/>
    <w:rsid w:val="008C0D14"/>
    <w:rsid w:val="008C0D15"/>
    <w:rsid w:val="008C47C7"/>
    <w:rsid w:val="008C54FC"/>
    <w:rsid w:val="008C62C6"/>
    <w:rsid w:val="008D07A0"/>
    <w:rsid w:val="008D0CB1"/>
    <w:rsid w:val="008D1B9F"/>
    <w:rsid w:val="008D2AB2"/>
    <w:rsid w:val="008D2C45"/>
    <w:rsid w:val="008D3CB8"/>
    <w:rsid w:val="008D4FA2"/>
    <w:rsid w:val="008E1821"/>
    <w:rsid w:val="008E259F"/>
    <w:rsid w:val="008E3364"/>
    <w:rsid w:val="008E4F48"/>
    <w:rsid w:val="008E5542"/>
    <w:rsid w:val="008E6089"/>
    <w:rsid w:val="008E6CC6"/>
    <w:rsid w:val="008E765F"/>
    <w:rsid w:val="008F073D"/>
    <w:rsid w:val="008F077B"/>
    <w:rsid w:val="008F2856"/>
    <w:rsid w:val="008F4FE7"/>
    <w:rsid w:val="008F5031"/>
    <w:rsid w:val="008F5131"/>
    <w:rsid w:val="008F595C"/>
    <w:rsid w:val="008F752A"/>
    <w:rsid w:val="00900E0B"/>
    <w:rsid w:val="00904D10"/>
    <w:rsid w:val="009054F2"/>
    <w:rsid w:val="009115B6"/>
    <w:rsid w:val="0091214F"/>
    <w:rsid w:val="00913D7F"/>
    <w:rsid w:val="0091417D"/>
    <w:rsid w:val="00914B87"/>
    <w:rsid w:val="009152E3"/>
    <w:rsid w:val="00915463"/>
    <w:rsid w:val="00915786"/>
    <w:rsid w:val="00915A47"/>
    <w:rsid w:val="00917FE3"/>
    <w:rsid w:val="0092275D"/>
    <w:rsid w:val="00922D59"/>
    <w:rsid w:val="00924116"/>
    <w:rsid w:val="00927D42"/>
    <w:rsid w:val="009301CF"/>
    <w:rsid w:val="00931ACC"/>
    <w:rsid w:val="00932B88"/>
    <w:rsid w:val="00933A1D"/>
    <w:rsid w:val="00937E64"/>
    <w:rsid w:val="00940B3B"/>
    <w:rsid w:val="00942030"/>
    <w:rsid w:val="0094256D"/>
    <w:rsid w:val="009429C1"/>
    <w:rsid w:val="00943820"/>
    <w:rsid w:val="009445CD"/>
    <w:rsid w:val="00944625"/>
    <w:rsid w:val="00951A33"/>
    <w:rsid w:val="009521F0"/>
    <w:rsid w:val="00952746"/>
    <w:rsid w:val="0095387A"/>
    <w:rsid w:val="00955B0E"/>
    <w:rsid w:val="009565B9"/>
    <w:rsid w:val="0095745C"/>
    <w:rsid w:val="00960876"/>
    <w:rsid w:val="00960C69"/>
    <w:rsid w:val="00962EC7"/>
    <w:rsid w:val="009648CE"/>
    <w:rsid w:val="0096722C"/>
    <w:rsid w:val="0097250C"/>
    <w:rsid w:val="00972637"/>
    <w:rsid w:val="00976962"/>
    <w:rsid w:val="00976AA0"/>
    <w:rsid w:val="00980308"/>
    <w:rsid w:val="009816EB"/>
    <w:rsid w:val="0098174B"/>
    <w:rsid w:val="0098217C"/>
    <w:rsid w:val="00982B1E"/>
    <w:rsid w:val="00983939"/>
    <w:rsid w:val="0098443E"/>
    <w:rsid w:val="00984CBC"/>
    <w:rsid w:val="00984D74"/>
    <w:rsid w:val="00984E6C"/>
    <w:rsid w:val="00985E79"/>
    <w:rsid w:val="00986D55"/>
    <w:rsid w:val="0099090D"/>
    <w:rsid w:val="00990B72"/>
    <w:rsid w:val="00991215"/>
    <w:rsid w:val="009918E3"/>
    <w:rsid w:val="00997087"/>
    <w:rsid w:val="009A07B5"/>
    <w:rsid w:val="009A13C8"/>
    <w:rsid w:val="009A1B28"/>
    <w:rsid w:val="009A2A1B"/>
    <w:rsid w:val="009A5435"/>
    <w:rsid w:val="009A60CD"/>
    <w:rsid w:val="009A6C52"/>
    <w:rsid w:val="009A6D33"/>
    <w:rsid w:val="009B1A52"/>
    <w:rsid w:val="009B1B86"/>
    <w:rsid w:val="009B36BF"/>
    <w:rsid w:val="009B5FB7"/>
    <w:rsid w:val="009B62D9"/>
    <w:rsid w:val="009B6D81"/>
    <w:rsid w:val="009B7CFF"/>
    <w:rsid w:val="009C1894"/>
    <w:rsid w:val="009C210C"/>
    <w:rsid w:val="009C295A"/>
    <w:rsid w:val="009C4349"/>
    <w:rsid w:val="009C51CB"/>
    <w:rsid w:val="009C58EE"/>
    <w:rsid w:val="009C5DD6"/>
    <w:rsid w:val="009C5EC7"/>
    <w:rsid w:val="009C6247"/>
    <w:rsid w:val="009C6D8C"/>
    <w:rsid w:val="009D1006"/>
    <w:rsid w:val="009D1D5C"/>
    <w:rsid w:val="009D2A46"/>
    <w:rsid w:val="009D3CCB"/>
    <w:rsid w:val="009D4191"/>
    <w:rsid w:val="009D471F"/>
    <w:rsid w:val="009D48AA"/>
    <w:rsid w:val="009D5174"/>
    <w:rsid w:val="009D5525"/>
    <w:rsid w:val="009D5D14"/>
    <w:rsid w:val="009D72F1"/>
    <w:rsid w:val="009E1E64"/>
    <w:rsid w:val="009E2C31"/>
    <w:rsid w:val="009E3F2B"/>
    <w:rsid w:val="009E51DA"/>
    <w:rsid w:val="009E6E80"/>
    <w:rsid w:val="009E6FBC"/>
    <w:rsid w:val="009F0EE5"/>
    <w:rsid w:val="009F1C9A"/>
    <w:rsid w:val="009F28AA"/>
    <w:rsid w:val="009F4BD7"/>
    <w:rsid w:val="00A00331"/>
    <w:rsid w:val="00A018DB"/>
    <w:rsid w:val="00A04433"/>
    <w:rsid w:val="00A051BE"/>
    <w:rsid w:val="00A056FE"/>
    <w:rsid w:val="00A109E2"/>
    <w:rsid w:val="00A11A84"/>
    <w:rsid w:val="00A148D5"/>
    <w:rsid w:val="00A153B7"/>
    <w:rsid w:val="00A16553"/>
    <w:rsid w:val="00A17629"/>
    <w:rsid w:val="00A20C95"/>
    <w:rsid w:val="00A20D89"/>
    <w:rsid w:val="00A20F90"/>
    <w:rsid w:val="00A212CE"/>
    <w:rsid w:val="00A2292A"/>
    <w:rsid w:val="00A22947"/>
    <w:rsid w:val="00A23216"/>
    <w:rsid w:val="00A240BF"/>
    <w:rsid w:val="00A24A54"/>
    <w:rsid w:val="00A25FE5"/>
    <w:rsid w:val="00A275EC"/>
    <w:rsid w:val="00A30F58"/>
    <w:rsid w:val="00A3185D"/>
    <w:rsid w:val="00A32BF5"/>
    <w:rsid w:val="00A337EB"/>
    <w:rsid w:val="00A343E8"/>
    <w:rsid w:val="00A364EB"/>
    <w:rsid w:val="00A37800"/>
    <w:rsid w:val="00A37AB9"/>
    <w:rsid w:val="00A41052"/>
    <w:rsid w:val="00A42555"/>
    <w:rsid w:val="00A42AA1"/>
    <w:rsid w:val="00A42F4A"/>
    <w:rsid w:val="00A51DEA"/>
    <w:rsid w:val="00A540DE"/>
    <w:rsid w:val="00A566E7"/>
    <w:rsid w:val="00A56743"/>
    <w:rsid w:val="00A579D4"/>
    <w:rsid w:val="00A6029D"/>
    <w:rsid w:val="00A6187D"/>
    <w:rsid w:val="00A624EE"/>
    <w:rsid w:val="00A62B7D"/>
    <w:rsid w:val="00A632F4"/>
    <w:rsid w:val="00A639FE"/>
    <w:rsid w:val="00A657F2"/>
    <w:rsid w:val="00A65860"/>
    <w:rsid w:val="00A659C9"/>
    <w:rsid w:val="00A66D01"/>
    <w:rsid w:val="00A67005"/>
    <w:rsid w:val="00A70FC9"/>
    <w:rsid w:val="00A722E8"/>
    <w:rsid w:val="00A729B1"/>
    <w:rsid w:val="00A7453E"/>
    <w:rsid w:val="00A759BD"/>
    <w:rsid w:val="00A75A33"/>
    <w:rsid w:val="00A80D99"/>
    <w:rsid w:val="00A813FD"/>
    <w:rsid w:val="00A81C91"/>
    <w:rsid w:val="00A8215A"/>
    <w:rsid w:val="00A838B6"/>
    <w:rsid w:val="00A83B3C"/>
    <w:rsid w:val="00A84375"/>
    <w:rsid w:val="00A84B4F"/>
    <w:rsid w:val="00A85817"/>
    <w:rsid w:val="00A90441"/>
    <w:rsid w:val="00A908CF"/>
    <w:rsid w:val="00A91573"/>
    <w:rsid w:val="00A94608"/>
    <w:rsid w:val="00A9499C"/>
    <w:rsid w:val="00A97E57"/>
    <w:rsid w:val="00AA034F"/>
    <w:rsid w:val="00AA29EB"/>
    <w:rsid w:val="00AA3D2A"/>
    <w:rsid w:val="00AA403C"/>
    <w:rsid w:val="00AA4B5B"/>
    <w:rsid w:val="00AA4F0C"/>
    <w:rsid w:val="00AA613A"/>
    <w:rsid w:val="00AA6645"/>
    <w:rsid w:val="00AB0696"/>
    <w:rsid w:val="00AB228C"/>
    <w:rsid w:val="00AB2D09"/>
    <w:rsid w:val="00AB5540"/>
    <w:rsid w:val="00AB63AB"/>
    <w:rsid w:val="00AB6F19"/>
    <w:rsid w:val="00AB75B8"/>
    <w:rsid w:val="00AB7912"/>
    <w:rsid w:val="00AC06F1"/>
    <w:rsid w:val="00AC24A1"/>
    <w:rsid w:val="00AC311F"/>
    <w:rsid w:val="00AC4240"/>
    <w:rsid w:val="00AC56D3"/>
    <w:rsid w:val="00AC5C25"/>
    <w:rsid w:val="00AC6683"/>
    <w:rsid w:val="00AC6B8E"/>
    <w:rsid w:val="00AD004D"/>
    <w:rsid w:val="00AD0411"/>
    <w:rsid w:val="00AD211F"/>
    <w:rsid w:val="00AD2DA1"/>
    <w:rsid w:val="00AD38F3"/>
    <w:rsid w:val="00AD3F24"/>
    <w:rsid w:val="00AD5CE0"/>
    <w:rsid w:val="00AD5EF0"/>
    <w:rsid w:val="00AD6F4E"/>
    <w:rsid w:val="00AD7748"/>
    <w:rsid w:val="00AE06D3"/>
    <w:rsid w:val="00AE0959"/>
    <w:rsid w:val="00AE1634"/>
    <w:rsid w:val="00AE1F49"/>
    <w:rsid w:val="00AE3210"/>
    <w:rsid w:val="00AE35BD"/>
    <w:rsid w:val="00AE3FE9"/>
    <w:rsid w:val="00AE5173"/>
    <w:rsid w:val="00AE59FE"/>
    <w:rsid w:val="00AE67CE"/>
    <w:rsid w:val="00AE6867"/>
    <w:rsid w:val="00AF1F2B"/>
    <w:rsid w:val="00AF2655"/>
    <w:rsid w:val="00AF2F8F"/>
    <w:rsid w:val="00AF3605"/>
    <w:rsid w:val="00AF4CF1"/>
    <w:rsid w:val="00AF56FE"/>
    <w:rsid w:val="00AF578C"/>
    <w:rsid w:val="00AF57AE"/>
    <w:rsid w:val="00AF674E"/>
    <w:rsid w:val="00B00C0C"/>
    <w:rsid w:val="00B01F7C"/>
    <w:rsid w:val="00B02080"/>
    <w:rsid w:val="00B05DB6"/>
    <w:rsid w:val="00B078DC"/>
    <w:rsid w:val="00B078F6"/>
    <w:rsid w:val="00B10671"/>
    <w:rsid w:val="00B10D5C"/>
    <w:rsid w:val="00B1139C"/>
    <w:rsid w:val="00B12444"/>
    <w:rsid w:val="00B12BCD"/>
    <w:rsid w:val="00B13AD4"/>
    <w:rsid w:val="00B15FB9"/>
    <w:rsid w:val="00B17F0F"/>
    <w:rsid w:val="00B223C3"/>
    <w:rsid w:val="00B270A9"/>
    <w:rsid w:val="00B31E49"/>
    <w:rsid w:val="00B34013"/>
    <w:rsid w:val="00B34479"/>
    <w:rsid w:val="00B34AF7"/>
    <w:rsid w:val="00B35349"/>
    <w:rsid w:val="00B35AFA"/>
    <w:rsid w:val="00B40556"/>
    <w:rsid w:val="00B43BBC"/>
    <w:rsid w:val="00B44674"/>
    <w:rsid w:val="00B44A76"/>
    <w:rsid w:val="00B4523C"/>
    <w:rsid w:val="00B46392"/>
    <w:rsid w:val="00B47221"/>
    <w:rsid w:val="00B515A0"/>
    <w:rsid w:val="00B51819"/>
    <w:rsid w:val="00B51A5A"/>
    <w:rsid w:val="00B539FC"/>
    <w:rsid w:val="00B53E24"/>
    <w:rsid w:val="00B54A51"/>
    <w:rsid w:val="00B57B3D"/>
    <w:rsid w:val="00B627E7"/>
    <w:rsid w:val="00B63362"/>
    <w:rsid w:val="00B63CC8"/>
    <w:rsid w:val="00B65F60"/>
    <w:rsid w:val="00B67798"/>
    <w:rsid w:val="00B7081B"/>
    <w:rsid w:val="00B722AB"/>
    <w:rsid w:val="00B73213"/>
    <w:rsid w:val="00B774C7"/>
    <w:rsid w:val="00B77DFE"/>
    <w:rsid w:val="00B80222"/>
    <w:rsid w:val="00B8035D"/>
    <w:rsid w:val="00B803E4"/>
    <w:rsid w:val="00B83E8A"/>
    <w:rsid w:val="00B846A4"/>
    <w:rsid w:val="00B85C4D"/>
    <w:rsid w:val="00B86633"/>
    <w:rsid w:val="00B91D2B"/>
    <w:rsid w:val="00B926E7"/>
    <w:rsid w:val="00B94C9F"/>
    <w:rsid w:val="00B957C7"/>
    <w:rsid w:val="00BA0E4D"/>
    <w:rsid w:val="00BA1186"/>
    <w:rsid w:val="00BA19FB"/>
    <w:rsid w:val="00BA204E"/>
    <w:rsid w:val="00BA37D9"/>
    <w:rsid w:val="00BA4A46"/>
    <w:rsid w:val="00BA4C81"/>
    <w:rsid w:val="00BA5340"/>
    <w:rsid w:val="00BA5E8C"/>
    <w:rsid w:val="00BA7B3B"/>
    <w:rsid w:val="00BB2571"/>
    <w:rsid w:val="00BB316C"/>
    <w:rsid w:val="00BB3414"/>
    <w:rsid w:val="00BB36BD"/>
    <w:rsid w:val="00BB3817"/>
    <w:rsid w:val="00BB3D7C"/>
    <w:rsid w:val="00BB62D2"/>
    <w:rsid w:val="00BC1A29"/>
    <w:rsid w:val="00BC2953"/>
    <w:rsid w:val="00BC3779"/>
    <w:rsid w:val="00BC3C16"/>
    <w:rsid w:val="00BC43D2"/>
    <w:rsid w:val="00BC552D"/>
    <w:rsid w:val="00BC61AA"/>
    <w:rsid w:val="00BD0C29"/>
    <w:rsid w:val="00BD20F6"/>
    <w:rsid w:val="00BD2A60"/>
    <w:rsid w:val="00BD7064"/>
    <w:rsid w:val="00BD7DDB"/>
    <w:rsid w:val="00BE1129"/>
    <w:rsid w:val="00BE1D22"/>
    <w:rsid w:val="00BE22C3"/>
    <w:rsid w:val="00BE2C1A"/>
    <w:rsid w:val="00BE31E7"/>
    <w:rsid w:val="00BE354D"/>
    <w:rsid w:val="00BE4D27"/>
    <w:rsid w:val="00BE5E7E"/>
    <w:rsid w:val="00BE60B6"/>
    <w:rsid w:val="00BE6D16"/>
    <w:rsid w:val="00BE74C4"/>
    <w:rsid w:val="00BE7AB7"/>
    <w:rsid w:val="00BF1D4F"/>
    <w:rsid w:val="00BF1F0E"/>
    <w:rsid w:val="00BF24CE"/>
    <w:rsid w:val="00BF47DD"/>
    <w:rsid w:val="00BF5620"/>
    <w:rsid w:val="00BF6932"/>
    <w:rsid w:val="00BF6936"/>
    <w:rsid w:val="00BF79F7"/>
    <w:rsid w:val="00C00C04"/>
    <w:rsid w:val="00C0188B"/>
    <w:rsid w:val="00C01E57"/>
    <w:rsid w:val="00C027BB"/>
    <w:rsid w:val="00C0286F"/>
    <w:rsid w:val="00C031AF"/>
    <w:rsid w:val="00C03962"/>
    <w:rsid w:val="00C04EFD"/>
    <w:rsid w:val="00C0584C"/>
    <w:rsid w:val="00C05F65"/>
    <w:rsid w:val="00C068BB"/>
    <w:rsid w:val="00C10FFC"/>
    <w:rsid w:val="00C11EC3"/>
    <w:rsid w:val="00C124CB"/>
    <w:rsid w:val="00C12B92"/>
    <w:rsid w:val="00C149DA"/>
    <w:rsid w:val="00C15780"/>
    <w:rsid w:val="00C171B0"/>
    <w:rsid w:val="00C2131E"/>
    <w:rsid w:val="00C2264F"/>
    <w:rsid w:val="00C23A72"/>
    <w:rsid w:val="00C24278"/>
    <w:rsid w:val="00C269ED"/>
    <w:rsid w:val="00C26C1B"/>
    <w:rsid w:val="00C3124E"/>
    <w:rsid w:val="00C318EF"/>
    <w:rsid w:val="00C32009"/>
    <w:rsid w:val="00C3337C"/>
    <w:rsid w:val="00C33E92"/>
    <w:rsid w:val="00C345EB"/>
    <w:rsid w:val="00C36198"/>
    <w:rsid w:val="00C36515"/>
    <w:rsid w:val="00C408F1"/>
    <w:rsid w:val="00C410C5"/>
    <w:rsid w:val="00C42492"/>
    <w:rsid w:val="00C436CF"/>
    <w:rsid w:val="00C458F8"/>
    <w:rsid w:val="00C45B14"/>
    <w:rsid w:val="00C50538"/>
    <w:rsid w:val="00C510EA"/>
    <w:rsid w:val="00C52086"/>
    <w:rsid w:val="00C52FAC"/>
    <w:rsid w:val="00C56D99"/>
    <w:rsid w:val="00C57F8B"/>
    <w:rsid w:val="00C60380"/>
    <w:rsid w:val="00C6407F"/>
    <w:rsid w:val="00C661AB"/>
    <w:rsid w:val="00C71476"/>
    <w:rsid w:val="00C74313"/>
    <w:rsid w:val="00C74F6F"/>
    <w:rsid w:val="00C75879"/>
    <w:rsid w:val="00C80615"/>
    <w:rsid w:val="00C816D2"/>
    <w:rsid w:val="00C82E60"/>
    <w:rsid w:val="00C83C6B"/>
    <w:rsid w:val="00C84582"/>
    <w:rsid w:val="00C86F6A"/>
    <w:rsid w:val="00C87198"/>
    <w:rsid w:val="00C87480"/>
    <w:rsid w:val="00C87728"/>
    <w:rsid w:val="00C91B02"/>
    <w:rsid w:val="00C9208C"/>
    <w:rsid w:val="00C93849"/>
    <w:rsid w:val="00C96213"/>
    <w:rsid w:val="00CA1643"/>
    <w:rsid w:val="00CA3044"/>
    <w:rsid w:val="00CA5635"/>
    <w:rsid w:val="00CA6AD2"/>
    <w:rsid w:val="00CB053E"/>
    <w:rsid w:val="00CB0C08"/>
    <w:rsid w:val="00CB1933"/>
    <w:rsid w:val="00CB1C15"/>
    <w:rsid w:val="00CB2689"/>
    <w:rsid w:val="00CB31C0"/>
    <w:rsid w:val="00CC03DD"/>
    <w:rsid w:val="00CC22EF"/>
    <w:rsid w:val="00CC2A37"/>
    <w:rsid w:val="00CC5916"/>
    <w:rsid w:val="00CD1B56"/>
    <w:rsid w:val="00CD28CB"/>
    <w:rsid w:val="00CD343D"/>
    <w:rsid w:val="00CD4F6D"/>
    <w:rsid w:val="00CD577C"/>
    <w:rsid w:val="00CD6402"/>
    <w:rsid w:val="00CD73A8"/>
    <w:rsid w:val="00CD7E5C"/>
    <w:rsid w:val="00CE11E6"/>
    <w:rsid w:val="00CE1972"/>
    <w:rsid w:val="00CE38FC"/>
    <w:rsid w:val="00CE410E"/>
    <w:rsid w:val="00CF20C3"/>
    <w:rsid w:val="00CF50C3"/>
    <w:rsid w:val="00CF6A41"/>
    <w:rsid w:val="00CF78C4"/>
    <w:rsid w:val="00CF7BA0"/>
    <w:rsid w:val="00D0010E"/>
    <w:rsid w:val="00D001ED"/>
    <w:rsid w:val="00D02150"/>
    <w:rsid w:val="00D03009"/>
    <w:rsid w:val="00D03197"/>
    <w:rsid w:val="00D05CCB"/>
    <w:rsid w:val="00D05FD8"/>
    <w:rsid w:val="00D1082D"/>
    <w:rsid w:val="00D14541"/>
    <w:rsid w:val="00D20917"/>
    <w:rsid w:val="00D20C08"/>
    <w:rsid w:val="00D219D4"/>
    <w:rsid w:val="00D2311E"/>
    <w:rsid w:val="00D234B6"/>
    <w:rsid w:val="00D24937"/>
    <w:rsid w:val="00D30BE2"/>
    <w:rsid w:val="00D30DC6"/>
    <w:rsid w:val="00D31F39"/>
    <w:rsid w:val="00D33175"/>
    <w:rsid w:val="00D34873"/>
    <w:rsid w:val="00D34F5D"/>
    <w:rsid w:val="00D37678"/>
    <w:rsid w:val="00D376E0"/>
    <w:rsid w:val="00D37ACC"/>
    <w:rsid w:val="00D41977"/>
    <w:rsid w:val="00D41E67"/>
    <w:rsid w:val="00D42A51"/>
    <w:rsid w:val="00D42E53"/>
    <w:rsid w:val="00D44032"/>
    <w:rsid w:val="00D463DE"/>
    <w:rsid w:val="00D46D84"/>
    <w:rsid w:val="00D523E2"/>
    <w:rsid w:val="00D53341"/>
    <w:rsid w:val="00D5370B"/>
    <w:rsid w:val="00D539E5"/>
    <w:rsid w:val="00D5433E"/>
    <w:rsid w:val="00D571B5"/>
    <w:rsid w:val="00D614EA"/>
    <w:rsid w:val="00D63B9E"/>
    <w:rsid w:val="00D736AA"/>
    <w:rsid w:val="00D75241"/>
    <w:rsid w:val="00D76937"/>
    <w:rsid w:val="00D772E7"/>
    <w:rsid w:val="00D77941"/>
    <w:rsid w:val="00D80037"/>
    <w:rsid w:val="00D80A1F"/>
    <w:rsid w:val="00D8139E"/>
    <w:rsid w:val="00D8252E"/>
    <w:rsid w:val="00D843E6"/>
    <w:rsid w:val="00D84D68"/>
    <w:rsid w:val="00D855DE"/>
    <w:rsid w:val="00D8613E"/>
    <w:rsid w:val="00D90E0B"/>
    <w:rsid w:val="00D922FB"/>
    <w:rsid w:val="00D93C83"/>
    <w:rsid w:val="00D95AF3"/>
    <w:rsid w:val="00D95D7A"/>
    <w:rsid w:val="00D963AB"/>
    <w:rsid w:val="00DA1367"/>
    <w:rsid w:val="00DA41EA"/>
    <w:rsid w:val="00DA45B1"/>
    <w:rsid w:val="00DA5AB5"/>
    <w:rsid w:val="00DA5EAC"/>
    <w:rsid w:val="00DA63C1"/>
    <w:rsid w:val="00DA78EA"/>
    <w:rsid w:val="00DB0441"/>
    <w:rsid w:val="00DB0711"/>
    <w:rsid w:val="00DB09B7"/>
    <w:rsid w:val="00DB221D"/>
    <w:rsid w:val="00DB2C6D"/>
    <w:rsid w:val="00DB4B73"/>
    <w:rsid w:val="00DB52D5"/>
    <w:rsid w:val="00DB7D21"/>
    <w:rsid w:val="00DC053E"/>
    <w:rsid w:val="00DC08CD"/>
    <w:rsid w:val="00DC0984"/>
    <w:rsid w:val="00DC0A0B"/>
    <w:rsid w:val="00DC105D"/>
    <w:rsid w:val="00DC1703"/>
    <w:rsid w:val="00DC28C2"/>
    <w:rsid w:val="00DC3352"/>
    <w:rsid w:val="00DC403C"/>
    <w:rsid w:val="00DC4505"/>
    <w:rsid w:val="00DC50FC"/>
    <w:rsid w:val="00DC545F"/>
    <w:rsid w:val="00DD0194"/>
    <w:rsid w:val="00DD20AD"/>
    <w:rsid w:val="00DD3497"/>
    <w:rsid w:val="00DD3646"/>
    <w:rsid w:val="00DD3C00"/>
    <w:rsid w:val="00DD483C"/>
    <w:rsid w:val="00DD51FE"/>
    <w:rsid w:val="00DD545A"/>
    <w:rsid w:val="00DD5769"/>
    <w:rsid w:val="00DD683D"/>
    <w:rsid w:val="00DD7146"/>
    <w:rsid w:val="00DE01AF"/>
    <w:rsid w:val="00DE02A5"/>
    <w:rsid w:val="00DE1046"/>
    <w:rsid w:val="00DE372F"/>
    <w:rsid w:val="00DE3D32"/>
    <w:rsid w:val="00DE41CC"/>
    <w:rsid w:val="00DE4245"/>
    <w:rsid w:val="00DE42B8"/>
    <w:rsid w:val="00DE6340"/>
    <w:rsid w:val="00DE73CC"/>
    <w:rsid w:val="00DE79F7"/>
    <w:rsid w:val="00DE7FDD"/>
    <w:rsid w:val="00DF05DB"/>
    <w:rsid w:val="00DF7329"/>
    <w:rsid w:val="00DF7DF9"/>
    <w:rsid w:val="00E02353"/>
    <w:rsid w:val="00E03809"/>
    <w:rsid w:val="00E0496A"/>
    <w:rsid w:val="00E05532"/>
    <w:rsid w:val="00E065DE"/>
    <w:rsid w:val="00E0687D"/>
    <w:rsid w:val="00E07E2F"/>
    <w:rsid w:val="00E1246A"/>
    <w:rsid w:val="00E17125"/>
    <w:rsid w:val="00E22C95"/>
    <w:rsid w:val="00E27037"/>
    <w:rsid w:val="00E27F93"/>
    <w:rsid w:val="00E32113"/>
    <w:rsid w:val="00E32FDE"/>
    <w:rsid w:val="00E36229"/>
    <w:rsid w:val="00E367D7"/>
    <w:rsid w:val="00E36EA8"/>
    <w:rsid w:val="00E373A4"/>
    <w:rsid w:val="00E376FC"/>
    <w:rsid w:val="00E4114F"/>
    <w:rsid w:val="00E41629"/>
    <w:rsid w:val="00E42E7A"/>
    <w:rsid w:val="00E43615"/>
    <w:rsid w:val="00E443D3"/>
    <w:rsid w:val="00E45A51"/>
    <w:rsid w:val="00E47449"/>
    <w:rsid w:val="00E50620"/>
    <w:rsid w:val="00E50D4A"/>
    <w:rsid w:val="00E5119E"/>
    <w:rsid w:val="00E5165E"/>
    <w:rsid w:val="00E53D8D"/>
    <w:rsid w:val="00E55663"/>
    <w:rsid w:val="00E5645A"/>
    <w:rsid w:val="00E56EBE"/>
    <w:rsid w:val="00E62DC1"/>
    <w:rsid w:val="00E63B93"/>
    <w:rsid w:val="00E647DD"/>
    <w:rsid w:val="00E650E2"/>
    <w:rsid w:val="00E67FE0"/>
    <w:rsid w:val="00E7037B"/>
    <w:rsid w:val="00E709FA"/>
    <w:rsid w:val="00E71CB8"/>
    <w:rsid w:val="00E80AA3"/>
    <w:rsid w:val="00E83705"/>
    <w:rsid w:val="00E8490B"/>
    <w:rsid w:val="00E863DD"/>
    <w:rsid w:val="00E870EE"/>
    <w:rsid w:val="00E913EF"/>
    <w:rsid w:val="00E917E9"/>
    <w:rsid w:val="00E93593"/>
    <w:rsid w:val="00E9368F"/>
    <w:rsid w:val="00E93E38"/>
    <w:rsid w:val="00E9400B"/>
    <w:rsid w:val="00E94F58"/>
    <w:rsid w:val="00E96521"/>
    <w:rsid w:val="00EA0C98"/>
    <w:rsid w:val="00EA0CDD"/>
    <w:rsid w:val="00EA301B"/>
    <w:rsid w:val="00EA35D0"/>
    <w:rsid w:val="00EA4B35"/>
    <w:rsid w:val="00EA5D2D"/>
    <w:rsid w:val="00EA5F47"/>
    <w:rsid w:val="00EA6505"/>
    <w:rsid w:val="00EB1222"/>
    <w:rsid w:val="00EB1AAA"/>
    <w:rsid w:val="00EB2024"/>
    <w:rsid w:val="00EB2E87"/>
    <w:rsid w:val="00EB31D1"/>
    <w:rsid w:val="00EB3322"/>
    <w:rsid w:val="00EB398E"/>
    <w:rsid w:val="00EB40E3"/>
    <w:rsid w:val="00EB4A1A"/>
    <w:rsid w:val="00EB64DC"/>
    <w:rsid w:val="00EB758B"/>
    <w:rsid w:val="00EC0393"/>
    <w:rsid w:val="00EC15D5"/>
    <w:rsid w:val="00EC442E"/>
    <w:rsid w:val="00EC476B"/>
    <w:rsid w:val="00EC6708"/>
    <w:rsid w:val="00ED18DB"/>
    <w:rsid w:val="00ED254D"/>
    <w:rsid w:val="00ED2F73"/>
    <w:rsid w:val="00ED672C"/>
    <w:rsid w:val="00ED68F2"/>
    <w:rsid w:val="00ED7392"/>
    <w:rsid w:val="00ED792F"/>
    <w:rsid w:val="00EE01E6"/>
    <w:rsid w:val="00EE0C98"/>
    <w:rsid w:val="00EE46D5"/>
    <w:rsid w:val="00EE68D2"/>
    <w:rsid w:val="00EF1BF2"/>
    <w:rsid w:val="00EF4FA1"/>
    <w:rsid w:val="00EF6BC6"/>
    <w:rsid w:val="00EF6D84"/>
    <w:rsid w:val="00EF6FE4"/>
    <w:rsid w:val="00EF7D54"/>
    <w:rsid w:val="00F0089D"/>
    <w:rsid w:val="00F01ADA"/>
    <w:rsid w:val="00F03D41"/>
    <w:rsid w:val="00F04A44"/>
    <w:rsid w:val="00F04BA7"/>
    <w:rsid w:val="00F0535D"/>
    <w:rsid w:val="00F06CAD"/>
    <w:rsid w:val="00F10422"/>
    <w:rsid w:val="00F10DEC"/>
    <w:rsid w:val="00F10FC1"/>
    <w:rsid w:val="00F155FC"/>
    <w:rsid w:val="00F17297"/>
    <w:rsid w:val="00F20B83"/>
    <w:rsid w:val="00F233AF"/>
    <w:rsid w:val="00F23436"/>
    <w:rsid w:val="00F24833"/>
    <w:rsid w:val="00F25C6E"/>
    <w:rsid w:val="00F26FEB"/>
    <w:rsid w:val="00F276A6"/>
    <w:rsid w:val="00F308E4"/>
    <w:rsid w:val="00F3103D"/>
    <w:rsid w:val="00F31119"/>
    <w:rsid w:val="00F31F0C"/>
    <w:rsid w:val="00F33A88"/>
    <w:rsid w:val="00F37A36"/>
    <w:rsid w:val="00F40039"/>
    <w:rsid w:val="00F4010B"/>
    <w:rsid w:val="00F40B61"/>
    <w:rsid w:val="00F41718"/>
    <w:rsid w:val="00F424F9"/>
    <w:rsid w:val="00F42734"/>
    <w:rsid w:val="00F42EBA"/>
    <w:rsid w:val="00F447D0"/>
    <w:rsid w:val="00F50F10"/>
    <w:rsid w:val="00F53CF5"/>
    <w:rsid w:val="00F605AF"/>
    <w:rsid w:val="00F61540"/>
    <w:rsid w:val="00F61888"/>
    <w:rsid w:val="00F62DAA"/>
    <w:rsid w:val="00F632BB"/>
    <w:rsid w:val="00F650F9"/>
    <w:rsid w:val="00F70A86"/>
    <w:rsid w:val="00F717FE"/>
    <w:rsid w:val="00F72876"/>
    <w:rsid w:val="00F77386"/>
    <w:rsid w:val="00F821A0"/>
    <w:rsid w:val="00F82990"/>
    <w:rsid w:val="00F82B00"/>
    <w:rsid w:val="00F83313"/>
    <w:rsid w:val="00F83E2E"/>
    <w:rsid w:val="00F862D2"/>
    <w:rsid w:val="00F911C6"/>
    <w:rsid w:val="00F9189E"/>
    <w:rsid w:val="00F92B30"/>
    <w:rsid w:val="00F9616B"/>
    <w:rsid w:val="00F962A3"/>
    <w:rsid w:val="00F969EF"/>
    <w:rsid w:val="00F96A1F"/>
    <w:rsid w:val="00FA4B99"/>
    <w:rsid w:val="00FA5B56"/>
    <w:rsid w:val="00FA7A11"/>
    <w:rsid w:val="00FA7C61"/>
    <w:rsid w:val="00FB0AAA"/>
    <w:rsid w:val="00FB0DAC"/>
    <w:rsid w:val="00FB2A01"/>
    <w:rsid w:val="00FB382F"/>
    <w:rsid w:val="00FB4E29"/>
    <w:rsid w:val="00FB59FC"/>
    <w:rsid w:val="00FB6DA1"/>
    <w:rsid w:val="00FB6E21"/>
    <w:rsid w:val="00FC02E2"/>
    <w:rsid w:val="00FC1039"/>
    <w:rsid w:val="00FC16FB"/>
    <w:rsid w:val="00FC299D"/>
    <w:rsid w:val="00FC4302"/>
    <w:rsid w:val="00FC455F"/>
    <w:rsid w:val="00FC51D8"/>
    <w:rsid w:val="00FC58BA"/>
    <w:rsid w:val="00FC604B"/>
    <w:rsid w:val="00FC6EC0"/>
    <w:rsid w:val="00FC7636"/>
    <w:rsid w:val="00FC779F"/>
    <w:rsid w:val="00FD0E39"/>
    <w:rsid w:val="00FD1C8D"/>
    <w:rsid w:val="00FD3207"/>
    <w:rsid w:val="00FD36BD"/>
    <w:rsid w:val="00FD3824"/>
    <w:rsid w:val="00FD4E12"/>
    <w:rsid w:val="00FD5346"/>
    <w:rsid w:val="00FD6A20"/>
    <w:rsid w:val="00FE0F58"/>
    <w:rsid w:val="00FE4F36"/>
    <w:rsid w:val="00FE4F75"/>
    <w:rsid w:val="00FE5CC8"/>
    <w:rsid w:val="00FE75E0"/>
    <w:rsid w:val="00FF31B4"/>
    <w:rsid w:val="00FF55DF"/>
    <w:rsid w:val="00FF5BF2"/>
    <w:rsid w:val="00FF66A6"/>
    <w:rsid w:val="00FF7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EA691"/>
  <w15:docId w15:val="{9078087C-6875-410E-B1F3-3EB73BDF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B15"/>
    <w:rPr>
      <w:sz w:val="24"/>
      <w:szCs w:val="24"/>
      <w:lang w:val="en-GB" w:eastAsia="en-US"/>
    </w:rPr>
  </w:style>
  <w:style w:type="paragraph" w:styleId="Heading1">
    <w:name w:val="heading 1"/>
    <w:basedOn w:val="Normal"/>
    <w:next w:val="Normal"/>
    <w:qFormat/>
    <w:rsid w:val="00445B15"/>
    <w:pPr>
      <w:keepNext/>
      <w:outlineLvl w:val="0"/>
    </w:pPr>
    <w:rPr>
      <w:b/>
      <w:bCs/>
      <w:u w:val="single"/>
    </w:rPr>
  </w:style>
  <w:style w:type="paragraph" w:styleId="Heading2">
    <w:name w:val="heading 2"/>
    <w:basedOn w:val="Normal"/>
    <w:next w:val="Normal"/>
    <w:qFormat/>
    <w:rsid w:val="00445B15"/>
    <w:pPr>
      <w:keepNext/>
      <w:outlineLvl w:val="1"/>
    </w:pPr>
    <w:rPr>
      <w:b/>
      <w:bCs/>
    </w:rPr>
  </w:style>
  <w:style w:type="paragraph" w:styleId="Heading3">
    <w:name w:val="heading 3"/>
    <w:aliases w:val="h3"/>
    <w:basedOn w:val="Normal"/>
    <w:next w:val="Normal"/>
    <w:qFormat/>
    <w:rsid w:val="00445B15"/>
    <w:pPr>
      <w:keepNext/>
      <w:ind w:firstLine="720"/>
      <w:jc w:val="both"/>
      <w:outlineLvl w:val="2"/>
    </w:pPr>
    <w:rPr>
      <w:b/>
      <w:bCs/>
    </w:rPr>
  </w:style>
  <w:style w:type="paragraph" w:styleId="Heading4">
    <w:name w:val="heading 4"/>
    <w:basedOn w:val="Normal"/>
    <w:next w:val="Normal"/>
    <w:qFormat/>
    <w:rsid w:val="00445B15"/>
    <w:pPr>
      <w:keepNext/>
      <w:jc w:val="both"/>
      <w:outlineLvl w:val="3"/>
    </w:pPr>
    <w:rPr>
      <w:b/>
      <w:bCs/>
    </w:rPr>
  </w:style>
  <w:style w:type="paragraph" w:styleId="Heading5">
    <w:name w:val="heading 5"/>
    <w:aliases w:val="h5"/>
    <w:basedOn w:val="Normal"/>
    <w:next w:val="Normal"/>
    <w:qFormat/>
    <w:rsid w:val="00445B15"/>
    <w:pPr>
      <w:keepNext/>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21A0"/>
    <w:pPr>
      <w:ind w:left="705" w:hanging="705"/>
      <w:jc w:val="both"/>
    </w:pPr>
    <w:rPr>
      <w:rFonts w:ascii="Arial" w:hAnsi="Arial" w:cs="Arial"/>
      <w:sz w:val="20"/>
      <w:szCs w:val="20"/>
    </w:rPr>
  </w:style>
  <w:style w:type="paragraph" w:styleId="BodyText">
    <w:name w:val="Body Text"/>
    <w:basedOn w:val="Normal"/>
    <w:rsid w:val="00303D40"/>
    <w:pPr>
      <w:jc w:val="both"/>
    </w:pPr>
    <w:rPr>
      <w:rFonts w:ascii="Tahoma" w:hAnsi="Tahoma" w:cs="Tahoma"/>
    </w:rPr>
  </w:style>
  <w:style w:type="paragraph" w:styleId="BodyTextIndent2">
    <w:name w:val="Body Text Indent 2"/>
    <w:basedOn w:val="Normal"/>
    <w:rsid w:val="00445B15"/>
    <w:pPr>
      <w:spacing w:after="120" w:line="480" w:lineRule="auto"/>
      <w:ind w:left="360"/>
    </w:pPr>
  </w:style>
  <w:style w:type="paragraph" w:styleId="Header">
    <w:name w:val="header"/>
    <w:basedOn w:val="Normal"/>
    <w:link w:val="HeaderChar"/>
    <w:rsid w:val="00445B15"/>
    <w:pPr>
      <w:tabs>
        <w:tab w:val="center" w:pos="4320"/>
        <w:tab w:val="right" w:pos="8640"/>
      </w:tabs>
    </w:pPr>
  </w:style>
  <w:style w:type="paragraph" w:styleId="Footer">
    <w:name w:val="footer"/>
    <w:basedOn w:val="Normal"/>
    <w:link w:val="FooterChar"/>
    <w:uiPriority w:val="99"/>
    <w:rsid w:val="00445B15"/>
    <w:pPr>
      <w:tabs>
        <w:tab w:val="center" w:pos="4320"/>
        <w:tab w:val="right" w:pos="8640"/>
      </w:tabs>
    </w:pPr>
  </w:style>
  <w:style w:type="paragraph" w:styleId="BlockText">
    <w:name w:val="Block Text"/>
    <w:basedOn w:val="Normal"/>
    <w:rsid w:val="00445B15"/>
    <w:pPr>
      <w:spacing w:after="120"/>
      <w:ind w:left="7200" w:right="-864"/>
    </w:pPr>
    <w:rPr>
      <w:color w:val="999999"/>
      <w:spacing w:val="40"/>
      <w:sz w:val="16"/>
    </w:rPr>
  </w:style>
  <w:style w:type="character" w:styleId="Hyperlink">
    <w:name w:val="Hyperlink"/>
    <w:rsid w:val="00445B15"/>
    <w:rPr>
      <w:color w:val="0000FF"/>
      <w:u w:val="single"/>
    </w:rPr>
  </w:style>
  <w:style w:type="character" w:styleId="PageNumber">
    <w:name w:val="page number"/>
    <w:basedOn w:val="DefaultParagraphFont"/>
    <w:rsid w:val="00445B15"/>
  </w:style>
  <w:style w:type="paragraph" w:styleId="BodyTextIndent3">
    <w:name w:val="Body Text Indent 3"/>
    <w:basedOn w:val="Normal"/>
    <w:rsid w:val="00445B15"/>
    <w:pPr>
      <w:ind w:left="1080" w:hanging="360"/>
      <w:jc w:val="both"/>
    </w:pPr>
  </w:style>
  <w:style w:type="character" w:styleId="FollowedHyperlink">
    <w:name w:val="FollowedHyperlink"/>
    <w:rsid w:val="00445B15"/>
    <w:rPr>
      <w:color w:val="800080"/>
      <w:u w:val="single"/>
    </w:rPr>
  </w:style>
  <w:style w:type="character" w:styleId="Strong">
    <w:name w:val="Strong"/>
    <w:qFormat/>
    <w:rsid w:val="00445B15"/>
    <w:rPr>
      <w:b/>
      <w:bCs/>
    </w:rPr>
  </w:style>
  <w:style w:type="paragraph" w:styleId="BodyText3">
    <w:name w:val="Body Text 3"/>
    <w:basedOn w:val="Normal"/>
    <w:rsid w:val="00445B15"/>
    <w:rPr>
      <w:b/>
      <w:bCs/>
    </w:rPr>
  </w:style>
  <w:style w:type="character" w:styleId="FootnoteReference">
    <w:name w:val="footnote reference"/>
    <w:semiHidden/>
    <w:rsid w:val="00445B15"/>
    <w:rPr>
      <w:vertAlign w:val="superscript"/>
    </w:rPr>
  </w:style>
  <w:style w:type="paragraph" w:customStyle="1" w:styleId="ManualNumPar1">
    <w:name w:val="Manual NumPar 1"/>
    <w:basedOn w:val="Normal"/>
    <w:next w:val="Normal"/>
    <w:link w:val="ManualNumPar1Char"/>
    <w:rsid w:val="00445B15"/>
    <w:pPr>
      <w:spacing w:before="120" w:after="120" w:line="360" w:lineRule="auto"/>
      <w:ind w:left="850" w:hanging="850"/>
    </w:pPr>
    <w:rPr>
      <w:szCs w:val="20"/>
      <w:lang w:eastAsia="zh-CN"/>
    </w:rPr>
  </w:style>
  <w:style w:type="character" w:customStyle="1" w:styleId="ManualNumPar1Char">
    <w:name w:val="Manual NumPar 1 Char"/>
    <w:link w:val="ManualNumPar1"/>
    <w:rsid w:val="00445B15"/>
    <w:rPr>
      <w:sz w:val="24"/>
      <w:lang w:val="en-GB" w:eastAsia="zh-CN" w:bidi="ar-SA"/>
    </w:rPr>
  </w:style>
  <w:style w:type="paragraph" w:styleId="BalloonText">
    <w:name w:val="Balloon Text"/>
    <w:basedOn w:val="Normal"/>
    <w:semiHidden/>
    <w:rsid w:val="00C32009"/>
    <w:rPr>
      <w:rFonts w:ascii="Tahoma" w:hAnsi="Tahoma" w:cs="Tahoma"/>
      <w:sz w:val="16"/>
      <w:szCs w:val="16"/>
    </w:rPr>
  </w:style>
  <w:style w:type="paragraph" w:customStyle="1" w:styleId="CharCharCharCharCharCharCaracter">
    <w:name w:val="Char Char Char Char Char Char Caracter"/>
    <w:basedOn w:val="BodyTextIndent"/>
    <w:rsid w:val="00F821A0"/>
    <w:rPr>
      <w:lang w:val="pl-PL" w:eastAsia="pl-PL"/>
    </w:rPr>
  </w:style>
  <w:style w:type="paragraph" w:customStyle="1" w:styleId="CharCharCharCharCharCharCharCharChar">
    <w:name w:val="Char Char Char Char Char Char Char Char Char"/>
    <w:basedOn w:val="Normal"/>
    <w:rsid w:val="006735ED"/>
    <w:pPr>
      <w:spacing w:after="160" w:line="240" w:lineRule="exact"/>
    </w:pPr>
    <w:rPr>
      <w:rFonts w:ascii="Verdana" w:hAnsi="Verdana"/>
      <w:sz w:val="20"/>
      <w:szCs w:val="20"/>
    </w:rPr>
  </w:style>
  <w:style w:type="character" w:customStyle="1" w:styleId="rvts24">
    <w:name w:val="rvts24"/>
    <w:basedOn w:val="DefaultParagraphFont"/>
    <w:rsid w:val="00AF4CF1"/>
  </w:style>
  <w:style w:type="character" w:customStyle="1" w:styleId="shorttext1">
    <w:name w:val="short_text1"/>
    <w:rsid w:val="00393A2D"/>
    <w:rPr>
      <w:sz w:val="29"/>
      <w:szCs w:val="29"/>
    </w:rPr>
  </w:style>
  <w:style w:type="character" w:customStyle="1" w:styleId="mediumtext1">
    <w:name w:val="medium_text1"/>
    <w:rsid w:val="00393A2D"/>
    <w:rPr>
      <w:sz w:val="24"/>
      <w:szCs w:val="24"/>
    </w:rPr>
  </w:style>
  <w:style w:type="character" w:customStyle="1" w:styleId="searchidx01">
    <w:name w:val="search_idx_01"/>
    <w:rsid w:val="00243851"/>
    <w:rPr>
      <w:color w:val="000000"/>
      <w:shd w:val="clear" w:color="auto" w:fill="FFD700"/>
    </w:rPr>
  </w:style>
  <w:style w:type="character" w:styleId="CommentReference">
    <w:name w:val="annotation reference"/>
    <w:rsid w:val="00642C65"/>
    <w:rPr>
      <w:sz w:val="16"/>
      <w:szCs w:val="16"/>
    </w:rPr>
  </w:style>
  <w:style w:type="paragraph" w:styleId="CommentText">
    <w:name w:val="annotation text"/>
    <w:basedOn w:val="Normal"/>
    <w:link w:val="CommentTextChar"/>
    <w:rsid w:val="00642C65"/>
    <w:rPr>
      <w:sz w:val="20"/>
      <w:szCs w:val="20"/>
    </w:rPr>
  </w:style>
  <w:style w:type="character" w:customStyle="1" w:styleId="CommentTextChar">
    <w:name w:val="Comment Text Char"/>
    <w:link w:val="CommentText"/>
    <w:rsid w:val="00642C65"/>
    <w:rPr>
      <w:lang w:val="en-GB"/>
    </w:rPr>
  </w:style>
  <w:style w:type="paragraph" w:styleId="CommentSubject">
    <w:name w:val="annotation subject"/>
    <w:basedOn w:val="CommentText"/>
    <w:next w:val="CommentText"/>
    <w:link w:val="CommentSubjectChar"/>
    <w:rsid w:val="00642C65"/>
    <w:rPr>
      <w:b/>
      <w:bCs/>
    </w:rPr>
  </w:style>
  <w:style w:type="character" w:customStyle="1" w:styleId="CommentSubjectChar">
    <w:name w:val="Comment Subject Char"/>
    <w:link w:val="CommentSubject"/>
    <w:rsid w:val="00642C65"/>
    <w:rPr>
      <w:b/>
      <w:bCs/>
      <w:lang w:val="en-GB"/>
    </w:rPr>
  </w:style>
  <w:style w:type="paragraph" w:styleId="Revision">
    <w:name w:val="Revision"/>
    <w:hidden/>
    <w:uiPriority w:val="99"/>
    <w:semiHidden/>
    <w:rsid w:val="00642C65"/>
    <w:rPr>
      <w:sz w:val="24"/>
      <w:szCs w:val="24"/>
      <w:lang w:val="en-GB" w:eastAsia="en-US"/>
    </w:rPr>
  </w:style>
  <w:style w:type="paragraph" w:styleId="ListParagraph">
    <w:name w:val="List Paragraph"/>
    <w:basedOn w:val="Normal"/>
    <w:uiPriority w:val="34"/>
    <w:qFormat/>
    <w:rsid w:val="003A7E89"/>
    <w:pPr>
      <w:ind w:left="720"/>
      <w:contextualSpacing/>
    </w:pPr>
  </w:style>
  <w:style w:type="paragraph" w:customStyle="1" w:styleId="normalweb11">
    <w:name w:val="normalweb11"/>
    <w:basedOn w:val="Normal"/>
    <w:rsid w:val="00203288"/>
    <w:pPr>
      <w:spacing w:before="100" w:beforeAutospacing="1" w:after="100" w:afterAutospacing="1"/>
      <w:jc w:val="both"/>
    </w:pPr>
    <w:rPr>
      <w:lang w:val="ro-RO" w:eastAsia="ro-RO"/>
    </w:rPr>
  </w:style>
  <w:style w:type="character" w:customStyle="1" w:styleId="litera1">
    <w:name w:val="litera1"/>
    <w:basedOn w:val="DefaultParagraphFont"/>
    <w:rsid w:val="00145849"/>
    <w:rPr>
      <w:b/>
      <w:bCs/>
      <w:color w:val="000000"/>
    </w:rPr>
  </w:style>
  <w:style w:type="character" w:customStyle="1" w:styleId="nota1">
    <w:name w:val="nota1"/>
    <w:basedOn w:val="DefaultParagraphFont"/>
    <w:rsid w:val="00145849"/>
    <w:rPr>
      <w:b/>
      <w:bCs/>
      <w:color w:val="000000"/>
    </w:rPr>
  </w:style>
  <w:style w:type="character" w:customStyle="1" w:styleId="punct1">
    <w:name w:val="punct1"/>
    <w:basedOn w:val="DefaultParagraphFont"/>
    <w:rsid w:val="00145849"/>
    <w:rPr>
      <w:b/>
      <w:bCs/>
      <w:color w:val="000000"/>
    </w:rPr>
  </w:style>
  <w:style w:type="character" w:customStyle="1" w:styleId="alineat1">
    <w:name w:val="alineat1"/>
    <w:basedOn w:val="DefaultParagraphFont"/>
    <w:rsid w:val="00145849"/>
    <w:rPr>
      <w:b/>
      <w:bCs/>
      <w:color w:val="000000"/>
    </w:rPr>
  </w:style>
  <w:style w:type="paragraph" w:styleId="NoSpacing">
    <w:name w:val="No Spacing"/>
    <w:link w:val="NoSpacingChar"/>
    <w:qFormat/>
    <w:rsid w:val="00707F96"/>
    <w:rPr>
      <w:rFonts w:ascii="Calibri" w:hAnsi="Calibri"/>
      <w:sz w:val="22"/>
      <w:szCs w:val="22"/>
      <w:lang w:val="en-US" w:eastAsia="en-US"/>
    </w:rPr>
  </w:style>
  <w:style w:type="character" w:customStyle="1" w:styleId="NoSpacingChar">
    <w:name w:val="No Spacing Char"/>
    <w:link w:val="NoSpacing"/>
    <w:rsid w:val="00707F96"/>
    <w:rPr>
      <w:rFonts w:ascii="Calibri" w:hAnsi="Calibri"/>
      <w:sz w:val="22"/>
      <w:szCs w:val="22"/>
      <w:lang w:val="en-US" w:eastAsia="en-US"/>
    </w:rPr>
  </w:style>
  <w:style w:type="character" w:customStyle="1" w:styleId="FooterChar">
    <w:name w:val="Footer Char"/>
    <w:basedOn w:val="DefaultParagraphFont"/>
    <w:link w:val="Footer"/>
    <w:uiPriority w:val="99"/>
    <w:rsid w:val="00E53D8D"/>
    <w:rPr>
      <w:sz w:val="24"/>
      <w:szCs w:val="24"/>
      <w:lang w:val="en-GB" w:eastAsia="en-US"/>
    </w:rPr>
  </w:style>
  <w:style w:type="character" w:customStyle="1" w:styleId="HeaderChar">
    <w:name w:val="Header Char"/>
    <w:basedOn w:val="DefaultParagraphFont"/>
    <w:link w:val="Header"/>
    <w:rsid w:val="00767C92"/>
    <w:rPr>
      <w:sz w:val="24"/>
      <w:szCs w:val="24"/>
      <w:lang w:val="en-GB" w:eastAsia="en-US"/>
    </w:rPr>
  </w:style>
  <w:style w:type="table" w:styleId="TableGrid">
    <w:name w:val="Table Grid"/>
    <w:basedOn w:val="TableNormal"/>
    <w:rsid w:val="0010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E913EF"/>
    <w:pPr>
      <w:spacing w:after="140" w:line="290" w:lineRule="auto"/>
      <w:jc w:val="both"/>
    </w:pPr>
    <w:rPr>
      <w:rFonts w:ascii="Arial" w:hAnsi="Arial"/>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219">
      <w:bodyDiv w:val="1"/>
      <w:marLeft w:val="0"/>
      <w:marRight w:val="0"/>
      <w:marTop w:val="0"/>
      <w:marBottom w:val="0"/>
      <w:divBdr>
        <w:top w:val="none" w:sz="0" w:space="0" w:color="auto"/>
        <w:left w:val="none" w:sz="0" w:space="0" w:color="auto"/>
        <w:bottom w:val="none" w:sz="0" w:space="0" w:color="auto"/>
        <w:right w:val="none" w:sz="0" w:space="0" w:color="auto"/>
      </w:divBdr>
      <w:divsChild>
        <w:div w:id="779379999">
          <w:marLeft w:val="0"/>
          <w:marRight w:val="0"/>
          <w:marTop w:val="0"/>
          <w:marBottom w:val="0"/>
          <w:divBdr>
            <w:top w:val="none" w:sz="0" w:space="0" w:color="auto"/>
            <w:left w:val="none" w:sz="0" w:space="0" w:color="auto"/>
            <w:bottom w:val="none" w:sz="0" w:space="0" w:color="auto"/>
            <w:right w:val="none" w:sz="0" w:space="0" w:color="auto"/>
          </w:divBdr>
        </w:div>
      </w:divsChild>
    </w:div>
    <w:div w:id="148638582">
      <w:bodyDiv w:val="1"/>
      <w:marLeft w:val="0"/>
      <w:marRight w:val="0"/>
      <w:marTop w:val="0"/>
      <w:marBottom w:val="0"/>
      <w:divBdr>
        <w:top w:val="none" w:sz="0" w:space="0" w:color="auto"/>
        <w:left w:val="none" w:sz="0" w:space="0" w:color="auto"/>
        <w:bottom w:val="none" w:sz="0" w:space="0" w:color="auto"/>
        <w:right w:val="none" w:sz="0" w:space="0" w:color="auto"/>
      </w:divBdr>
    </w:div>
    <w:div w:id="372194312">
      <w:bodyDiv w:val="1"/>
      <w:marLeft w:val="0"/>
      <w:marRight w:val="0"/>
      <w:marTop w:val="0"/>
      <w:marBottom w:val="0"/>
      <w:divBdr>
        <w:top w:val="none" w:sz="0" w:space="0" w:color="auto"/>
        <w:left w:val="none" w:sz="0" w:space="0" w:color="auto"/>
        <w:bottom w:val="none" w:sz="0" w:space="0" w:color="auto"/>
        <w:right w:val="none" w:sz="0" w:space="0" w:color="auto"/>
      </w:divBdr>
      <w:divsChild>
        <w:div w:id="2050102280">
          <w:marLeft w:val="0"/>
          <w:marRight w:val="0"/>
          <w:marTop w:val="0"/>
          <w:marBottom w:val="0"/>
          <w:divBdr>
            <w:top w:val="none" w:sz="0" w:space="0" w:color="auto"/>
            <w:left w:val="none" w:sz="0" w:space="0" w:color="auto"/>
            <w:bottom w:val="none" w:sz="0" w:space="0" w:color="auto"/>
            <w:right w:val="none" w:sz="0" w:space="0" w:color="auto"/>
          </w:divBdr>
        </w:div>
      </w:divsChild>
    </w:div>
    <w:div w:id="375936021">
      <w:bodyDiv w:val="1"/>
      <w:marLeft w:val="0"/>
      <w:marRight w:val="0"/>
      <w:marTop w:val="0"/>
      <w:marBottom w:val="0"/>
      <w:divBdr>
        <w:top w:val="none" w:sz="0" w:space="0" w:color="auto"/>
        <w:left w:val="none" w:sz="0" w:space="0" w:color="auto"/>
        <w:bottom w:val="none" w:sz="0" w:space="0" w:color="auto"/>
        <w:right w:val="none" w:sz="0" w:space="0" w:color="auto"/>
      </w:divBdr>
      <w:divsChild>
        <w:div w:id="565804931">
          <w:marLeft w:val="0"/>
          <w:marRight w:val="0"/>
          <w:marTop w:val="0"/>
          <w:marBottom w:val="0"/>
          <w:divBdr>
            <w:top w:val="none" w:sz="0" w:space="0" w:color="auto"/>
            <w:left w:val="none" w:sz="0" w:space="0" w:color="auto"/>
            <w:bottom w:val="none" w:sz="0" w:space="0" w:color="auto"/>
            <w:right w:val="none" w:sz="0" w:space="0" w:color="auto"/>
          </w:divBdr>
        </w:div>
        <w:div w:id="2055498353">
          <w:marLeft w:val="0"/>
          <w:marRight w:val="0"/>
          <w:marTop w:val="0"/>
          <w:marBottom w:val="0"/>
          <w:divBdr>
            <w:top w:val="none" w:sz="0" w:space="0" w:color="auto"/>
            <w:left w:val="none" w:sz="0" w:space="0" w:color="auto"/>
            <w:bottom w:val="none" w:sz="0" w:space="0" w:color="auto"/>
            <w:right w:val="none" w:sz="0" w:space="0" w:color="auto"/>
          </w:divBdr>
        </w:div>
        <w:div w:id="516046833">
          <w:marLeft w:val="0"/>
          <w:marRight w:val="0"/>
          <w:marTop w:val="0"/>
          <w:marBottom w:val="0"/>
          <w:divBdr>
            <w:top w:val="none" w:sz="0" w:space="0" w:color="auto"/>
            <w:left w:val="none" w:sz="0" w:space="0" w:color="auto"/>
            <w:bottom w:val="none" w:sz="0" w:space="0" w:color="auto"/>
            <w:right w:val="none" w:sz="0" w:space="0" w:color="auto"/>
          </w:divBdr>
        </w:div>
        <w:div w:id="309288387">
          <w:marLeft w:val="0"/>
          <w:marRight w:val="0"/>
          <w:marTop w:val="0"/>
          <w:marBottom w:val="0"/>
          <w:divBdr>
            <w:top w:val="none" w:sz="0" w:space="0" w:color="auto"/>
            <w:left w:val="none" w:sz="0" w:space="0" w:color="auto"/>
            <w:bottom w:val="none" w:sz="0" w:space="0" w:color="auto"/>
            <w:right w:val="none" w:sz="0" w:space="0" w:color="auto"/>
          </w:divBdr>
        </w:div>
        <w:div w:id="334571446">
          <w:marLeft w:val="0"/>
          <w:marRight w:val="0"/>
          <w:marTop w:val="0"/>
          <w:marBottom w:val="0"/>
          <w:divBdr>
            <w:top w:val="none" w:sz="0" w:space="0" w:color="auto"/>
            <w:left w:val="none" w:sz="0" w:space="0" w:color="auto"/>
            <w:bottom w:val="none" w:sz="0" w:space="0" w:color="auto"/>
            <w:right w:val="none" w:sz="0" w:space="0" w:color="auto"/>
          </w:divBdr>
        </w:div>
        <w:div w:id="2031881272">
          <w:marLeft w:val="0"/>
          <w:marRight w:val="0"/>
          <w:marTop w:val="0"/>
          <w:marBottom w:val="0"/>
          <w:divBdr>
            <w:top w:val="none" w:sz="0" w:space="0" w:color="auto"/>
            <w:left w:val="none" w:sz="0" w:space="0" w:color="auto"/>
            <w:bottom w:val="none" w:sz="0" w:space="0" w:color="auto"/>
            <w:right w:val="none" w:sz="0" w:space="0" w:color="auto"/>
          </w:divBdr>
        </w:div>
        <w:div w:id="995915261">
          <w:marLeft w:val="0"/>
          <w:marRight w:val="0"/>
          <w:marTop w:val="0"/>
          <w:marBottom w:val="0"/>
          <w:divBdr>
            <w:top w:val="none" w:sz="0" w:space="0" w:color="auto"/>
            <w:left w:val="none" w:sz="0" w:space="0" w:color="auto"/>
            <w:bottom w:val="none" w:sz="0" w:space="0" w:color="auto"/>
            <w:right w:val="none" w:sz="0" w:space="0" w:color="auto"/>
          </w:divBdr>
        </w:div>
        <w:div w:id="388000450">
          <w:marLeft w:val="0"/>
          <w:marRight w:val="0"/>
          <w:marTop w:val="0"/>
          <w:marBottom w:val="0"/>
          <w:divBdr>
            <w:top w:val="none" w:sz="0" w:space="0" w:color="auto"/>
            <w:left w:val="none" w:sz="0" w:space="0" w:color="auto"/>
            <w:bottom w:val="none" w:sz="0" w:space="0" w:color="auto"/>
            <w:right w:val="none" w:sz="0" w:space="0" w:color="auto"/>
          </w:divBdr>
        </w:div>
        <w:div w:id="791827926">
          <w:marLeft w:val="0"/>
          <w:marRight w:val="0"/>
          <w:marTop w:val="0"/>
          <w:marBottom w:val="0"/>
          <w:divBdr>
            <w:top w:val="none" w:sz="0" w:space="0" w:color="auto"/>
            <w:left w:val="none" w:sz="0" w:space="0" w:color="auto"/>
            <w:bottom w:val="none" w:sz="0" w:space="0" w:color="auto"/>
            <w:right w:val="none" w:sz="0" w:space="0" w:color="auto"/>
          </w:divBdr>
        </w:div>
        <w:div w:id="118694610">
          <w:marLeft w:val="0"/>
          <w:marRight w:val="0"/>
          <w:marTop w:val="0"/>
          <w:marBottom w:val="0"/>
          <w:divBdr>
            <w:top w:val="none" w:sz="0" w:space="0" w:color="auto"/>
            <w:left w:val="none" w:sz="0" w:space="0" w:color="auto"/>
            <w:bottom w:val="none" w:sz="0" w:space="0" w:color="auto"/>
            <w:right w:val="none" w:sz="0" w:space="0" w:color="auto"/>
          </w:divBdr>
        </w:div>
        <w:div w:id="1728913744">
          <w:marLeft w:val="0"/>
          <w:marRight w:val="0"/>
          <w:marTop w:val="0"/>
          <w:marBottom w:val="0"/>
          <w:divBdr>
            <w:top w:val="none" w:sz="0" w:space="0" w:color="auto"/>
            <w:left w:val="none" w:sz="0" w:space="0" w:color="auto"/>
            <w:bottom w:val="none" w:sz="0" w:space="0" w:color="auto"/>
            <w:right w:val="none" w:sz="0" w:space="0" w:color="auto"/>
          </w:divBdr>
        </w:div>
        <w:div w:id="43061846">
          <w:marLeft w:val="0"/>
          <w:marRight w:val="0"/>
          <w:marTop w:val="0"/>
          <w:marBottom w:val="0"/>
          <w:divBdr>
            <w:top w:val="none" w:sz="0" w:space="0" w:color="auto"/>
            <w:left w:val="none" w:sz="0" w:space="0" w:color="auto"/>
            <w:bottom w:val="none" w:sz="0" w:space="0" w:color="auto"/>
            <w:right w:val="none" w:sz="0" w:space="0" w:color="auto"/>
          </w:divBdr>
        </w:div>
        <w:div w:id="1737194489">
          <w:marLeft w:val="0"/>
          <w:marRight w:val="0"/>
          <w:marTop w:val="0"/>
          <w:marBottom w:val="0"/>
          <w:divBdr>
            <w:top w:val="none" w:sz="0" w:space="0" w:color="auto"/>
            <w:left w:val="none" w:sz="0" w:space="0" w:color="auto"/>
            <w:bottom w:val="none" w:sz="0" w:space="0" w:color="auto"/>
            <w:right w:val="none" w:sz="0" w:space="0" w:color="auto"/>
          </w:divBdr>
        </w:div>
        <w:div w:id="649750804">
          <w:marLeft w:val="0"/>
          <w:marRight w:val="0"/>
          <w:marTop w:val="0"/>
          <w:marBottom w:val="0"/>
          <w:divBdr>
            <w:top w:val="none" w:sz="0" w:space="0" w:color="auto"/>
            <w:left w:val="none" w:sz="0" w:space="0" w:color="auto"/>
            <w:bottom w:val="none" w:sz="0" w:space="0" w:color="auto"/>
            <w:right w:val="none" w:sz="0" w:space="0" w:color="auto"/>
          </w:divBdr>
        </w:div>
        <w:div w:id="1377240659">
          <w:marLeft w:val="0"/>
          <w:marRight w:val="0"/>
          <w:marTop w:val="0"/>
          <w:marBottom w:val="0"/>
          <w:divBdr>
            <w:top w:val="none" w:sz="0" w:space="0" w:color="auto"/>
            <w:left w:val="none" w:sz="0" w:space="0" w:color="auto"/>
            <w:bottom w:val="none" w:sz="0" w:space="0" w:color="auto"/>
            <w:right w:val="none" w:sz="0" w:space="0" w:color="auto"/>
          </w:divBdr>
        </w:div>
        <w:div w:id="794637784">
          <w:marLeft w:val="0"/>
          <w:marRight w:val="0"/>
          <w:marTop w:val="0"/>
          <w:marBottom w:val="0"/>
          <w:divBdr>
            <w:top w:val="none" w:sz="0" w:space="0" w:color="auto"/>
            <w:left w:val="none" w:sz="0" w:space="0" w:color="auto"/>
            <w:bottom w:val="none" w:sz="0" w:space="0" w:color="auto"/>
            <w:right w:val="none" w:sz="0" w:space="0" w:color="auto"/>
          </w:divBdr>
        </w:div>
        <w:div w:id="621348453">
          <w:marLeft w:val="0"/>
          <w:marRight w:val="0"/>
          <w:marTop w:val="0"/>
          <w:marBottom w:val="0"/>
          <w:divBdr>
            <w:top w:val="none" w:sz="0" w:space="0" w:color="auto"/>
            <w:left w:val="none" w:sz="0" w:space="0" w:color="auto"/>
            <w:bottom w:val="none" w:sz="0" w:space="0" w:color="auto"/>
            <w:right w:val="none" w:sz="0" w:space="0" w:color="auto"/>
          </w:divBdr>
        </w:div>
        <w:div w:id="1790858643">
          <w:marLeft w:val="0"/>
          <w:marRight w:val="0"/>
          <w:marTop w:val="0"/>
          <w:marBottom w:val="0"/>
          <w:divBdr>
            <w:top w:val="none" w:sz="0" w:space="0" w:color="auto"/>
            <w:left w:val="none" w:sz="0" w:space="0" w:color="auto"/>
            <w:bottom w:val="none" w:sz="0" w:space="0" w:color="auto"/>
            <w:right w:val="none" w:sz="0" w:space="0" w:color="auto"/>
          </w:divBdr>
        </w:div>
        <w:div w:id="209651186">
          <w:marLeft w:val="0"/>
          <w:marRight w:val="0"/>
          <w:marTop w:val="0"/>
          <w:marBottom w:val="0"/>
          <w:divBdr>
            <w:top w:val="none" w:sz="0" w:space="0" w:color="auto"/>
            <w:left w:val="none" w:sz="0" w:space="0" w:color="auto"/>
            <w:bottom w:val="none" w:sz="0" w:space="0" w:color="auto"/>
            <w:right w:val="none" w:sz="0" w:space="0" w:color="auto"/>
          </w:divBdr>
        </w:div>
        <w:div w:id="807672727">
          <w:marLeft w:val="0"/>
          <w:marRight w:val="0"/>
          <w:marTop w:val="0"/>
          <w:marBottom w:val="0"/>
          <w:divBdr>
            <w:top w:val="none" w:sz="0" w:space="0" w:color="auto"/>
            <w:left w:val="none" w:sz="0" w:space="0" w:color="auto"/>
            <w:bottom w:val="none" w:sz="0" w:space="0" w:color="auto"/>
            <w:right w:val="none" w:sz="0" w:space="0" w:color="auto"/>
          </w:divBdr>
        </w:div>
        <w:div w:id="255553244">
          <w:marLeft w:val="0"/>
          <w:marRight w:val="0"/>
          <w:marTop w:val="0"/>
          <w:marBottom w:val="0"/>
          <w:divBdr>
            <w:top w:val="none" w:sz="0" w:space="0" w:color="auto"/>
            <w:left w:val="none" w:sz="0" w:space="0" w:color="auto"/>
            <w:bottom w:val="none" w:sz="0" w:space="0" w:color="auto"/>
            <w:right w:val="none" w:sz="0" w:space="0" w:color="auto"/>
          </w:divBdr>
        </w:div>
        <w:div w:id="401025321">
          <w:marLeft w:val="0"/>
          <w:marRight w:val="0"/>
          <w:marTop w:val="0"/>
          <w:marBottom w:val="0"/>
          <w:divBdr>
            <w:top w:val="none" w:sz="0" w:space="0" w:color="auto"/>
            <w:left w:val="none" w:sz="0" w:space="0" w:color="auto"/>
            <w:bottom w:val="none" w:sz="0" w:space="0" w:color="auto"/>
            <w:right w:val="none" w:sz="0" w:space="0" w:color="auto"/>
          </w:divBdr>
        </w:div>
        <w:div w:id="317998323">
          <w:marLeft w:val="0"/>
          <w:marRight w:val="0"/>
          <w:marTop w:val="0"/>
          <w:marBottom w:val="0"/>
          <w:divBdr>
            <w:top w:val="none" w:sz="0" w:space="0" w:color="auto"/>
            <w:left w:val="none" w:sz="0" w:space="0" w:color="auto"/>
            <w:bottom w:val="none" w:sz="0" w:space="0" w:color="auto"/>
            <w:right w:val="none" w:sz="0" w:space="0" w:color="auto"/>
          </w:divBdr>
        </w:div>
        <w:div w:id="952637391">
          <w:marLeft w:val="0"/>
          <w:marRight w:val="0"/>
          <w:marTop w:val="0"/>
          <w:marBottom w:val="0"/>
          <w:divBdr>
            <w:top w:val="none" w:sz="0" w:space="0" w:color="auto"/>
            <w:left w:val="none" w:sz="0" w:space="0" w:color="auto"/>
            <w:bottom w:val="none" w:sz="0" w:space="0" w:color="auto"/>
            <w:right w:val="none" w:sz="0" w:space="0" w:color="auto"/>
          </w:divBdr>
        </w:div>
        <w:div w:id="12347664">
          <w:marLeft w:val="0"/>
          <w:marRight w:val="0"/>
          <w:marTop w:val="0"/>
          <w:marBottom w:val="0"/>
          <w:divBdr>
            <w:top w:val="none" w:sz="0" w:space="0" w:color="auto"/>
            <w:left w:val="none" w:sz="0" w:space="0" w:color="auto"/>
            <w:bottom w:val="none" w:sz="0" w:space="0" w:color="auto"/>
            <w:right w:val="none" w:sz="0" w:space="0" w:color="auto"/>
          </w:divBdr>
        </w:div>
        <w:div w:id="907804915">
          <w:marLeft w:val="0"/>
          <w:marRight w:val="0"/>
          <w:marTop w:val="0"/>
          <w:marBottom w:val="0"/>
          <w:divBdr>
            <w:top w:val="none" w:sz="0" w:space="0" w:color="auto"/>
            <w:left w:val="none" w:sz="0" w:space="0" w:color="auto"/>
            <w:bottom w:val="none" w:sz="0" w:space="0" w:color="auto"/>
            <w:right w:val="none" w:sz="0" w:space="0" w:color="auto"/>
          </w:divBdr>
        </w:div>
        <w:div w:id="2005549673">
          <w:marLeft w:val="0"/>
          <w:marRight w:val="0"/>
          <w:marTop w:val="0"/>
          <w:marBottom w:val="0"/>
          <w:divBdr>
            <w:top w:val="none" w:sz="0" w:space="0" w:color="auto"/>
            <w:left w:val="none" w:sz="0" w:space="0" w:color="auto"/>
            <w:bottom w:val="none" w:sz="0" w:space="0" w:color="auto"/>
            <w:right w:val="none" w:sz="0" w:space="0" w:color="auto"/>
          </w:divBdr>
        </w:div>
        <w:div w:id="1411543726">
          <w:marLeft w:val="0"/>
          <w:marRight w:val="0"/>
          <w:marTop w:val="0"/>
          <w:marBottom w:val="0"/>
          <w:divBdr>
            <w:top w:val="none" w:sz="0" w:space="0" w:color="auto"/>
            <w:left w:val="none" w:sz="0" w:space="0" w:color="auto"/>
            <w:bottom w:val="none" w:sz="0" w:space="0" w:color="auto"/>
            <w:right w:val="none" w:sz="0" w:space="0" w:color="auto"/>
          </w:divBdr>
        </w:div>
        <w:div w:id="405416041">
          <w:marLeft w:val="0"/>
          <w:marRight w:val="0"/>
          <w:marTop w:val="0"/>
          <w:marBottom w:val="0"/>
          <w:divBdr>
            <w:top w:val="none" w:sz="0" w:space="0" w:color="auto"/>
            <w:left w:val="none" w:sz="0" w:space="0" w:color="auto"/>
            <w:bottom w:val="none" w:sz="0" w:space="0" w:color="auto"/>
            <w:right w:val="none" w:sz="0" w:space="0" w:color="auto"/>
          </w:divBdr>
        </w:div>
        <w:div w:id="1634751504">
          <w:marLeft w:val="0"/>
          <w:marRight w:val="0"/>
          <w:marTop w:val="0"/>
          <w:marBottom w:val="0"/>
          <w:divBdr>
            <w:top w:val="none" w:sz="0" w:space="0" w:color="auto"/>
            <w:left w:val="none" w:sz="0" w:space="0" w:color="auto"/>
            <w:bottom w:val="none" w:sz="0" w:space="0" w:color="auto"/>
            <w:right w:val="none" w:sz="0" w:space="0" w:color="auto"/>
          </w:divBdr>
        </w:div>
      </w:divsChild>
    </w:div>
    <w:div w:id="701321073">
      <w:bodyDiv w:val="1"/>
      <w:marLeft w:val="0"/>
      <w:marRight w:val="0"/>
      <w:marTop w:val="0"/>
      <w:marBottom w:val="0"/>
      <w:divBdr>
        <w:top w:val="none" w:sz="0" w:space="0" w:color="auto"/>
        <w:left w:val="none" w:sz="0" w:space="0" w:color="auto"/>
        <w:bottom w:val="none" w:sz="0" w:space="0" w:color="auto"/>
        <w:right w:val="none" w:sz="0" w:space="0" w:color="auto"/>
      </w:divBdr>
      <w:divsChild>
        <w:div w:id="1231846263">
          <w:marLeft w:val="0"/>
          <w:marRight w:val="0"/>
          <w:marTop w:val="0"/>
          <w:marBottom w:val="0"/>
          <w:divBdr>
            <w:top w:val="none" w:sz="0" w:space="0" w:color="auto"/>
            <w:left w:val="none" w:sz="0" w:space="0" w:color="auto"/>
            <w:bottom w:val="none" w:sz="0" w:space="0" w:color="auto"/>
            <w:right w:val="none" w:sz="0" w:space="0" w:color="auto"/>
          </w:divBdr>
        </w:div>
        <w:div w:id="558441969">
          <w:marLeft w:val="0"/>
          <w:marRight w:val="0"/>
          <w:marTop w:val="0"/>
          <w:marBottom w:val="0"/>
          <w:divBdr>
            <w:top w:val="none" w:sz="0" w:space="0" w:color="auto"/>
            <w:left w:val="none" w:sz="0" w:space="0" w:color="auto"/>
            <w:bottom w:val="none" w:sz="0" w:space="0" w:color="auto"/>
            <w:right w:val="none" w:sz="0" w:space="0" w:color="auto"/>
          </w:divBdr>
        </w:div>
        <w:div w:id="524750353">
          <w:marLeft w:val="0"/>
          <w:marRight w:val="0"/>
          <w:marTop w:val="0"/>
          <w:marBottom w:val="0"/>
          <w:divBdr>
            <w:top w:val="none" w:sz="0" w:space="0" w:color="auto"/>
            <w:left w:val="none" w:sz="0" w:space="0" w:color="auto"/>
            <w:bottom w:val="none" w:sz="0" w:space="0" w:color="auto"/>
            <w:right w:val="none" w:sz="0" w:space="0" w:color="auto"/>
          </w:divBdr>
        </w:div>
      </w:divsChild>
    </w:div>
    <w:div w:id="1952081473">
      <w:bodyDiv w:val="1"/>
      <w:marLeft w:val="0"/>
      <w:marRight w:val="0"/>
      <w:marTop w:val="0"/>
      <w:marBottom w:val="0"/>
      <w:divBdr>
        <w:top w:val="none" w:sz="0" w:space="0" w:color="auto"/>
        <w:left w:val="none" w:sz="0" w:space="0" w:color="auto"/>
        <w:bottom w:val="none" w:sz="0" w:space="0" w:color="auto"/>
        <w:right w:val="none" w:sz="0" w:space="0" w:color="auto"/>
      </w:divBdr>
    </w:div>
    <w:div w:id="2033409105">
      <w:bodyDiv w:val="1"/>
      <w:marLeft w:val="0"/>
      <w:marRight w:val="0"/>
      <w:marTop w:val="0"/>
      <w:marBottom w:val="0"/>
      <w:divBdr>
        <w:top w:val="none" w:sz="0" w:space="0" w:color="auto"/>
        <w:left w:val="none" w:sz="0" w:space="0" w:color="auto"/>
        <w:bottom w:val="none" w:sz="0" w:space="0" w:color="auto"/>
        <w:right w:val="none" w:sz="0" w:space="0" w:color="auto"/>
      </w:divBdr>
      <w:divsChild>
        <w:div w:id="207404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8081F-87EA-490B-A3F9-22D4F809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6625</Words>
  <Characters>37768</Characters>
  <Application>Microsoft Office Word</Application>
  <DocSecurity>0</DocSecurity>
  <Lines>314</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BCR Centrala</Company>
  <LinksUpToDate>false</LinksUpToDate>
  <CharactersWithSpaces>44305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&amp; Company</dc:creator>
  <cp:lastModifiedBy>Filip &amp; Company</cp:lastModifiedBy>
  <cp:revision>5</cp:revision>
  <cp:lastPrinted>2022-11-02T14:57:00Z</cp:lastPrinted>
  <dcterms:created xsi:type="dcterms:W3CDTF">2023-03-23T09:43:00Z</dcterms:created>
  <dcterms:modified xsi:type="dcterms:W3CDTF">2023-09-01T08:01:00Z</dcterms:modified>
</cp:coreProperties>
</file>