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2E77C243"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ÎMPUTERNICIRE SPECIALĂ PENTRU ADUNAREA GENERALĂ ORDINARĂ A ACȚIONARILOR (</w:t>
      </w:r>
      <w:r w:rsidR="007A0978">
        <w:rPr>
          <w:rFonts w:ascii="Arial" w:hAnsi="Arial" w:cs="Arial"/>
          <w:b/>
          <w:bCs/>
          <w:lang w:val="ro-RO"/>
        </w:rPr>
        <w:t>„</w:t>
      </w:r>
      <w:r w:rsidRPr="004B76F7">
        <w:rPr>
          <w:rFonts w:ascii="Arial" w:hAnsi="Arial" w:cs="Arial"/>
          <w:b/>
          <w:bCs/>
          <w:lang w:val="ro-RO"/>
        </w:rPr>
        <w:t>AGOA</w:t>
      </w:r>
      <w:r w:rsidR="007A0978">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39BB8E92"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din data de 2</w:t>
      </w:r>
      <w:r w:rsidR="007C473B">
        <w:rPr>
          <w:rFonts w:ascii="Arial" w:hAnsi="Arial" w:cs="Arial"/>
          <w:lang w:val="ro-RO"/>
        </w:rPr>
        <w:t>9</w:t>
      </w:r>
      <w:r w:rsidRPr="00BF25F9">
        <w:rPr>
          <w:rFonts w:ascii="Arial" w:hAnsi="Arial" w:cs="Arial"/>
          <w:lang w:val="ro-RO"/>
        </w:rPr>
        <w:t xml:space="preserve"> aprilie 202</w:t>
      </w:r>
      <w:r w:rsidR="007C473B">
        <w:rPr>
          <w:rFonts w:ascii="Arial" w:hAnsi="Arial" w:cs="Arial"/>
          <w:lang w:val="ro-RO"/>
        </w:rPr>
        <w:t>5</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ora României (prima convocare) / </w:t>
      </w:r>
      <w:r w:rsidR="007C473B">
        <w:rPr>
          <w:rFonts w:ascii="Arial" w:hAnsi="Arial" w:cs="Arial"/>
          <w:lang w:val="ro-RO"/>
        </w:rPr>
        <w:t>30</w:t>
      </w:r>
      <w:r w:rsidRPr="00BF25F9">
        <w:rPr>
          <w:rFonts w:ascii="Arial" w:hAnsi="Arial" w:cs="Arial"/>
          <w:lang w:val="ro-RO"/>
        </w:rPr>
        <w:t xml:space="preserve"> aprilie 202</w:t>
      </w:r>
      <w:r w:rsidR="007C473B">
        <w:rPr>
          <w:rFonts w:ascii="Arial" w:hAnsi="Arial" w:cs="Arial"/>
          <w:lang w:val="ro-RO"/>
        </w:rPr>
        <w:t>5</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4D0A4642" w14:textId="77777777" w:rsidR="00E7581C" w:rsidRPr="0057388B" w:rsidRDefault="00E7581C" w:rsidP="00E7581C">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1E3620BB" w14:textId="77777777" w:rsidR="00E7581C" w:rsidRPr="00963BB1" w:rsidRDefault="00E7581C" w:rsidP="00E7581C">
      <w:pPr>
        <w:spacing w:before="120" w:after="120" w:line="280" w:lineRule="exact"/>
        <w:jc w:val="both"/>
        <w:rPr>
          <w:rFonts w:ascii="Arial" w:hAnsi="Arial" w:cs="Arial"/>
          <w:lang w:val="ro-RO"/>
        </w:rPr>
      </w:pPr>
      <w:r>
        <w:rPr>
          <w:rFonts w:ascii="Arial" w:hAnsi="Arial" w:cs="Arial"/>
          <w:lang w:val="ro-RO"/>
        </w:rPr>
        <w:t>sau</w:t>
      </w:r>
    </w:p>
    <w:p w14:paraId="7480DD2B" w14:textId="64D63372" w:rsidR="00942265" w:rsidRPr="0057388B" w:rsidRDefault="00E7581C"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17D0423D"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proofErr w:type="spellStart"/>
      <w:r w:rsidRPr="0057388B">
        <w:rPr>
          <w:rFonts w:ascii="Arial" w:hAnsi="Arial" w:cs="Arial"/>
          <w:lang w:val="ro-RO"/>
        </w:rPr>
        <w:t>Comerţului</w:t>
      </w:r>
      <w:proofErr w:type="spellEnd"/>
      <w:r w:rsidRPr="0057388B">
        <w:rPr>
          <w:rFonts w:ascii="Arial" w:hAnsi="Arial" w:cs="Arial"/>
          <w:lang w:val="ro-RO"/>
        </w:rPr>
        <w:t xml:space="preserve"> Bucureşti sub nr. J40/21705/2007, CUI 22767862, Identificator Unic la Nivel European (EUID): ROONRC.J40/21705/2007, capital social subscris </w:t>
      </w:r>
      <w:r w:rsidR="00E7581C">
        <w:rPr>
          <w:rFonts w:ascii="Arial" w:hAnsi="Arial" w:cs="Arial"/>
          <w:lang w:val="ro-RO"/>
        </w:rPr>
        <w:t>ș</w:t>
      </w:r>
      <w:r w:rsidR="00E7581C" w:rsidRPr="0057388B">
        <w:rPr>
          <w:rFonts w:ascii="Arial" w:hAnsi="Arial" w:cs="Arial"/>
          <w:lang w:val="ro-RO"/>
        </w:rPr>
        <w:t xml:space="preserve">i </w:t>
      </w:r>
      <w:r w:rsidRPr="0057388B">
        <w:rPr>
          <w:rFonts w:ascii="Arial" w:hAnsi="Arial" w:cs="Arial"/>
          <w:lang w:val="ro-RO"/>
        </w:rPr>
        <w:t xml:space="preserve">integral vărsat: </w:t>
      </w:r>
      <w:r w:rsidR="00E7581C" w:rsidRPr="00E7581C">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0D32E819"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E7581C" w:rsidRPr="0057388B">
        <w:rPr>
          <w:rFonts w:ascii="Arial" w:hAnsi="Arial" w:cs="Arial"/>
          <w:bCs/>
          <w:lang w:val="ro-RO"/>
        </w:rPr>
        <w:t>_</w:t>
      </w:r>
      <w:r w:rsidR="00E7581C">
        <w:rPr>
          <w:rFonts w:ascii="Arial" w:hAnsi="Arial" w:cs="Arial"/>
          <w:bCs/>
          <w:lang w:val="ro-RO"/>
        </w:rPr>
        <w:t>____</w:t>
      </w:r>
      <w:r w:rsidR="00E7581C" w:rsidRPr="0057388B">
        <w:rPr>
          <w:rFonts w:ascii="Arial" w:hAnsi="Arial" w:cs="Arial"/>
          <w:bCs/>
          <w:lang w:val="ro-RO"/>
        </w:rPr>
        <w:t>____________</w:t>
      </w:r>
      <w:r w:rsidR="00E7581C">
        <w:rPr>
          <w:rFonts w:ascii="Arial" w:hAnsi="Arial" w:cs="Arial"/>
          <w:bCs/>
          <w:lang w:val="ro-RO"/>
        </w:rPr>
        <w:t>______</w:t>
      </w:r>
      <w:r w:rsidR="00E7581C" w:rsidRPr="0057388B">
        <w:rPr>
          <w:rFonts w:ascii="Arial" w:hAnsi="Arial" w:cs="Arial"/>
          <w:bCs/>
          <w:lang w:val="ro-RO"/>
        </w:rPr>
        <w:t>_____________</w:t>
      </w:r>
      <w:r w:rsidR="00E7581C">
        <w:rPr>
          <w:rFonts w:ascii="Arial" w:hAnsi="Arial" w:cs="Arial"/>
          <w:bCs/>
          <w:lang w:val="ro-RO"/>
        </w:rPr>
        <w:t>______</w:t>
      </w:r>
      <w:r w:rsidR="00E7581C" w:rsidRPr="0057388B">
        <w:rPr>
          <w:rFonts w:ascii="Arial" w:hAnsi="Arial" w:cs="Arial"/>
          <w:bCs/>
          <w:lang w:val="ro-RO"/>
        </w:rPr>
        <w:t>___, identificat prin ___</w:t>
      </w:r>
      <w:r w:rsidR="00E7581C">
        <w:rPr>
          <w:rFonts w:ascii="Arial" w:hAnsi="Arial" w:cs="Arial"/>
          <w:bCs/>
          <w:lang w:val="ro-RO"/>
        </w:rPr>
        <w:t>__________</w:t>
      </w:r>
      <w:r w:rsidR="00E7581C" w:rsidRPr="0057388B">
        <w:rPr>
          <w:rFonts w:ascii="Arial" w:hAnsi="Arial" w:cs="Arial"/>
          <w:bCs/>
          <w:lang w:val="ro-RO"/>
        </w:rPr>
        <w:t>__ [</w:t>
      </w:r>
      <w:r w:rsidR="00E7581C" w:rsidRPr="0057388B">
        <w:rPr>
          <w:rFonts w:ascii="Arial" w:hAnsi="Arial" w:cs="Arial"/>
          <w:bCs/>
          <w:highlight w:val="lightGray"/>
          <w:lang w:val="ro-RO"/>
        </w:rPr>
        <w:t>act de identitate</w:t>
      </w:r>
      <w:r w:rsidR="00E7581C" w:rsidRPr="0057388B">
        <w:rPr>
          <w:rFonts w:ascii="Arial" w:hAnsi="Arial" w:cs="Arial"/>
          <w:bCs/>
          <w:lang w:val="ro-RO"/>
        </w:rPr>
        <w:t>], seria __</w:t>
      </w:r>
      <w:r w:rsidR="00E7581C">
        <w:rPr>
          <w:rFonts w:ascii="Arial" w:hAnsi="Arial" w:cs="Arial"/>
          <w:bCs/>
          <w:lang w:val="ro-RO"/>
        </w:rPr>
        <w:t>_</w:t>
      </w:r>
      <w:r w:rsidR="00E7581C" w:rsidRPr="0057388B">
        <w:rPr>
          <w:rFonts w:ascii="Arial" w:hAnsi="Arial" w:cs="Arial"/>
          <w:bCs/>
          <w:lang w:val="ro-RO"/>
        </w:rPr>
        <w:t>___, numărul</w:t>
      </w:r>
      <w:r w:rsidR="00E7581C">
        <w:rPr>
          <w:rFonts w:ascii="Arial" w:hAnsi="Arial" w:cs="Arial"/>
          <w:bCs/>
          <w:lang w:val="ro-RO"/>
        </w:rPr>
        <w:t xml:space="preserve"> </w:t>
      </w:r>
      <w:r w:rsidR="00E7581C" w:rsidRPr="0057388B">
        <w:rPr>
          <w:rFonts w:ascii="Arial" w:hAnsi="Arial" w:cs="Arial"/>
          <w:bCs/>
          <w:lang w:val="ro-RO"/>
        </w:rPr>
        <w:t>_________</w:t>
      </w:r>
      <w:r w:rsidR="00E7581C">
        <w:rPr>
          <w:rFonts w:ascii="Arial" w:hAnsi="Arial" w:cs="Arial"/>
          <w:bCs/>
          <w:lang w:val="ro-RO"/>
        </w:rPr>
        <w:t>__</w:t>
      </w:r>
      <w:r w:rsidR="00E7581C" w:rsidRPr="0057388B">
        <w:rPr>
          <w:rFonts w:ascii="Arial" w:hAnsi="Arial" w:cs="Arial"/>
          <w:bCs/>
          <w:lang w:val="ro-RO"/>
        </w:rPr>
        <w:t>_, emis de ______</w:t>
      </w:r>
      <w:r w:rsidR="00E7581C">
        <w:rPr>
          <w:rFonts w:ascii="Arial" w:hAnsi="Arial" w:cs="Arial"/>
          <w:bCs/>
          <w:lang w:val="ro-RO"/>
        </w:rPr>
        <w:t>_______</w:t>
      </w:r>
      <w:r w:rsidR="00E7581C" w:rsidRPr="0057388B">
        <w:rPr>
          <w:rFonts w:ascii="Arial" w:hAnsi="Arial" w:cs="Arial"/>
          <w:bCs/>
          <w:lang w:val="ro-RO"/>
        </w:rPr>
        <w:t>___________________, la data de</w:t>
      </w:r>
      <w:r w:rsidR="00E7581C">
        <w:rPr>
          <w:rFonts w:ascii="Arial" w:hAnsi="Arial" w:cs="Arial"/>
          <w:bCs/>
          <w:lang w:val="ro-RO"/>
        </w:rPr>
        <w:t xml:space="preserve"> _____</w:t>
      </w:r>
      <w:r w:rsidR="00E7581C"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AGOA, să exercite dreptul de vot aferent </w:t>
      </w:r>
      <w:r w:rsidR="00E7581C" w:rsidRPr="006C5821">
        <w:rPr>
          <w:rFonts w:ascii="Arial" w:hAnsi="Arial" w:cs="Arial"/>
          <w:bCs/>
          <w:lang w:val="ro-RO"/>
        </w:rPr>
        <w:t>deținerilor</w:t>
      </w:r>
      <w:r w:rsidRPr="006C5821">
        <w:rPr>
          <w:rFonts w:ascii="Arial" w:hAnsi="Arial" w:cs="Arial"/>
          <w:bCs/>
          <w:lang w:val="ro-RO"/>
        </w:rPr>
        <w:t xml:space="preserve"> mele înregistrate în Registrul </w:t>
      </w:r>
      <w:r w:rsidR="00E7581C"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4B974E44" w14:textId="4C97D7D8" w:rsidR="00942265" w:rsidRDefault="00E7581C" w:rsidP="00E7581C">
      <w:pPr>
        <w:spacing w:before="120" w:after="120" w:line="280" w:lineRule="exact"/>
        <w:ind w:left="567"/>
        <w:jc w:val="both"/>
        <w:rPr>
          <w:rFonts w:ascii="Arial" w:hAnsi="Arial" w:cs="Arial"/>
          <w:lang w:val="ro-RO"/>
        </w:rPr>
      </w:pPr>
      <w:r w:rsidRPr="00963BB1">
        <w:rPr>
          <w:rFonts w:ascii="Arial" w:hAnsi="Arial" w:cs="Arial"/>
          <w:lang w:val="ro-RO"/>
        </w:rPr>
        <w:lastRenderedPageBreak/>
        <w:t>Aprobarea alegerii dlui Alexandru-Victor Savi-Nims în calitate de secretar de ședință al AGOA și a dnei Anca Minescu în calitate de secretar tehnic al AGOA, ambii având datele de identificare disponibile la sediul Societății</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270CBC2" w14:textId="4181EEDC" w:rsidR="00942265" w:rsidRDefault="00E7581C" w:rsidP="00A46D1D">
      <w:pPr>
        <w:spacing w:before="120" w:after="120" w:line="280" w:lineRule="exact"/>
        <w:ind w:left="567"/>
        <w:jc w:val="both"/>
        <w:rPr>
          <w:rFonts w:ascii="Arial" w:hAnsi="Arial" w:cs="Arial"/>
          <w:lang w:val="ro-RO"/>
        </w:rPr>
      </w:pPr>
      <w:r w:rsidRPr="00E7581C">
        <w:rPr>
          <w:rFonts w:ascii="Arial" w:hAnsi="Arial" w:cs="Arial"/>
          <w:lang w:val="ro-RO"/>
        </w:rPr>
        <w:t>Aprobarea situațiilor financiare anuale individuale și consolidate întocmite pentru exercițiul financiar încheiat la 31 decembrie 2024, însoțite de raportul anual întocmit de Consiliul de Administrație și de raportul auditorului independent. În anul financiar încheiat la 31 decembrie 2024, Societatea a înregistrat: (a) la nivel consolidat, profit net în valoare de 372.625.552 RON respectiv (b) la nivel individual, profit net în valoare de 120.992.871 RON din care se constituie rezerva legală de 6.307.086 RON, rezultând un profit net distribuibil de 114.685.785 RON</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F6F9946" w14:textId="44F9FBA6" w:rsidR="00942265" w:rsidRDefault="00E7581C" w:rsidP="00A46D1D">
      <w:pPr>
        <w:spacing w:before="120" w:after="120" w:line="280" w:lineRule="exact"/>
        <w:ind w:left="567"/>
        <w:jc w:val="both"/>
        <w:rPr>
          <w:rFonts w:ascii="Arial" w:hAnsi="Arial" w:cs="Arial"/>
          <w:lang w:val="ro-RO"/>
        </w:rPr>
      </w:pPr>
      <w:r w:rsidRPr="00E7581C">
        <w:rPr>
          <w:rFonts w:ascii="Arial" w:hAnsi="Arial" w:cs="Arial"/>
          <w:lang w:val="ro-RO"/>
        </w:rPr>
        <w:t>Aprobarea distribuirii de dividende în valoare de 77.750.066,01</w:t>
      </w:r>
      <w:r w:rsidRPr="00E7581C" w:rsidDel="00D16B03">
        <w:rPr>
          <w:rFonts w:ascii="Arial" w:hAnsi="Arial" w:cs="Arial"/>
          <w:lang w:val="ro-RO"/>
        </w:rPr>
        <w:t xml:space="preserve"> </w:t>
      </w:r>
      <w:r w:rsidRPr="00E7581C">
        <w:rPr>
          <w:rFonts w:ascii="Arial" w:hAnsi="Arial" w:cs="Arial"/>
          <w:lang w:val="ro-RO"/>
        </w:rPr>
        <w:t xml:space="preserve"> RON (dividend brut) aferent anului financiar 2024, după cum urmează: (i) suma de 38.152.523,73 RON (dividend brut) a fost distribuită anticipat ca urmare a Hotărârii Adunării Generale Ordinare a Acționarilor Societății nr. 73 din 10 octombrie 2024, respectiv (ii) suma de 39.597.542,28 RON (dividend brut), reprezentând un dividend brut per acțiune de 0,36 RON, urmează a fi distribuită potrivit prezentei hotărâri, aferent acțiunilor care au drept de dividend (excluzând acțiunile proprii). În măsura în care la data de înregistrare aplicabilă vor fi înregistrate acțiuni de trezorerie, acestea nu vor da dreptul la dividende</w:t>
      </w:r>
      <w:r w:rsidR="00942265" w:rsidRPr="007038C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518397B9" w14:textId="77777777" w:rsidR="00942265" w:rsidRPr="00802775"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 xml:space="preserve">vă rugăm să aveți în vedere </w:t>
      </w:r>
      <w:r w:rsidRPr="00FF37DF">
        <w:rPr>
          <w:rFonts w:ascii="Arial" w:hAnsi="Arial" w:cs="Arial"/>
          <w:b/>
          <w:bCs/>
          <w:lang w:val="ro-RO"/>
        </w:rPr>
        <w:t>formularul de împuternicire</w:t>
      </w:r>
      <w:r>
        <w:rPr>
          <w:rFonts w:ascii="Arial" w:hAnsi="Arial" w:cs="Arial"/>
          <w:b/>
          <w:bCs/>
          <w:lang w:val="ro-RO"/>
        </w:rPr>
        <w:t xml:space="preserve"> specială </w:t>
      </w:r>
      <w:r w:rsidRPr="00914FF2">
        <w:rPr>
          <w:rFonts w:ascii="Arial" w:hAnsi="Arial" w:cs="Arial"/>
          <w:b/>
          <w:bCs/>
          <w:lang w:val="ro-RO"/>
        </w:rPr>
        <w:t>marcat cu mențiunea „VOT SECRET”.</w:t>
      </w:r>
    </w:p>
    <w:p w14:paraId="3B38011B" w14:textId="77777777" w:rsidR="00802775" w:rsidRPr="00963BB1" w:rsidRDefault="00802775" w:rsidP="00802775">
      <w:pPr>
        <w:pStyle w:val="ListParagraph"/>
        <w:spacing w:before="120" w:after="120" w:line="280" w:lineRule="exact"/>
        <w:ind w:left="567"/>
        <w:contextualSpacing w:val="0"/>
        <w:jc w:val="both"/>
        <w:rPr>
          <w:rFonts w:ascii="Arial" w:hAnsi="Arial" w:cs="Arial"/>
          <w:lang w:val="ro-RO"/>
        </w:rPr>
      </w:pP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lastRenderedPageBreak/>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113CFEDC" w14:textId="641862C7" w:rsidR="00942265" w:rsidRDefault="00E7581C" w:rsidP="00E7581C">
      <w:pPr>
        <w:spacing w:before="120" w:after="120" w:line="280" w:lineRule="exact"/>
        <w:ind w:left="567"/>
        <w:jc w:val="both"/>
        <w:rPr>
          <w:rFonts w:ascii="Arial" w:hAnsi="Arial" w:cs="Arial"/>
          <w:lang w:val="ro-RO"/>
        </w:rPr>
      </w:pPr>
      <w:r w:rsidRPr="00E7581C">
        <w:rPr>
          <w:rFonts w:ascii="Arial" w:hAnsi="Arial" w:cs="Arial"/>
          <w:lang w:val="ro-RO"/>
        </w:rPr>
        <w:t>Aprobarea bugetului de venituri și cheltuieli pentru exercițiul financiar 2025, în conformitate cu materialele de prezentare AGOA</w:t>
      </w:r>
      <w:r w:rsidRPr="00E7581C" w:rsidDel="00E7581C">
        <w:rPr>
          <w:rFonts w:ascii="Arial" w:hAnsi="Arial" w:cs="Arial"/>
          <w:lang w:val="ro-RO"/>
        </w:rPr>
        <w:t xml:space="preserve"> </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0AC3AAC1" w14:textId="29132CC1" w:rsidR="00942265" w:rsidRDefault="00E7581C" w:rsidP="00A46D1D">
      <w:pPr>
        <w:spacing w:before="120" w:after="120" w:line="280" w:lineRule="exact"/>
        <w:ind w:left="567"/>
        <w:jc w:val="both"/>
        <w:rPr>
          <w:rFonts w:ascii="Arial" w:hAnsi="Arial" w:cs="Arial"/>
          <w:lang w:val="ro-RO"/>
        </w:rPr>
      </w:pPr>
      <w:r w:rsidRPr="00E7581C">
        <w:rPr>
          <w:rFonts w:ascii="Arial" w:hAnsi="Arial" w:cs="Arial"/>
          <w:lang w:val="ro-RO"/>
        </w:rPr>
        <w:t>Aprobarea Raportului de Remunerare a conducerii Societății pentru exercițiul financiar încheiat la 31 decembrie 2024, întocmit de Comitetul de Nominalizare și Remunerare al Societății, în conformitate cu materialele de prezentare AGOA</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E830451" w14:textId="77777777" w:rsidR="007C473B" w:rsidRPr="007C473B"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7C473B">
        <w:rPr>
          <w:rFonts w:ascii="Arial" w:hAnsi="Arial" w:cs="Arial"/>
          <w:b/>
          <w:bCs/>
          <w:lang w:val="ro-RO"/>
        </w:rPr>
        <w:t>, respectiv:</w:t>
      </w:r>
    </w:p>
    <w:p w14:paraId="32196199" w14:textId="5A70E4DE" w:rsidR="007C473B" w:rsidRDefault="00E7581C" w:rsidP="007C473B">
      <w:pPr>
        <w:pStyle w:val="ListParagraph"/>
        <w:spacing w:before="120" w:after="120" w:line="280" w:lineRule="exact"/>
        <w:ind w:left="567"/>
        <w:contextualSpacing w:val="0"/>
        <w:jc w:val="both"/>
        <w:rPr>
          <w:rFonts w:ascii="Arial" w:hAnsi="Arial" w:cs="Arial"/>
          <w:lang w:val="ro-RO"/>
        </w:rPr>
      </w:pPr>
      <w:r w:rsidRPr="00E7581C">
        <w:rPr>
          <w:rFonts w:ascii="Arial" w:hAnsi="Arial" w:cs="Arial"/>
          <w:lang w:val="ro-RO"/>
        </w:rPr>
        <w:t>Aprobarea modificării politicii de remunerare a Societății, în conformitate cu materialele de prezentare AGOA, în vederea alinierii prevederilor acesteia cu versiunea actualizată a Codului de Guvernanță Corporativă al Bursei de Valori București</w:t>
      </w:r>
      <w:r w:rsidR="007C473B" w:rsidRPr="00C1608B">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7581C" w14:paraId="19D6B560" w14:textId="77777777" w:rsidTr="007F1729">
        <w:tc>
          <w:tcPr>
            <w:tcW w:w="1666" w:type="pct"/>
          </w:tcPr>
          <w:p w14:paraId="45064DFB" w14:textId="77777777" w:rsidR="00E7581C" w:rsidRPr="006B6B5E" w:rsidRDefault="00E7581C"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DEA79C4" w14:textId="77777777" w:rsidR="00E7581C" w:rsidRPr="00AA2195" w:rsidRDefault="00E7581C"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74E170A" w14:textId="77777777" w:rsidR="00E7581C" w:rsidRPr="00AA2195" w:rsidRDefault="00E7581C" w:rsidP="007F1729">
            <w:pPr>
              <w:spacing w:before="120" w:after="120" w:line="280" w:lineRule="exact"/>
              <w:rPr>
                <w:rFonts w:ascii="Arial" w:hAnsi="Arial" w:cs="Arial"/>
                <w:sz w:val="20"/>
                <w:szCs w:val="20"/>
              </w:rPr>
            </w:pPr>
            <w:r>
              <w:rPr>
                <w:rFonts w:ascii="Arial" w:hAnsi="Arial" w:cs="Arial"/>
                <w:sz w:val="20"/>
                <w:szCs w:val="20"/>
              </w:rPr>
              <w:t>ABȚINERE</w:t>
            </w:r>
          </w:p>
        </w:tc>
      </w:tr>
      <w:tr w:rsidR="00E7581C" w14:paraId="0E646CEA" w14:textId="77777777" w:rsidTr="007F1729">
        <w:tc>
          <w:tcPr>
            <w:tcW w:w="1666" w:type="pct"/>
          </w:tcPr>
          <w:p w14:paraId="5CF8D613" w14:textId="77777777" w:rsidR="00E7581C" w:rsidRPr="00AA2195" w:rsidRDefault="00E7581C" w:rsidP="007F1729">
            <w:pPr>
              <w:spacing w:before="120" w:after="120" w:line="280" w:lineRule="exact"/>
              <w:rPr>
                <w:rFonts w:ascii="Arial" w:hAnsi="Arial" w:cs="Arial"/>
                <w:sz w:val="20"/>
                <w:szCs w:val="20"/>
              </w:rPr>
            </w:pPr>
          </w:p>
        </w:tc>
        <w:tc>
          <w:tcPr>
            <w:tcW w:w="1667" w:type="pct"/>
          </w:tcPr>
          <w:p w14:paraId="51398B91" w14:textId="77777777" w:rsidR="00E7581C" w:rsidRPr="00AA2195" w:rsidRDefault="00E7581C" w:rsidP="007F1729">
            <w:pPr>
              <w:spacing w:before="120" w:after="120" w:line="280" w:lineRule="exact"/>
              <w:rPr>
                <w:rFonts w:ascii="Arial" w:hAnsi="Arial" w:cs="Arial"/>
                <w:sz w:val="20"/>
                <w:szCs w:val="20"/>
              </w:rPr>
            </w:pPr>
          </w:p>
        </w:tc>
        <w:tc>
          <w:tcPr>
            <w:tcW w:w="1667" w:type="pct"/>
          </w:tcPr>
          <w:p w14:paraId="27AC0C66" w14:textId="77777777" w:rsidR="00E7581C" w:rsidRDefault="00E7581C" w:rsidP="007F1729">
            <w:pPr>
              <w:spacing w:before="120" w:after="120" w:line="280" w:lineRule="exact"/>
              <w:rPr>
                <w:rFonts w:ascii="Arial" w:hAnsi="Arial" w:cs="Arial"/>
                <w:sz w:val="20"/>
                <w:szCs w:val="20"/>
              </w:rPr>
            </w:pPr>
          </w:p>
        </w:tc>
      </w:tr>
    </w:tbl>
    <w:p w14:paraId="70163242" w14:textId="77777777" w:rsidR="00E7581C" w:rsidRPr="007C473B" w:rsidRDefault="00E7581C" w:rsidP="007C473B">
      <w:pPr>
        <w:pStyle w:val="ListParagraph"/>
        <w:spacing w:before="120" w:after="120" w:line="280" w:lineRule="exact"/>
        <w:ind w:left="567"/>
        <w:contextualSpacing w:val="0"/>
        <w:jc w:val="both"/>
        <w:rPr>
          <w:rFonts w:ascii="Arial" w:hAnsi="Arial" w:cs="Arial"/>
          <w:lang w:val="ro-RO"/>
        </w:rPr>
      </w:pPr>
    </w:p>
    <w:p w14:paraId="58D73B17" w14:textId="1CF18587" w:rsidR="00942265" w:rsidRDefault="00942265" w:rsidP="002E7730">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w:t>
      </w:r>
      <w:r w:rsidR="007C473B">
        <w:rPr>
          <w:rFonts w:ascii="Arial" w:hAnsi="Arial" w:cs="Arial"/>
          <w:b/>
          <w:bCs/>
          <w:lang w:val="ro-RO"/>
        </w:rPr>
        <w:t xml:space="preserve"> – vă rugăm să aveți în vedere formularul de împuternicire specială marcat cu mențiunea „VOT SECRET”.</w:t>
      </w:r>
    </w:p>
    <w:p w14:paraId="080856F9" w14:textId="77777777" w:rsidR="00802775" w:rsidRPr="002E7730" w:rsidRDefault="00802775" w:rsidP="00802775">
      <w:pPr>
        <w:pStyle w:val="ListParagraph"/>
        <w:spacing w:before="120" w:after="120" w:line="280" w:lineRule="exact"/>
        <w:ind w:left="567"/>
        <w:contextualSpacing w:val="0"/>
        <w:jc w:val="both"/>
        <w:rPr>
          <w:rFonts w:ascii="Arial" w:hAnsi="Arial" w:cs="Arial"/>
          <w:b/>
          <w:bCs/>
          <w:lang w:val="ro-RO"/>
        </w:rPr>
      </w:pPr>
    </w:p>
    <w:p w14:paraId="27AEE2ED" w14:textId="77777777" w:rsidR="00942265" w:rsidRPr="0014429B" w:rsidRDefault="00942265" w:rsidP="0014429B">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9</w:t>
      </w:r>
      <w:r w:rsidRPr="002E7730">
        <w:rPr>
          <w:rFonts w:ascii="Arial" w:hAnsi="Arial" w:cs="Arial"/>
          <w:b/>
          <w:bCs/>
          <w:lang w:val="ro-RO"/>
        </w:rPr>
        <w:t xml:space="preserve"> de pe ordinea de zi, respectiv:</w:t>
      </w:r>
    </w:p>
    <w:p w14:paraId="7B445A1D" w14:textId="7AECBD75" w:rsidR="00942265" w:rsidRPr="0014429B" w:rsidRDefault="00E7581C" w:rsidP="00A46D1D">
      <w:pPr>
        <w:spacing w:before="120" w:after="120" w:line="280" w:lineRule="exact"/>
        <w:ind w:left="567"/>
        <w:jc w:val="both"/>
        <w:rPr>
          <w:rFonts w:ascii="Arial" w:hAnsi="Arial" w:cs="Arial"/>
          <w:lang w:val="ro-RO"/>
        </w:rPr>
      </w:pPr>
      <w:r w:rsidRPr="00E7581C">
        <w:rPr>
          <w:rFonts w:ascii="Arial" w:hAnsi="Arial" w:cs="Arial"/>
          <w:lang w:val="ro-RO"/>
        </w:rPr>
        <w:t xml:space="preserve">Aprobarea remunerației fixe a membrilor neexecutivi ai Consiliului de Administrație pentru mandatele începute cu data AGOA, respectiv suma de 1.500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500 EUR pe lună (sumă netă) (plătibilă în EUR membrilor neexecutivi ai Consiliului de Administrație care sunt nerezidenți în România, </w:t>
      </w:r>
      <w:r w:rsidRPr="00E7581C">
        <w:rPr>
          <w:rFonts w:ascii="Arial" w:hAnsi="Arial" w:cs="Arial"/>
          <w:lang w:val="ro-RO"/>
        </w:rPr>
        <w:lastRenderedPageBreak/>
        <w:t>respectiv plătibilă în echivalent în lei membrilor neexecutivi ai Consiliului de Administrație care sunt rezidenți în România), pentru ocuparea funcției de Președinte de Comitet constituit la nivelul Consiliului de Administrație</w:t>
      </w:r>
      <w:r w:rsidR="00942265" w:rsidRPr="0014429B">
        <w:rPr>
          <w:rFonts w:ascii="Arial" w:hAnsi="Arial" w:cs="Arial"/>
          <w:lang w:val="ro-RO"/>
        </w:rPr>
        <w:t>.</w:t>
      </w:r>
    </w:p>
    <w:p w14:paraId="42300CC4" w14:textId="7ACEE463" w:rsidR="00942265" w:rsidRDefault="00E7581C" w:rsidP="00A46D1D">
      <w:pPr>
        <w:spacing w:before="120" w:after="120" w:line="280" w:lineRule="exact"/>
        <w:ind w:left="567"/>
        <w:jc w:val="both"/>
        <w:rPr>
          <w:rFonts w:ascii="Arial" w:hAnsi="Arial" w:cs="Arial"/>
          <w:lang w:val="ro-RO"/>
        </w:rPr>
      </w:pPr>
      <w:r w:rsidRPr="00E7581C">
        <w:rPr>
          <w:rFonts w:ascii="Arial" w:hAnsi="Arial" w:cs="Arial"/>
          <w:lang w:val="ro-RO"/>
        </w:rPr>
        <w:t>Pentru anul 2025, plata remunerației fixe se va efectua într-o singură tranșă în perioada dintre data ultimei ședințe a Consiliului de Administrație din an și 31 decembrie 2025</w:t>
      </w:r>
      <w:r w:rsidR="00942265" w:rsidRPr="0014429B">
        <w:rPr>
          <w:rFonts w:ascii="Arial" w:hAnsi="Arial" w:cs="Arial"/>
          <w:lang w:val="ro-RO"/>
        </w:rPr>
        <w:t xml:space="preserve">. </w:t>
      </w:r>
    </w:p>
    <w:tbl>
      <w:tblPr>
        <w:tblStyle w:val="TableGrid"/>
        <w:tblW w:w="4676" w:type="pct"/>
        <w:tblInd w:w="589" w:type="dxa"/>
        <w:tblLook w:val="04A0" w:firstRow="1" w:lastRow="0" w:firstColumn="1" w:lastColumn="0" w:noHBand="0" w:noVBand="1"/>
      </w:tblPr>
      <w:tblGrid>
        <w:gridCol w:w="2810"/>
        <w:gridCol w:w="2811"/>
        <w:gridCol w:w="2811"/>
      </w:tblGrid>
      <w:tr w:rsidR="000F06D0" w14:paraId="0E416528" w14:textId="77777777" w:rsidTr="00B34B4D">
        <w:tc>
          <w:tcPr>
            <w:tcW w:w="1666" w:type="pct"/>
          </w:tcPr>
          <w:p w14:paraId="5413E138" w14:textId="77777777" w:rsidR="000F06D0" w:rsidRPr="006B6B5E" w:rsidRDefault="000F06D0" w:rsidP="00B34B4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9B3FCFC" w14:textId="77777777" w:rsidR="000F06D0" w:rsidRPr="00AA2195" w:rsidRDefault="000F06D0" w:rsidP="00B34B4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8FD08A5" w14:textId="77777777" w:rsidR="000F06D0" w:rsidRPr="00AA2195" w:rsidRDefault="000F06D0" w:rsidP="00B34B4D">
            <w:pPr>
              <w:spacing w:before="120" w:after="120" w:line="280" w:lineRule="exact"/>
              <w:rPr>
                <w:rFonts w:ascii="Arial" w:hAnsi="Arial" w:cs="Arial"/>
                <w:sz w:val="20"/>
                <w:szCs w:val="20"/>
              </w:rPr>
            </w:pPr>
            <w:r>
              <w:rPr>
                <w:rFonts w:ascii="Arial" w:hAnsi="Arial" w:cs="Arial"/>
                <w:sz w:val="20"/>
                <w:szCs w:val="20"/>
              </w:rPr>
              <w:t>ABȚINERE</w:t>
            </w:r>
          </w:p>
        </w:tc>
      </w:tr>
      <w:tr w:rsidR="000F06D0" w14:paraId="67DCA369" w14:textId="77777777" w:rsidTr="00B34B4D">
        <w:tc>
          <w:tcPr>
            <w:tcW w:w="1666" w:type="pct"/>
          </w:tcPr>
          <w:p w14:paraId="7DD26062" w14:textId="77777777" w:rsidR="000F06D0" w:rsidRPr="00AA2195" w:rsidRDefault="000F06D0" w:rsidP="00B34B4D">
            <w:pPr>
              <w:spacing w:before="120" w:after="120" w:line="280" w:lineRule="exact"/>
              <w:rPr>
                <w:rFonts w:ascii="Arial" w:hAnsi="Arial" w:cs="Arial"/>
                <w:sz w:val="20"/>
                <w:szCs w:val="20"/>
              </w:rPr>
            </w:pPr>
          </w:p>
        </w:tc>
        <w:tc>
          <w:tcPr>
            <w:tcW w:w="1667" w:type="pct"/>
          </w:tcPr>
          <w:p w14:paraId="0AC879EE" w14:textId="77777777" w:rsidR="000F06D0" w:rsidRPr="00AA2195" w:rsidRDefault="000F06D0" w:rsidP="00B34B4D">
            <w:pPr>
              <w:spacing w:before="120" w:after="120" w:line="280" w:lineRule="exact"/>
              <w:rPr>
                <w:rFonts w:ascii="Arial" w:hAnsi="Arial" w:cs="Arial"/>
                <w:sz w:val="20"/>
                <w:szCs w:val="20"/>
              </w:rPr>
            </w:pPr>
          </w:p>
        </w:tc>
        <w:tc>
          <w:tcPr>
            <w:tcW w:w="1667" w:type="pct"/>
          </w:tcPr>
          <w:p w14:paraId="47FA4958" w14:textId="77777777" w:rsidR="000F06D0" w:rsidRDefault="000F06D0" w:rsidP="00B34B4D">
            <w:pPr>
              <w:spacing w:before="120" w:after="120" w:line="280" w:lineRule="exact"/>
              <w:rPr>
                <w:rFonts w:ascii="Arial" w:hAnsi="Arial" w:cs="Arial"/>
                <w:sz w:val="20"/>
                <w:szCs w:val="20"/>
              </w:rPr>
            </w:pPr>
          </w:p>
        </w:tc>
      </w:tr>
    </w:tbl>
    <w:p w14:paraId="5923F8FD" w14:textId="77777777" w:rsidR="000F06D0" w:rsidRPr="00971030" w:rsidRDefault="000F06D0" w:rsidP="00A46D1D">
      <w:pPr>
        <w:spacing w:before="120" w:after="120" w:line="280" w:lineRule="exact"/>
        <w:ind w:left="567"/>
        <w:jc w:val="both"/>
        <w:rPr>
          <w:rFonts w:ascii="Arial" w:hAnsi="Arial" w:cs="Arial"/>
          <w:lang w:val="ro-RO"/>
        </w:rPr>
      </w:pPr>
    </w:p>
    <w:p w14:paraId="4866927F" w14:textId="77777777"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10</w:t>
      </w:r>
      <w:r w:rsidRPr="002E7730">
        <w:rPr>
          <w:rFonts w:ascii="Arial" w:hAnsi="Arial" w:cs="Arial"/>
          <w:b/>
          <w:bCs/>
          <w:lang w:val="ro-RO"/>
        </w:rPr>
        <w:t xml:space="preserve"> de pe ordinea de zi, respectiv:</w:t>
      </w:r>
    </w:p>
    <w:p w14:paraId="09516ADD" w14:textId="6CF1CF1F" w:rsidR="007C473B" w:rsidRDefault="007C473B" w:rsidP="00A46D1D">
      <w:pPr>
        <w:spacing w:before="120" w:after="120" w:line="280" w:lineRule="exact"/>
        <w:ind w:left="567"/>
        <w:jc w:val="both"/>
        <w:rPr>
          <w:rFonts w:ascii="Arial" w:hAnsi="Arial" w:cs="Arial"/>
          <w:lang w:val="ro-RO"/>
        </w:rPr>
      </w:pPr>
      <w:r>
        <w:rPr>
          <w:rFonts w:ascii="Arial" w:hAnsi="Arial" w:cs="Arial"/>
          <w:lang w:val="ro-RO"/>
        </w:rPr>
        <w:t>Aprobarea stabilirii datei de:</w:t>
      </w:r>
    </w:p>
    <w:p w14:paraId="36945863" w14:textId="04DB4ED6" w:rsidR="007C473B" w:rsidRDefault="007C473B" w:rsidP="00E7581C">
      <w:pPr>
        <w:pStyle w:val="ListParagraph"/>
        <w:numPr>
          <w:ilvl w:val="0"/>
          <w:numId w:val="22"/>
        </w:numPr>
        <w:spacing w:before="120" w:after="120" w:line="280" w:lineRule="exact"/>
        <w:ind w:left="993"/>
        <w:contextualSpacing w:val="0"/>
        <w:jc w:val="both"/>
        <w:rPr>
          <w:rFonts w:ascii="Arial" w:hAnsi="Arial" w:cs="Arial"/>
          <w:lang w:val="ro-RO"/>
        </w:rPr>
      </w:pPr>
      <w:r>
        <w:rPr>
          <w:rFonts w:ascii="Arial" w:hAnsi="Arial" w:cs="Arial"/>
          <w:lang w:val="ro-RO"/>
        </w:rPr>
        <w:t xml:space="preserve">21 mai </w:t>
      </w:r>
      <w:bookmarkStart w:id="12" w:name="_Hlk193875973"/>
      <w:r w:rsidRPr="0075111B">
        <w:rPr>
          <w:rFonts w:ascii="Arial" w:hAnsi="Arial" w:cs="Arial"/>
          <w:lang w:val="ro-RO"/>
        </w:rPr>
        <w:t>202</w:t>
      </w:r>
      <w:r>
        <w:rPr>
          <w:rFonts w:ascii="Arial" w:hAnsi="Arial" w:cs="Arial"/>
          <w:lang w:val="ro-RO"/>
        </w:rPr>
        <w:t>5</w:t>
      </w:r>
      <w:r w:rsidRPr="0075111B">
        <w:rPr>
          <w:rFonts w:ascii="Arial" w:hAnsi="Arial" w:cs="Arial"/>
          <w:lang w:val="ro-RO"/>
        </w:rPr>
        <w:t xml:space="preserve"> ca dată de înregistrare pentru identificarea acționarilor asupra cărora se răsfrâng efectele hotărârilor adoptate de către AGOA, în conformitate cu prevederile art. 87 alin. (1) din Legea nr. 24/2017</w:t>
      </w:r>
      <w:bookmarkEnd w:id="12"/>
      <w:r w:rsidRPr="0075111B">
        <w:rPr>
          <w:rFonts w:ascii="Arial" w:hAnsi="Arial" w:cs="Arial"/>
          <w:lang w:val="ro-RO"/>
        </w:rPr>
        <w:t>;</w:t>
      </w:r>
    </w:p>
    <w:p w14:paraId="3CE72346" w14:textId="77777777" w:rsidR="007C473B" w:rsidRPr="00963BB1" w:rsidRDefault="007C473B" w:rsidP="00E7581C">
      <w:pPr>
        <w:pStyle w:val="ListParagraph"/>
        <w:numPr>
          <w:ilvl w:val="0"/>
          <w:numId w:val="22"/>
        </w:numPr>
        <w:spacing w:before="120" w:after="120" w:line="280" w:lineRule="exact"/>
        <w:ind w:left="993"/>
        <w:contextualSpacing w:val="0"/>
        <w:jc w:val="both"/>
        <w:rPr>
          <w:rFonts w:ascii="Arial" w:hAnsi="Arial" w:cs="Arial"/>
          <w:lang w:val="ro-RO"/>
        </w:rPr>
      </w:pPr>
      <w:r>
        <w:rPr>
          <w:rFonts w:ascii="Arial" w:hAnsi="Arial" w:cs="Arial"/>
          <w:lang w:val="ro-RO"/>
        </w:rPr>
        <w:t xml:space="preserve">20 mai </w:t>
      </w:r>
      <w:bookmarkStart w:id="13" w:name="_Hlk193875982"/>
      <w:r>
        <w:rPr>
          <w:rFonts w:ascii="Arial" w:hAnsi="Arial" w:cs="Arial"/>
          <w:lang w:val="ro-RO"/>
        </w:rPr>
        <w:t xml:space="preserve">2025 </w:t>
      </w:r>
      <w:r w:rsidRPr="0075111B">
        <w:rPr>
          <w:rFonts w:ascii="Arial" w:hAnsi="Arial" w:cs="Arial"/>
          <w:lang w:val="ro-RO"/>
        </w:rPr>
        <w:t>ca “ex-date” calculată în conformitate cu prevederile art. 2 alin. (2) lit. (l) din Regulamentul</w:t>
      </w:r>
      <w:r w:rsidRPr="00963BB1">
        <w:rPr>
          <w:rFonts w:ascii="Arial" w:hAnsi="Arial" w:cs="Arial"/>
          <w:lang w:val="ro-RO"/>
        </w:rPr>
        <w:t xml:space="preserve"> nr. 5/2018; și</w:t>
      </w:r>
      <w:bookmarkEnd w:id="13"/>
    </w:p>
    <w:p w14:paraId="25EC7D87" w14:textId="4A8F5D32" w:rsidR="007C473B" w:rsidRPr="007C473B" w:rsidRDefault="007C473B" w:rsidP="00E7581C">
      <w:pPr>
        <w:pStyle w:val="ListParagraph"/>
        <w:numPr>
          <w:ilvl w:val="0"/>
          <w:numId w:val="22"/>
        </w:numPr>
        <w:spacing w:before="120" w:after="120" w:line="280" w:lineRule="exact"/>
        <w:ind w:left="993"/>
        <w:contextualSpacing w:val="0"/>
        <w:jc w:val="both"/>
        <w:rPr>
          <w:rFonts w:ascii="Arial" w:hAnsi="Arial" w:cs="Arial"/>
          <w:lang w:val="ro-RO"/>
        </w:rPr>
      </w:pPr>
      <w:r>
        <w:rPr>
          <w:rFonts w:ascii="Arial" w:hAnsi="Arial" w:cs="Arial"/>
          <w:lang w:val="ro-RO"/>
        </w:rPr>
        <w:t xml:space="preserve">29 mai 2025 </w:t>
      </w:r>
      <w:r w:rsidRPr="0075111B">
        <w:rPr>
          <w:rFonts w:ascii="Arial" w:hAnsi="Arial" w:cs="Arial"/>
          <w:lang w:val="ro-RO"/>
        </w:rPr>
        <w:t>ca data</w:t>
      </w:r>
      <w:r w:rsidRPr="00963BB1">
        <w:rPr>
          <w:rFonts w:ascii="Arial" w:hAnsi="Arial" w:cs="Arial"/>
          <w:lang w:val="ro-RO"/>
        </w:rPr>
        <w:t xml:space="preserve"> plății calculată în conformitate cu prevederile art. 178 alin. (2) din Regulamentul nr. 5/2018</w:t>
      </w:r>
      <w:r>
        <w:rPr>
          <w:rFonts w:ascii="Arial" w:hAnsi="Arial" w:cs="Arial"/>
          <w:lang w:val="ro-RO"/>
        </w:rPr>
        <w:t>.</w:t>
      </w:r>
    </w:p>
    <w:p w14:paraId="220EDD11" w14:textId="72D540D6" w:rsidR="00942265" w:rsidRDefault="007C473B" w:rsidP="00E7581C">
      <w:pPr>
        <w:spacing w:before="120" w:after="120" w:line="280" w:lineRule="exact"/>
        <w:ind w:left="567"/>
        <w:jc w:val="both"/>
        <w:rPr>
          <w:rFonts w:ascii="Arial" w:hAnsi="Arial" w:cs="Arial"/>
          <w:lang w:val="ro-RO"/>
        </w:rPr>
      </w:pPr>
      <w:r>
        <w:rPr>
          <w:rFonts w:ascii="Arial" w:hAnsi="Arial" w:cs="Arial"/>
          <w:lang w:val="ro-RO"/>
        </w:rPr>
        <w:t xml:space="preserve">Întrucât </w:t>
      </w:r>
      <w:r w:rsidRPr="00963BB1">
        <w:rPr>
          <w:rFonts w:ascii="Arial" w:hAnsi="Arial" w:cs="Arial"/>
          <w:lang w:val="ro-RO"/>
        </w:rPr>
        <w:t>nu sunt aplicabile acestei AGOA,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942265" w14:paraId="34AD215F" w14:textId="77777777" w:rsidTr="0056697D">
        <w:tc>
          <w:tcPr>
            <w:tcW w:w="1666" w:type="pct"/>
          </w:tcPr>
          <w:p w14:paraId="2F43A13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08D15E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F8ECF2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413AA0" w14:textId="77777777" w:rsidTr="0056697D">
        <w:tc>
          <w:tcPr>
            <w:tcW w:w="1666" w:type="pct"/>
          </w:tcPr>
          <w:p w14:paraId="70E6011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2C3D4E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CC435D" w14:textId="77777777" w:rsidR="00942265" w:rsidRDefault="00942265" w:rsidP="007E508C">
            <w:pPr>
              <w:spacing w:before="120" w:after="120" w:line="280" w:lineRule="exact"/>
              <w:rPr>
                <w:rFonts w:ascii="Arial" w:hAnsi="Arial" w:cs="Arial"/>
                <w:sz w:val="20"/>
                <w:szCs w:val="20"/>
              </w:rPr>
            </w:pPr>
          </w:p>
        </w:tc>
      </w:tr>
    </w:tbl>
    <w:p w14:paraId="7172DF11" w14:textId="77777777" w:rsidR="00942265" w:rsidRPr="00971030" w:rsidRDefault="00942265" w:rsidP="00A46D1D">
      <w:pPr>
        <w:spacing w:before="120" w:after="120" w:line="280" w:lineRule="exact"/>
        <w:ind w:left="567"/>
        <w:jc w:val="both"/>
        <w:rPr>
          <w:rFonts w:ascii="Arial" w:hAnsi="Arial" w:cs="Arial"/>
          <w:lang w:val="ro-RO"/>
        </w:rPr>
      </w:pPr>
    </w:p>
    <w:p w14:paraId="5EE4924C" w14:textId="77777777"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1</w:t>
      </w:r>
      <w:r w:rsidRPr="002E7730">
        <w:rPr>
          <w:rFonts w:ascii="Arial" w:hAnsi="Arial" w:cs="Arial"/>
          <w:b/>
          <w:bCs/>
          <w:lang w:val="ro-RO"/>
        </w:rPr>
        <w:t xml:space="preserve"> de pe ordinea de zi, respectiv:</w:t>
      </w:r>
    </w:p>
    <w:p w14:paraId="01CD6905" w14:textId="02D1592B" w:rsidR="00942265" w:rsidRDefault="00E7581C" w:rsidP="00E7581C">
      <w:pPr>
        <w:spacing w:before="120" w:after="120" w:line="280" w:lineRule="exact"/>
        <w:ind w:left="567"/>
        <w:jc w:val="both"/>
        <w:rPr>
          <w:rFonts w:ascii="Arial" w:hAnsi="Arial" w:cs="Arial"/>
          <w:lang w:val="ro-RO"/>
        </w:rPr>
      </w:pPr>
      <w:r w:rsidRPr="00E7581C">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și fără a se limita la hotărârea AGOA, să depună și să solicite publicarea hotărârii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r w:rsidR="007C473B"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3D764631" w14:textId="77777777" w:rsidTr="0056697D">
        <w:tc>
          <w:tcPr>
            <w:tcW w:w="1666" w:type="pct"/>
          </w:tcPr>
          <w:p w14:paraId="40429E83"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56C7DC2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C56EAB0"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7D9D1D73" w14:textId="77777777" w:rsidTr="0056697D">
        <w:tc>
          <w:tcPr>
            <w:tcW w:w="1666" w:type="pct"/>
          </w:tcPr>
          <w:p w14:paraId="7D6FA0F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7FE5E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A46AAC" w14:textId="77777777" w:rsidR="00942265" w:rsidRDefault="00942265" w:rsidP="007E508C">
            <w:pPr>
              <w:spacing w:before="120" w:after="120" w:line="280" w:lineRule="exact"/>
              <w:rPr>
                <w:rFonts w:ascii="Arial" w:hAnsi="Arial" w:cs="Arial"/>
                <w:sz w:val="20"/>
                <w:szCs w:val="20"/>
              </w:rPr>
            </w:pPr>
          </w:p>
        </w:tc>
      </w:tr>
    </w:tbl>
    <w:p w14:paraId="0F7FC43C" w14:textId="77777777" w:rsidR="00942265" w:rsidRPr="00971030" w:rsidRDefault="00942265" w:rsidP="00A46D1D">
      <w:pPr>
        <w:spacing w:before="120" w:after="120" w:line="280" w:lineRule="exact"/>
        <w:ind w:left="567"/>
        <w:jc w:val="both"/>
        <w:rPr>
          <w:rFonts w:ascii="Arial" w:hAnsi="Arial" w:cs="Arial"/>
          <w:lang w:val="ro-RO"/>
        </w:rPr>
      </w:pPr>
    </w:p>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40793A92"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E7581C" w:rsidRPr="006C5821">
        <w:rPr>
          <w:rFonts w:ascii="Arial" w:hAnsi="Arial" w:cs="Arial"/>
          <w:lang w:val="ro-RO"/>
        </w:rPr>
        <w:t>dispoziție</w:t>
      </w:r>
      <w:r w:rsidRPr="006C5821">
        <w:rPr>
          <w:rFonts w:ascii="Arial" w:hAnsi="Arial" w:cs="Arial"/>
          <w:lang w:val="ro-RO"/>
        </w:rPr>
        <w:t xml:space="preserve"> în 3 (trei) exemplare originale, având următoarele </w:t>
      </w:r>
      <w:r w:rsidR="00E7581C" w:rsidRPr="006C5821">
        <w:rPr>
          <w:rFonts w:ascii="Arial" w:hAnsi="Arial" w:cs="Arial"/>
          <w:lang w:val="ro-RO"/>
        </w:rPr>
        <w:t>destinații</w:t>
      </w:r>
      <w:r w:rsidRPr="006C5821">
        <w:rPr>
          <w:rFonts w:ascii="Arial" w:hAnsi="Arial" w:cs="Arial"/>
          <w:lang w:val="ro-RO"/>
        </w:rPr>
        <w:t xml:space="preserve">: unul pentru </w:t>
      </w:r>
      <w:r w:rsidR="00E7581C"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393E7515"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E7581C" w:rsidRPr="00F13F69">
        <w:rPr>
          <w:rFonts w:ascii="Arial" w:hAnsi="Arial" w:cs="Arial"/>
          <w:bCs/>
          <w:lang w:val="ro-RO"/>
        </w:rPr>
        <w:t>pașaport</w:t>
      </w:r>
      <w:r w:rsidRPr="00F13F69">
        <w:rPr>
          <w:rFonts w:ascii="Arial" w:hAnsi="Arial" w:cs="Arial"/>
          <w:bCs/>
          <w:lang w:val="ro-RO"/>
        </w:rPr>
        <w:t xml:space="preserve">, permis de </w:t>
      </w:r>
      <w:r w:rsidR="00E7581C" w:rsidRPr="00F13F69">
        <w:rPr>
          <w:rFonts w:ascii="Arial" w:hAnsi="Arial" w:cs="Arial"/>
          <w:bCs/>
          <w:lang w:val="ro-RO"/>
        </w:rPr>
        <w:t>ședere</w:t>
      </w:r>
      <w:r w:rsidRPr="00F13F69">
        <w:rPr>
          <w:rFonts w:ascii="Arial" w:hAnsi="Arial" w:cs="Arial"/>
          <w:bCs/>
          <w:lang w:val="ro-RO"/>
        </w:rPr>
        <w:t xml:space="preserve"> pentru cetățenii străini), în cazul </w:t>
      </w:r>
      <w:r w:rsidR="00E7581C"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4C960992"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E7581C">
        <w:rPr>
          <w:rFonts w:ascii="Arial" w:hAnsi="Arial" w:cs="Arial"/>
          <w:bCs/>
          <w:lang w:val="ro-RO"/>
        </w:rPr>
        <w:t xml:space="preserve">S.A. </w:t>
      </w:r>
      <w:r w:rsidRPr="00F13F69">
        <w:rPr>
          <w:rFonts w:ascii="Arial" w:hAnsi="Arial" w:cs="Arial"/>
          <w:bCs/>
          <w:lang w:val="ro-RO"/>
        </w:rPr>
        <w:t>și care, în situația în care Depozitarul Central</w:t>
      </w:r>
      <w:r w:rsidR="00E7581C">
        <w:rPr>
          <w:rFonts w:ascii="Arial" w:hAnsi="Arial" w:cs="Arial"/>
          <w:bCs/>
          <w:lang w:val="ro-RO"/>
        </w:rPr>
        <w:t xml:space="preserve"> S.A.</w:t>
      </w:r>
      <w:r w:rsidRPr="00F13F69">
        <w:rPr>
          <w:rFonts w:ascii="Arial" w:hAnsi="Arial" w:cs="Arial"/>
          <w:bCs/>
          <w:lang w:val="ro-RO"/>
        </w:rPr>
        <w:t xml:space="preserve"> nu a fost informat la timp cu privire la schimbarea reprezentantului legal al acționarului, să dovedească calitatea de reprezentant legal al acționarului relevant.</w:t>
      </w:r>
    </w:p>
    <w:p w14:paraId="5635E514" w14:textId="7A081C27"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 xml:space="preserve">Termenul limită pentru primirea de către Societate a procurilor speciale pentru AGOA este </w:t>
      </w:r>
      <w:r w:rsidR="00E7581C" w:rsidRPr="00E7581C">
        <w:rPr>
          <w:rFonts w:ascii="Arial" w:hAnsi="Arial" w:cs="Arial"/>
          <w:kern w:val="0"/>
          <w:lang w:val="ro-RO"/>
          <w14:ligatures w14:val="none"/>
        </w:rPr>
        <w:t>25 aprilie 2025, ora 23:59</w:t>
      </w:r>
      <w:r w:rsidRPr="00D83A83">
        <w:rPr>
          <w:rFonts w:ascii="Arial" w:hAnsi="Arial" w:cs="Arial"/>
          <w:bCs/>
          <w:lang w:val="ro-RO"/>
        </w:rPr>
        <w:t xml:space="preserve"> (ora României).</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08D4B11E" w14:textId="77777777" w:rsidR="00E7581C" w:rsidRDefault="00E7581C" w:rsidP="00A368CB">
      <w:pPr>
        <w:spacing w:before="120" w:after="120" w:line="280" w:lineRule="exact"/>
        <w:jc w:val="both"/>
        <w:rPr>
          <w:rFonts w:ascii="Arial" w:hAnsi="Arial" w:cs="Arial"/>
          <w:bCs/>
          <w:lang w:val="ro-RO"/>
        </w:rPr>
      </w:pPr>
    </w:p>
    <w:p w14:paraId="20C09018" w14:textId="02C2DE3E"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AF387" w14:textId="77777777" w:rsidR="003A63AE" w:rsidRDefault="003A63AE" w:rsidP="008046BD">
      <w:r>
        <w:separator/>
      </w:r>
    </w:p>
  </w:endnote>
  <w:endnote w:type="continuationSeparator" w:id="0">
    <w:p w14:paraId="4792BAD3" w14:textId="77777777" w:rsidR="003A63AE" w:rsidRDefault="003A63AE"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0BBD3" w14:textId="77777777" w:rsidR="003A63AE" w:rsidRDefault="003A63AE" w:rsidP="008046BD">
      <w:r>
        <w:separator/>
      </w:r>
    </w:p>
  </w:footnote>
  <w:footnote w:type="continuationSeparator" w:id="0">
    <w:p w14:paraId="18A1C876" w14:textId="77777777" w:rsidR="003A63AE" w:rsidRDefault="003A63AE"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A39D9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2452980" o:spid="_x0000_i1025" type="#_x0000_t75" style="width:6.1pt;height:5pt;visibility:visible;mso-wrap-style:square">
            <v:imagedata r:id="rId1" o:title=""/>
          </v:shape>
        </w:pict>
      </mc:Choice>
      <mc:Fallback>
        <w:drawing>
          <wp:inline distT="0" distB="0" distL="0" distR="0" wp14:anchorId="24C304C0" wp14:editId="6899F936">
            <wp:extent cx="77470" cy="63500"/>
            <wp:effectExtent l="0" t="0" r="0" b="0"/>
            <wp:docPr id="1892452980" name="Picture 189245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 cy="63500"/>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A091D91"/>
    <w:multiLevelType w:val="hybridMultilevel"/>
    <w:tmpl w:val="DB2806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17"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C565049"/>
    <w:multiLevelType w:val="hybridMultilevel"/>
    <w:tmpl w:val="E79851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21"/>
  </w:num>
  <w:num w:numId="9" w16cid:durableId="424763910">
    <w:abstractNumId w:val="6"/>
  </w:num>
  <w:num w:numId="10" w16cid:durableId="1052004021">
    <w:abstractNumId w:val="8"/>
  </w:num>
  <w:num w:numId="11" w16cid:durableId="809906488">
    <w:abstractNumId w:val="16"/>
  </w:num>
  <w:num w:numId="12" w16cid:durableId="1002004837">
    <w:abstractNumId w:val="3"/>
  </w:num>
  <w:num w:numId="13" w16cid:durableId="5450687">
    <w:abstractNumId w:val="4"/>
  </w:num>
  <w:num w:numId="14" w16cid:durableId="758328598">
    <w:abstractNumId w:val="18"/>
  </w:num>
  <w:num w:numId="15" w16cid:durableId="1197739931">
    <w:abstractNumId w:val="17"/>
  </w:num>
  <w:num w:numId="16" w16cid:durableId="257642029">
    <w:abstractNumId w:val="12"/>
  </w:num>
  <w:num w:numId="17" w16cid:durableId="1801532202">
    <w:abstractNumId w:val="20"/>
  </w:num>
  <w:num w:numId="18" w16cid:durableId="2131778355">
    <w:abstractNumId w:val="5"/>
  </w:num>
  <w:num w:numId="19" w16cid:durableId="964965758">
    <w:abstractNumId w:val="13"/>
  </w:num>
  <w:num w:numId="20" w16cid:durableId="1839688614">
    <w:abstractNumId w:val="2"/>
  </w:num>
  <w:num w:numId="21" w16cid:durableId="1639408619">
    <w:abstractNumId w:val="15"/>
  </w:num>
  <w:num w:numId="22" w16cid:durableId="9650446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704E4"/>
    <w:rsid w:val="00077672"/>
    <w:rsid w:val="00085119"/>
    <w:rsid w:val="000A45D1"/>
    <w:rsid w:val="000B0CD2"/>
    <w:rsid w:val="000C362A"/>
    <w:rsid w:val="000D2B7C"/>
    <w:rsid w:val="000D3592"/>
    <w:rsid w:val="000D5CC6"/>
    <w:rsid w:val="000F06D0"/>
    <w:rsid w:val="000F7E5E"/>
    <w:rsid w:val="001017BA"/>
    <w:rsid w:val="00125A41"/>
    <w:rsid w:val="0014429B"/>
    <w:rsid w:val="001578DA"/>
    <w:rsid w:val="00186ACA"/>
    <w:rsid w:val="00191358"/>
    <w:rsid w:val="001D1331"/>
    <w:rsid w:val="001F4485"/>
    <w:rsid w:val="0020039F"/>
    <w:rsid w:val="00204EB7"/>
    <w:rsid w:val="0021002B"/>
    <w:rsid w:val="00224D58"/>
    <w:rsid w:val="00233BA4"/>
    <w:rsid w:val="0024107C"/>
    <w:rsid w:val="00250078"/>
    <w:rsid w:val="00251F21"/>
    <w:rsid w:val="00253A6E"/>
    <w:rsid w:val="00273609"/>
    <w:rsid w:val="00273F0D"/>
    <w:rsid w:val="00282E47"/>
    <w:rsid w:val="00284905"/>
    <w:rsid w:val="002A4006"/>
    <w:rsid w:val="002A4236"/>
    <w:rsid w:val="002B3B79"/>
    <w:rsid w:val="002E549E"/>
    <w:rsid w:val="002E7730"/>
    <w:rsid w:val="002E7ED4"/>
    <w:rsid w:val="00300A2B"/>
    <w:rsid w:val="00300FFD"/>
    <w:rsid w:val="00310B61"/>
    <w:rsid w:val="003200A6"/>
    <w:rsid w:val="00337C3B"/>
    <w:rsid w:val="00345B92"/>
    <w:rsid w:val="0035278C"/>
    <w:rsid w:val="00375DE2"/>
    <w:rsid w:val="003A63AE"/>
    <w:rsid w:val="003C33C6"/>
    <w:rsid w:val="003D4F9F"/>
    <w:rsid w:val="003E07EF"/>
    <w:rsid w:val="003F0BE2"/>
    <w:rsid w:val="003F1395"/>
    <w:rsid w:val="003F588A"/>
    <w:rsid w:val="0040522D"/>
    <w:rsid w:val="00407026"/>
    <w:rsid w:val="00413976"/>
    <w:rsid w:val="00443D6F"/>
    <w:rsid w:val="004454A6"/>
    <w:rsid w:val="00457659"/>
    <w:rsid w:val="00473772"/>
    <w:rsid w:val="00475D92"/>
    <w:rsid w:val="0048289C"/>
    <w:rsid w:val="004A7242"/>
    <w:rsid w:val="004B0D4D"/>
    <w:rsid w:val="004B6EB7"/>
    <w:rsid w:val="004B76F7"/>
    <w:rsid w:val="004D2471"/>
    <w:rsid w:val="004E78CF"/>
    <w:rsid w:val="00500653"/>
    <w:rsid w:val="00504B88"/>
    <w:rsid w:val="00512379"/>
    <w:rsid w:val="005177B9"/>
    <w:rsid w:val="00537B3F"/>
    <w:rsid w:val="00543440"/>
    <w:rsid w:val="00567CCB"/>
    <w:rsid w:val="0057388B"/>
    <w:rsid w:val="0058134C"/>
    <w:rsid w:val="00585542"/>
    <w:rsid w:val="005B04F0"/>
    <w:rsid w:val="00603345"/>
    <w:rsid w:val="00654B23"/>
    <w:rsid w:val="0065742B"/>
    <w:rsid w:val="006713E5"/>
    <w:rsid w:val="006861F5"/>
    <w:rsid w:val="006A2234"/>
    <w:rsid w:val="006B2752"/>
    <w:rsid w:val="006C47A1"/>
    <w:rsid w:val="006C5821"/>
    <w:rsid w:val="006E4C2B"/>
    <w:rsid w:val="007038C1"/>
    <w:rsid w:val="00711729"/>
    <w:rsid w:val="00713927"/>
    <w:rsid w:val="00736FA4"/>
    <w:rsid w:val="00743A63"/>
    <w:rsid w:val="007850E0"/>
    <w:rsid w:val="00790AD6"/>
    <w:rsid w:val="00790EB5"/>
    <w:rsid w:val="007A02F1"/>
    <w:rsid w:val="007A0978"/>
    <w:rsid w:val="007A5E3B"/>
    <w:rsid w:val="007C473B"/>
    <w:rsid w:val="007E508C"/>
    <w:rsid w:val="00802775"/>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0FD8"/>
    <w:rsid w:val="00984753"/>
    <w:rsid w:val="009C072E"/>
    <w:rsid w:val="009C1100"/>
    <w:rsid w:val="009D15EC"/>
    <w:rsid w:val="009D3D2D"/>
    <w:rsid w:val="009D6E18"/>
    <w:rsid w:val="009F1001"/>
    <w:rsid w:val="00A00202"/>
    <w:rsid w:val="00A0205F"/>
    <w:rsid w:val="00A07229"/>
    <w:rsid w:val="00A22007"/>
    <w:rsid w:val="00A368CB"/>
    <w:rsid w:val="00A45A77"/>
    <w:rsid w:val="00A46D1D"/>
    <w:rsid w:val="00A51931"/>
    <w:rsid w:val="00A56883"/>
    <w:rsid w:val="00A664AB"/>
    <w:rsid w:val="00A70511"/>
    <w:rsid w:val="00A85003"/>
    <w:rsid w:val="00A90AC7"/>
    <w:rsid w:val="00AA56EC"/>
    <w:rsid w:val="00AE429D"/>
    <w:rsid w:val="00AE7422"/>
    <w:rsid w:val="00AF5720"/>
    <w:rsid w:val="00B00C9B"/>
    <w:rsid w:val="00B04512"/>
    <w:rsid w:val="00BA3600"/>
    <w:rsid w:val="00BB0EBC"/>
    <w:rsid w:val="00BC26DD"/>
    <w:rsid w:val="00BD6931"/>
    <w:rsid w:val="00BD7EFE"/>
    <w:rsid w:val="00BE224A"/>
    <w:rsid w:val="00BF25F9"/>
    <w:rsid w:val="00C04963"/>
    <w:rsid w:val="00C466B5"/>
    <w:rsid w:val="00C4715C"/>
    <w:rsid w:val="00C55E46"/>
    <w:rsid w:val="00C72907"/>
    <w:rsid w:val="00CC2822"/>
    <w:rsid w:val="00CE0EDE"/>
    <w:rsid w:val="00CE1440"/>
    <w:rsid w:val="00D32F71"/>
    <w:rsid w:val="00D54610"/>
    <w:rsid w:val="00D61B97"/>
    <w:rsid w:val="00D83A83"/>
    <w:rsid w:val="00D93CBF"/>
    <w:rsid w:val="00DB54ED"/>
    <w:rsid w:val="00DD46F9"/>
    <w:rsid w:val="00DD532B"/>
    <w:rsid w:val="00DE0394"/>
    <w:rsid w:val="00E034EB"/>
    <w:rsid w:val="00E07E84"/>
    <w:rsid w:val="00E13ACC"/>
    <w:rsid w:val="00E30916"/>
    <w:rsid w:val="00E34C60"/>
    <w:rsid w:val="00E36D2B"/>
    <w:rsid w:val="00E40A87"/>
    <w:rsid w:val="00E57938"/>
    <w:rsid w:val="00E7581C"/>
    <w:rsid w:val="00E915E9"/>
    <w:rsid w:val="00EC6295"/>
    <w:rsid w:val="00EE240C"/>
    <w:rsid w:val="00F05E48"/>
    <w:rsid w:val="00F13F69"/>
    <w:rsid w:val="00F20012"/>
    <w:rsid w:val="00F3103E"/>
    <w:rsid w:val="00F34326"/>
    <w:rsid w:val="00F3610C"/>
    <w:rsid w:val="00F47F0B"/>
    <w:rsid w:val="00F576EF"/>
    <w:rsid w:val="00F90964"/>
    <w:rsid w:val="00FC2652"/>
    <w:rsid w:val="00FD6B10"/>
    <w:rsid w:val="00FE35C9"/>
    <w:rsid w:val="00FE3DBA"/>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6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5</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93</cp:revision>
  <dcterms:created xsi:type="dcterms:W3CDTF">2024-03-04T07:41:00Z</dcterms:created>
  <dcterms:modified xsi:type="dcterms:W3CDTF">2025-03-28T08:18:00Z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